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FD5164" w14:textId="28A64F93" w:rsidR="00E115E3" w:rsidRPr="00D00E67" w:rsidRDefault="0058712A" w:rsidP="00E115E3">
      <w:pPr>
        <w:spacing w:before="0" w:after="0"/>
        <w:jc w:val="right"/>
        <w:rPr>
          <w:sz w:val="20"/>
          <w:szCs w:val="20"/>
        </w:rPr>
      </w:pPr>
      <w:r w:rsidRPr="00365A05">
        <w:rPr>
          <w:sz w:val="20"/>
          <w:szCs w:val="20"/>
        </w:rPr>
        <w:t>Ju</w:t>
      </w:r>
      <w:r w:rsidR="00365A05" w:rsidRPr="00365A05">
        <w:rPr>
          <w:sz w:val="20"/>
          <w:szCs w:val="20"/>
        </w:rPr>
        <w:t>l</w:t>
      </w:r>
      <w:r w:rsidRPr="00365A05">
        <w:rPr>
          <w:sz w:val="20"/>
          <w:szCs w:val="20"/>
        </w:rPr>
        <w:t xml:space="preserve">io </w:t>
      </w:r>
      <w:r w:rsidR="00365A05" w:rsidRPr="00365A05">
        <w:rPr>
          <w:sz w:val="20"/>
          <w:szCs w:val="20"/>
        </w:rPr>
        <w:t>19</w:t>
      </w:r>
      <w:r w:rsidR="00E115E3" w:rsidRPr="00D00E67">
        <w:rPr>
          <w:sz w:val="20"/>
          <w:szCs w:val="20"/>
        </w:rPr>
        <w:t>, de 2021</w:t>
      </w:r>
    </w:p>
    <w:p w14:paraId="10282067" w14:textId="77777777" w:rsidR="00E115E3" w:rsidRPr="00D00E67" w:rsidRDefault="00E115E3" w:rsidP="00E115E3">
      <w:pPr>
        <w:rPr>
          <w:sz w:val="20"/>
          <w:szCs w:val="20"/>
        </w:rPr>
      </w:pPr>
    </w:p>
    <w:p w14:paraId="6E6FD64C" w14:textId="680B61DE" w:rsidR="00E115E3" w:rsidRPr="00D00E67" w:rsidRDefault="00E115E3" w:rsidP="00E115E3">
      <w:pPr>
        <w:jc w:val="center"/>
        <w:rPr>
          <w:sz w:val="20"/>
          <w:szCs w:val="20"/>
        </w:rPr>
      </w:pPr>
    </w:p>
    <w:p w14:paraId="537D1B5E" w14:textId="77777777" w:rsidR="00E115E3" w:rsidRPr="00D00E67" w:rsidRDefault="00E115E3" w:rsidP="00E115E3">
      <w:pPr>
        <w:rPr>
          <w:sz w:val="20"/>
          <w:szCs w:val="20"/>
        </w:rPr>
      </w:pPr>
    </w:p>
    <w:p w14:paraId="018FC56F" w14:textId="77777777" w:rsidR="00E115E3" w:rsidRPr="00D00E67" w:rsidRDefault="00E115E3" w:rsidP="00E115E3">
      <w:pPr>
        <w:rPr>
          <w:sz w:val="20"/>
          <w:szCs w:val="20"/>
        </w:rPr>
      </w:pPr>
    </w:p>
    <w:p w14:paraId="0395F677" w14:textId="77777777" w:rsidR="00E115E3" w:rsidRPr="00671CDF" w:rsidRDefault="00E115E3" w:rsidP="00E115E3">
      <w:pPr>
        <w:jc w:val="center"/>
        <w:rPr>
          <w:b/>
          <w:bCs/>
          <w:sz w:val="50"/>
          <w:szCs w:val="50"/>
        </w:rPr>
      </w:pPr>
      <w:r w:rsidRPr="00671CDF">
        <w:rPr>
          <w:b/>
          <w:bCs/>
          <w:sz w:val="50"/>
          <w:szCs w:val="50"/>
        </w:rPr>
        <w:t>CONVOCATORIA A LA</w:t>
      </w:r>
    </w:p>
    <w:p w14:paraId="2B1CDD1E" w14:textId="77777777" w:rsidR="00E115E3" w:rsidRDefault="00E115E3" w:rsidP="00E115E3">
      <w:pPr>
        <w:rPr>
          <w:sz w:val="20"/>
          <w:szCs w:val="20"/>
        </w:rPr>
      </w:pPr>
    </w:p>
    <w:p w14:paraId="34A3812C" w14:textId="44B366DD" w:rsidR="0058712A" w:rsidRPr="0058712A" w:rsidRDefault="00FA05E4" w:rsidP="0058712A">
      <w:pPr>
        <w:pStyle w:val="Encabezado"/>
        <w:spacing w:before="0" w:after="0"/>
        <w:jc w:val="center"/>
        <w:rPr>
          <w:b/>
          <w:bCs/>
          <w:sz w:val="30"/>
          <w:szCs w:val="30"/>
        </w:rPr>
      </w:pPr>
      <w:r>
        <w:rPr>
          <w:b/>
          <w:bCs/>
          <w:sz w:val="30"/>
          <w:szCs w:val="30"/>
        </w:rPr>
        <w:t>Inv</w:t>
      </w:r>
      <w:r w:rsidR="0058712A" w:rsidRPr="0058712A">
        <w:rPr>
          <w:b/>
          <w:bCs/>
          <w:sz w:val="30"/>
          <w:szCs w:val="30"/>
        </w:rPr>
        <w:t xml:space="preserve">itación </w:t>
      </w:r>
      <w:r>
        <w:rPr>
          <w:b/>
          <w:bCs/>
          <w:sz w:val="30"/>
          <w:szCs w:val="30"/>
        </w:rPr>
        <w:t>a Cuando Menos Tres Personas N</w:t>
      </w:r>
      <w:r w:rsidR="0058712A" w:rsidRPr="0058712A">
        <w:rPr>
          <w:b/>
          <w:bCs/>
          <w:sz w:val="30"/>
          <w:szCs w:val="30"/>
        </w:rPr>
        <w:t xml:space="preserve">acional </w:t>
      </w:r>
      <w:r w:rsidR="00E91D22">
        <w:rPr>
          <w:b/>
          <w:bCs/>
          <w:sz w:val="30"/>
          <w:szCs w:val="30"/>
        </w:rPr>
        <w:t>Mixta</w:t>
      </w:r>
      <w:r w:rsidR="0058712A" w:rsidRPr="0058712A">
        <w:rPr>
          <w:b/>
          <w:bCs/>
          <w:sz w:val="30"/>
          <w:szCs w:val="30"/>
        </w:rPr>
        <w:t xml:space="preserve">, No. </w:t>
      </w:r>
      <w:r w:rsidR="00E91D22">
        <w:rPr>
          <w:b/>
          <w:bCs/>
          <w:sz w:val="30"/>
          <w:szCs w:val="30"/>
        </w:rPr>
        <w:t>ITPNM</w:t>
      </w:r>
      <w:r w:rsidR="0058712A" w:rsidRPr="0058712A">
        <w:rPr>
          <w:b/>
          <w:bCs/>
          <w:sz w:val="30"/>
          <w:szCs w:val="30"/>
        </w:rPr>
        <w:t>-00</w:t>
      </w:r>
      <w:r>
        <w:rPr>
          <w:b/>
          <w:bCs/>
          <w:sz w:val="30"/>
          <w:szCs w:val="30"/>
        </w:rPr>
        <w:t>3</w:t>
      </w:r>
      <w:r w:rsidR="0058712A" w:rsidRPr="0058712A">
        <w:rPr>
          <w:b/>
          <w:bCs/>
          <w:sz w:val="30"/>
          <w:szCs w:val="30"/>
        </w:rPr>
        <w:t>/2021</w:t>
      </w:r>
      <w:r w:rsidR="0058712A">
        <w:rPr>
          <w:b/>
          <w:bCs/>
          <w:sz w:val="30"/>
          <w:szCs w:val="30"/>
        </w:rPr>
        <w:t xml:space="preserve"> </w:t>
      </w:r>
      <w:r w:rsidR="0058712A" w:rsidRPr="0058712A">
        <w:rPr>
          <w:b/>
          <w:bCs/>
          <w:sz w:val="30"/>
          <w:szCs w:val="30"/>
        </w:rPr>
        <w:t>“</w:t>
      </w:r>
      <w:r w:rsidR="00365A05" w:rsidRPr="00365A05">
        <w:rPr>
          <w:b/>
          <w:bCs/>
          <w:sz w:val="30"/>
          <w:szCs w:val="30"/>
        </w:rPr>
        <w:t>Servicios de Impermeabilización para el Edificio Central y CECASE en las Oficinas Centrales de SENEAM y Edificio de Archivo en Pantitlán</w:t>
      </w:r>
      <w:r w:rsidR="0058712A" w:rsidRPr="0058712A">
        <w:rPr>
          <w:b/>
          <w:bCs/>
          <w:sz w:val="30"/>
          <w:szCs w:val="30"/>
        </w:rPr>
        <w:t>”.</w:t>
      </w:r>
    </w:p>
    <w:p w14:paraId="0D5B9B7B" w14:textId="5B01BF78" w:rsidR="00E115E3" w:rsidRPr="00671CDF" w:rsidRDefault="00E115E3" w:rsidP="00E115E3">
      <w:pPr>
        <w:pStyle w:val="Puesto"/>
        <w:rPr>
          <w:sz w:val="30"/>
          <w:szCs w:val="30"/>
        </w:rPr>
      </w:pPr>
    </w:p>
    <w:p w14:paraId="0E686E21" w14:textId="140D8129" w:rsidR="003864A8" w:rsidRPr="00DF0D91" w:rsidRDefault="00C56DD8" w:rsidP="00FA50B0">
      <w:pPr>
        <w:pStyle w:val="Puesto"/>
        <w:spacing w:before="120" w:after="120"/>
        <w:rPr>
          <w:bCs w:val="0"/>
          <w:sz w:val="20"/>
          <w:szCs w:val="20"/>
          <w:lang w:val="es-ES_tradnl"/>
        </w:rPr>
      </w:pPr>
      <w:r w:rsidRPr="00D00E67">
        <w:rPr>
          <w:sz w:val="20"/>
          <w:szCs w:val="20"/>
          <w:lang w:val="es-ES_tradnl"/>
        </w:rPr>
        <w:br w:type="page"/>
      </w:r>
      <w:r w:rsidR="00A97CED">
        <w:rPr>
          <w:bCs w:val="0"/>
          <w:sz w:val="20"/>
          <w:szCs w:val="20"/>
          <w:lang w:val="es-ES_tradnl"/>
        </w:rPr>
        <w:lastRenderedPageBreak/>
        <w:t>ÍNDICE</w:t>
      </w:r>
    </w:p>
    <w:p w14:paraId="6ADA0A9D" w14:textId="77777777" w:rsidR="009F277D" w:rsidRDefault="00995676">
      <w:pPr>
        <w:pStyle w:val="TDC1"/>
        <w:rPr>
          <w:rFonts w:asciiTheme="minorHAnsi" w:eastAsiaTheme="minorEastAsia" w:hAnsiTheme="minorHAnsi" w:cstheme="minorBidi"/>
          <w:b w:val="0"/>
          <w:bCs w:val="0"/>
          <w:sz w:val="22"/>
          <w:szCs w:val="22"/>
          <w:lang w:eastAsia="es-MX"/>
        </w:rPr>
      </w:pPr>
      <w:r w:rsidRPr="00A97CED">
        <w:rPr>
          <w:sz w:val="20"/>
          <w:szCs w:val="20"/>
          <w:lang w:val="es-ES_tradnl"/>
        </w:rPr>
        <w:fldChar w:fldCharType="begin"/>
      </w:r>
      <w:r w:rsidRPr="00A97CED">
        <w:rPr>
          <w:sz w:val="20"/>
          <w:szCs w:val="20"/>
          <w:lang w:val="es-ES_tradnl"/>
        </w:rPr>
        <w:instrText xml:space="preserve"> TOC \o "1-1" \h \z \t "Heading 2,2,Heading 3,3,Cuadros,3" </w:instrText>
      </w:r>
      <w:r w:rsidRPr="00A97CED">
        <w:rPr>
          <w:sz w:val="20"/>
          <w:szCs w:val="20"/>
          <w:lang w:val="es-ES_tradnl"/>
        </w:rPr>
        <w:fldChar w:fldCharType="separate"/>
      </w:r>
      <w:hyperlink w:anchor="_Toc77589397" w:history="1">
        <w:r w:rsidR="009F277D" w:rsidRPr="00F8708E">
          <w:rPr>
            <w:rStyle w:val="Hipervnculo"/>
            <w:lang w:val="es-ES_tradnl"/>
          </w:rPr>
          <w:t>1</w:t>
        </w:r>
        <w:r w:rsidR="009F277D">
          <w:rPr>
            <w:rFonts w:asciiTheme="minorHAnsi" w:eastAsiaTheme="minorEastAsia" w:hAnsiTheme="minorHAnsi" w:cstheme="minorBidi"/>
            <w:b w:val="0"/>
            <w:bCs w:val="0"/>
            <w:sz w:val="22"/>
            <w:szCs w:val="22"/>
            <w:lang w:eastAsia="es-MX"/>
          </w:rPr>
          <w:tab/>
        </w:r>
        <w:r w:rsidR="009F277D" w:rsidRPr="00F8708E">
          <w:rPr>
            <w:rStyle w:val="Hipervnculo"/>
          </w:rPr>
          <w:t>INFORMACIÓN</w:t>
        </w:r>
        <w:r w:rsidR="009F277D" w:rsidRPr="00F8708E">
          <w:rPr>
            <w:rStyle w:val="Hipervnculo"/>
            <w:lang w:val="es-ES_tradnl"/>
          </w:rPr>
          <w:t xml:space="preserve"> DE LOS BIENES A ADQUIRIR O DE LOS SERVICIOS QUE SE PRETENDE CONTRATAR, CANTIDADES O VOLÚMENES REQUERIDOS Y LAS UNIDADES DE MEDIDA.</w:t>
        </w:r>
        <w:r w:rsidR="009F277D">
          <w:rPr>
            <w:webHidden/>
          </w:rPr>
          <w:tab/>
        </w:r>
        <w:r w:rsidR="009F277D">
          <w:rPr>
            <w:webHidden/>
          </w:rPr>
          <w:fldChar w:fldCharType="begin"/>
        </w:r>
        <w:r w:rsidR="009F277D">
          <w:rPr>
            <w:webHidden/>
          </w:rPr>
          <w:instrText xml:space="preserve"> PAGEREF _Toc77589397 \h </w:instrText>
        </w:r>
        <w:r w:rsidR="009F277D">
          <w:rPr>
            <w:webHidden/>
          </w:rPr>
        </w:r>
        <w:r w:rsidR="009F277D">
          <w:rPr>
            <w:webHidden/>
          </w:rPr>
          <w:fldChar w:fldCharType="separate"/>
        </w:r>
        <w:r w:rsidR="009F277D">
          <w:rPr>
            <w:webHidden/>
          </w:rPr>
          <w:t>6</w:t>
        </w:r>
        <w:r w:rsidR="009F277D">
          <w:rPr>
            <w:webHidden/>
          </w:rPr>
          <w:fldChar w:fldCharType="end"/>
        </w:r>
      </w:hyperlink>
    </w:p>
    <w:p w14:paraId="49D624D1"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398" w:history="1">
        <w:r w:rsidRPr="00F8708E">
          <w:rPr>
            <w:rStyle w:val="Hipervnculo"/>
            <w:lang w:val="es-ES_tradnl"/>
          </w:rPr>
          <w:t>1.1</w:t>
        </w:r>
        <w:r>
          <w:rPr>
            <w:rFonts w:asciiTheme="minorHAnsi" w:eastAsiaTheme="minorEastAsia" w:hAnsiTheme="minorHAnsi" w:cstheme="minorBidi"/>
            <w:b w:val="0"/>
            <w:bCs w:val="0"/>
            <w:sz w:val="22"/>
            <w:szCs w:val="22"/>
            <w:lang w:eastAsia="es-MX"/>
          </w:rPr>
          <w:tab/>
        </w:r>
        <w:r w:rsidRPr="00F8708E">
          <w:rPr>
            <w:rStyle w:val="Hipervnculo"/>
            <w:lang w:val="es-ES_tradnl"/>
          </w:rPr>
          <w:t>GLOSARIO.</w:t>
        </w:r>
        <w:r>
          <w:rPr>
            <w:webHidden/>
          </w:rPr>
          <w:tab/>
        </w:r>
        <w:r>
          <w:rPr>
            <w:webHidden/>
          </w:rPr>
          <w:fldChar w:fldCharType="begin"/>
        </w:r>
        <w:r>
          <w:rPr>
            <w:webHidden/>
          </w:rPr>
          <w:instrText xml:space="preserve"> PAGEREF _Toc77589398 \h </w:instrText>
        </w:r>
        <w:r>
          <w:rPr>
            <w:webHidden/>
          </w:rPr>
        </w:r>
        <w:r>
          <w:rPr>
            <w:webHidden/>
          </w:rPr>
          <w:fldChar w:fldCharType="separate"/>
        </w:r>
        <w:r>
          <w:rPr>
            <w:webHidden/>
          </w:rPr>
          <w:t>7</w:t>
        </w:r>
        <w:r>
          <w:rPr>
            <w:webHidden/>
          </w:rPr>
          <w:fldChar w:fldCharType="end"/>
        </w:r>
      </w:hyperlink>
    </w:p>
    <w:p w14:paraId="374F4277"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399" w:history="1">
        <w:r w:rsidRPr="00F8708E">
          <w:rPr>
            <w:rStyle w:val="Hipervnculo"/>
            <w:lang w:val="es-ES_tradnl"/>
          </w:rPr>
          <w:t>1.2</w:t>
        </w:r>
        <w:r>
          <w:rPr>
            <w:rFonts w:asciiTheme="minorHAnsi" w:eastAsiaTheme="minorEastAsia" w:hAnsiTheme="minorHAnsi" w:cstheme="minorBidi"/>
            <w:b w:val="0"/>
            <w:bCs w:val="0"/>
            <w:sz w:val="22"/>
            <w:szCs w:val="22"/>
            <w:lang w:eastAsia="es-MX"/>
          </w:rPr>
          <w:tab/>
        </w:r>
        <w:r w:rsidRPr="00F8708E">
          <w:rPr>
            <w:rStyle w:val="Hipervnculo"/>
          </w:rPr>
          <w:t>MEDIO QUE SE UTILIZARÁ Y EL CARÁCTER PARA ESTE PROCEDIMIENTO, ASÍ COMO EL ENVÍO A TRAVÉS DE SERVICIO POSTAL O DE MENSAJERÍA</w:t>
        </w:r>
        <w:r w:rsidRPr="00F8708E">
          <w:rPr>
            <w:rStyle w:val="Hipervnculo"/>
            <w:lang w:val="es-ES_tradnl"/>
          </w:rPr>
          <w:t>.</w:t>
        </w:r>
        <w:r>
          <w:rPr>
            <w:webHidden/>
          </w:rPr>
          <w:tab/>
        </w:r>
        <w:r>
          <w:rPr>
            <w:webHidden/>
          </w:rPr>
          <w:fldChar w:fldCharType="begin"/>
        </w:r>
        <w:r>
          <w:rPr>
            <w:webHidden/>
          </w:rPr>
          <w:instrText xml:space="preserve"> PAGEREF _Toc77589399 \h </w:instrText>
        </w:r>
        <w:r>
          <w:rPr>
            <w:webHidden/>
          </w:rPr>
        </w:r>
        <w:r>
          <w:rPr>
            <w:webHidden/>
          </w:rPr>
          <w:fldChar w:fldCharType="separate"/>
        </w:r>
        <w:r>
          <w:rPr>
            <w:webHidden/>
          </w:rPr>
          <w:t>8</w:t>
        </w:r>
        <w:r>
          <w:rPr>
            <w:webHidden/>
          </w:rPr>
          <w:fldChar w:fldCharType="end"/>
        </w:r>
      </w:hyperlink>
    </w:p>
    <w:p w14:paraId="76B58F37"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00" w:history="1">
        <w:r w:rsidRPr="00F8708E">
          <w:rPr>
            <w:rStyle w:val="Hipervnculo"/>
            <w:lang w:val="es-ES_tradnl"/>
          </w:rPr>
          <w:t>2</w:t>
        </w:r>
        <w:r>
          <w:rPr>
            <w:rFonts w:asciiTheme="minorHAnsi" w:eastAsiaTheme="minorEastAsia" w:hAnsiTheme="minorHAnsi" w:cstheme="minorBidi"/>
            <w:b w:val="0"/>
            <w:bCs w:val="0"/>
            <w:sz w:val="22"/>
            <w:szCs w:val="22"/>
            <w:lang w:eastAsia="es-MX"/>
          </w:rPr>
          <w:tab/>
        </w:r>
        <w:r w:rsidRPr="00F8708E">
          <w:rPr>
            <w:rStyle w:val="Hipervnculo"/>
            <w:lang w:val="es-ES_tradnl"/>
          </w:rPr>
          <w:t>GENERALIDADES.</w:t>
        </w:r>
        <w:r>
          <w:rPr>
            <w:webHidden/>
          </w:rPr>
          <w:tab/>
        </w:r>
        <w:r>
          <w:rPr>
            <w:webHidden/>
          </w:rPr>
          <w:fldChar w:fldCharType="begin"/>
        </w:r>
        <w:r>
          <w:rPr>
            <w:webHidden/>
          </w:rPr>
          <w:instrText xml:space="preserve"> PAGEREF _Toc77589400 \h </w:instrText>
        </w:r>
        <w:r>
          <w:rPr>
            <w:webHidden/>
          </w:rPr>
        </w:r>
        <w:r>
          <w:rPr>
            <w:webHidden/>
          </w:rPr>
          <w:fldChar w:fldCharType="separate"/>
        </w:r>
        <w:r>
          <w:rPr>
            <w:webHidden/>
          </w:rPr>
          <w:t>9</w:t>
        </w:r>
        <w:r>
          <w:rPr>
            <w:webHidden/>
          </w:rPr>
          <w:fldChar w:fldCharType="end"/>
        </w:r>
      </w:hyperlink>
    </w:p>
    <w:p w14:paraId="2E4435D4"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01" w:history="1">
        <w:r w:rsidRPr="00F8708E">
          <w:rPr>
            <w:rStyle w:val="Hipervnculo"/>
            <w:lang w:val="es-ES_tradnl"/>
          </w:rPr>
          <w:t>2.1</w:t>
        </w:r>
        <w:r>
          <w:rPr>
            <w:rFonts w:asciiTheme="minorHAnsi" w:eastAsiaTheme="minorEastAsia" w:hAnsiTheme="minorHAnsi" w:cstheme="minorBidi"/>
            <w:b w:val="0"/>
            <w:bCs w:val="0"/>
            <w:sz w:val="22"/>
            <w:szCs w:val="22"/>
            <w:lang w:eastAsia="es-MX"/>
          </w:rPr>
          <w:tab/>
        </w:r>
        <w:r w:rsidRPr="00F8708E">
          <w:rPr>
            <w:rStyle w:val="Hipervnculo"/>
            <w:lang w:val="es-ES_tradnl"/>
          </w:rPr>
          <w:t>INDICACIÓN RESPECTO SI LA CONTRATACIÓN ABARCARÁ UNO O MÁS EJERCICIOS FISCALES, O SI SE PAGARÁ CON RECURSOS DEL EJERCICIO FISCAL INMEDIATO POSTERIOR AL AÑO EN QUE SE HACE LA PUBLICACIÓN, EN TÉRMINOS DE LO QUE ESTABLECE EL SEGUNDO PÁRRAFO DEL ARTÍCULO 25 DE “LA LEY”.</w:t>
        </w:r>
        <w:r>
          <w:rPr>
            <w:webHidden/>
          </w:rPr>
          <w:tab/>
        </w:r>
        <w:r>
          <w:rPr>
            <w:webHidden/>
          </w:rPr>
          <w:fldChar w:fldCharType="begin"/>
        </w:r>
        <w:r>
          <w:rPr>
            <w:webHidden/>
          </w:rPr>
          <w:instrText xml:space="preserve"> PAGEREF _Toc77589401 \h </w:instrText>
        </w:r>
        <w:r>
          <w:rPr>
            <w:webHidden/>
          </w:rPr>
        </w:r>
        <w:r>
          <w:rPr>
            <w:webHidden/>
          </w:rPr>
          <w:fldChar w:fldCharType="separate"/>
        </w:r>
        <w:r>
          <w:rPr>
            <w:webHidden/>
          </w:rPr>
          <w:t>9</w:t>
        </w:r>
        <w:r>
          <w:rPr>
            <w:webHidden/>
          </w:rPr>
          <w:fldChar w:fldCharType="end"/>
        </w:r>
      </w:hyperlink>
    </w:p>
    <w:p w14:paraId="09D1E1CE"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02" w:history="1">
        <w:r w:rsidRPr="00F8708E">
          <w:rPr>
            <w:rStyle w:val="Hipervnculo"/>
          </w:rPr>
          <w:t>2.2</w:t>
        </w:r>
        <w:r>
          <w:rPr>
            <w:rFonts w:asciiTheme="minorHAnsi" w:eastAsiaTheme="minorEastAsia" w:hAnsiTheme="minorHAnsi" w:cstheme="minorBidi"/>
            <w:b w:val="0"/>
            <w:bCs w:val="0"/>
            <w:sz w:val="22"/>
            <w:szCs w:val="22"/>
            <w:lang w:eastAsia="es-MX"/>
          </w:rPr>
          <w:tab/>
        </w:r>
        <w:r w:rsidRPr="00F8708E">
          <w:rPr>
            <w:rStyle w:val="Hipervnculo"/>
          </w:rPr>
          <w:t>EL O LOS IDIOMAS, ADEMÁS DEL ESPAÑOL, EN QUE PODRÁN PRESENTARSE LAS PROPOSICIONES, ASÍ COMO EL O LOS IDIOMAS PERMITIDOS PARA ENTREGAR LOS FOLLETOS Y ANEXOS TÉCNICOS DE LOS BIENES O SERVICIOS OFERTADOS POR EL “LICITANTE”.</w:t>
        </w:r>
        <w:r>
          <w:rPr>
            <w:webHidden/>
          </w:rPr>
          <w:tab/>
        </w:r>
        <w:r>
          <w:rPr>
            <w:webHidden/>
          </w:rPr>
          <w:fldChar w:fldCharType="begin"/>
        </w:r>
        <w:r>
          <w:rPr>
            <w:webHidden/>
          </w:rPr>
          <w:instrText xml:space="preserve"> PAGEREF _Toc77589402 \h </w:instrText>
        </w:r>
        <w:r>
          <w:rPr>
            <w:webHidden/>
          </w:rPr>
        </w:r>
        <w:r>
          <w:rPr>
            <w:webHidden/>
          </w:rPr>
          <w:fldChar w:fldCharType="separate"/>
        </w:r>
        <w:r>
          <w:rPr>
            <w:webHidden/>
          </w:rPr>
          <w:t>10</w:t>
        </w:r>
        <w:r>
          <w:rPr>
            <w:webHidden/>
          </w:rPr>
          <w:fldChar w:fldCharType="end"/>
        </w:r>
      </w:hyperlink>
    </w:p>
    <w:p w14:paraId="53D062DE"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03" w:history="1">
        <w:r w:rsidRPr="00F8708E">
          <w:rPr>
            <w:rStyle w:val="Hipervnculo"/>
          </w:rPr>
          <w:t>2.3</w:t>
        </w:r>
        <w:r>
          <w:rPr>
            <w:rFonts w:asciiTheme="minorHAnsi" w:eastAsiaTheme="minorEastAsia" w:hAnsiTheme="minorHAnsi" w:cstheme="minorBidi"/>
            <w:b w:val="0"/>
            <w:bCs w:val="0"/>
            <w:sz w:val="22"/>
            <w:szCs w:val="22"/>
            <w:lang w:eastAsia="es-MX"/>
          </w:rPr>
          <w:tab/>
        </w:r>
        <w:r w:rsidRPr="00F8708E">
          <w:rPr>
            <w:rStyle w:val="Hipervnculo"/>
          </w:rPr>
          <w:t>OBSERVADORES.</w:t>
        </w:r>
        <w:r>
          <w:rPr>
            <w:webHidden/>
          </w:rPr>
          <w:tab/>
        </w:r>
        <w:r>
          <w:rPr>
            <w:webHidden/>
          </w:rPr>
          <w:fldChar w:fldCharType="begin"/>
        </w:r>
        <w:r>
          <w:rPr>
            <w:webHidden/>
          </w:rPr>
          <w:instrText xml:space="preserve"> PAGEREF _Toc77589403 \h </w:instrText>
        </w:r>
        <w:r>
          <w:rPr>
            <w:webHidden/>
          </w:rPr>
        </w:r>
        <w:r>
          <w:rPr>
            <w:webHidden/>
          </w:rPr>
          <w:fldChar w:fldCharType="separate"/>
        </w:r>
        <w:r>
          <w:rPr>
            <w:webHidden/>
          </w:rPr>
          <w:t>10</w:t>
        </w:r>
        <w:r>
          <w:rPr>
            <w:webHidden/>
          </w:rPr>
          <w:fldChar w:fldCharType="end"/>
        </w:r>
      </w:hyperlink>
    </w:p>
    <w:p w14:paraId="7C6DBFFA"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04" w:history="1">
        <w:r w:rsidRPr="00F8708E">
          <w:rPr>
            <w:rStyle w:val="Hipervnculo"/>
          </w:rPr>
          <w:t>2.4</w:t>
        </w:r>
        <w:r>
          <w:rPr>
            <w:rFonts w:asciiTheme="minorHAnsi" w:eastAsiaTheme="minorEastAsia" w:hAnsiTheme="minorHAnsi" w:cstheme="minorBidi"/>
            <w:b w:val="0"/>
            <w:bCs w:val="0"/>
            <w:sz w:val="22"/>
            <w:szCs w:val="22"/>
            <w:lang w:eastAsia="es-MX"/>
          </w:rPr>
          <w:tab/>
        </w:r>
        <w:r w:rsidRPr="00F8708E">
          <w:rPr>
            <w:rStyle w:val="Hipervnculo"/>
          </w:rPr>
          <w:t>CONTRATO ABIERTO O CANTIDADES DETERMINADAS.</w:t>
        </w:r>
        <w:r>
          <w:rPr>
            <w:webHidden/>
          </w:rPr>
          <w:tab/>
        </w:r>
        <w:r>
          <w:rPr>
            <w:webHidden/>
          </w:rPr>
          <w:fldChar w:fldCharType="begin"/>
        </w:r>
        <w:r>
          <w:rPr>
            <w:webHidden/>
          </w:rPr>
          <w:instrText xml:space="preserve"> PAGEREF _Toc77589404 \h </w:instrText>
        </w:r>
        <w:r>
          <w:rPr>
            <w:webHidden/>
          </w:rPr>
        </w:r>
        <w:r>
          <w:rPr>
            <w:webHidden/>
          </w:rPr>
          <w:fldChar w:fldCharType="separate"/>
        </w:r>
        <w:r>
          <w:rPr>
            <w:webHidden/>
          </w:rPr>
          <w:t>10</w:t>
        </w:r>
        <w:r>
          <w:rPr>
            <w:webHidden/>
          </w:rPr>
          <w:fldChar w:fldCharType="end"/>
        </w:r>
      </w:hyperlink>
    </w:p>
    <w:p w14:paraId="196AD827"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05" w:history="1">
        <w:r w:rsidRPr="00F8708E">
          <w:rPr>
            <w:rStyle w:val="Hipervnculo"/>
            <w:lang w:val="es-ES_tradnl"/>
          </w:rPr>
          <w:t>3</w:t>
        </w:r>
        <w:r>
          <w:rPr>
            <w:rFonts w:asciiTheme="minorHAnsi" w:eastAsiaTheme="minorEastAsia" w:hAnsiTheme="minorHAnsi" w:cstheme="minorBidi"/>
            <w:b w:val="0"/>
            <w:bCs w:val="0"/>
            <w:sz w:val="22"/>
            <w:szCs w:val="22"/>
            <w:lang w:eastAsia="es-MX"/>
          </w:rPr>
          <w:tab/>
        </w:r>
        <w:r w:rsidRPr="00F8708E">
          <w:rPr>
            <w:rStyle w:val="Hipervnculo"/>
            <w:lang w:val="es-ES_tradnl"/>
          </w:rPr>
          <w:t>PARTICIPACIÓN EN EL PROCEDIMIENTO.</w:t>
        </w:r>
        <w:r>
          <w:rPr>
            <w:webHidden/>
          </w:rPr>
          <w:tab/>
        </w:r>
        <w:r>
          <w:rPr>
            <w:webHidden/>
          </w:rPr>
          <w:fldChar w:fldCharType="begin"/>
        </w:r>
        <w:r>
          <w:rPr>
            <w:webHidden/>
          </w:rPr>
          <w:instrText xml:space="preserve"> PAGEREF _Toc77589405 \h </w:instrText>
        </w:r>
        <w:r>
          <w:rPr>
            <w:webHidden/>
          </w:rPr>
        </w:r>
        <w:r>
          <w:rPr>
            <w:webHidden/>
          </w:rPr>
          <w:fldChar w:fldCharType="separate"/>
        </w:r>
        <w:r>
          <w:rPr>
            <w:webHidden/>
          </w:rPr>
          <w:t>10</w:t>
        </w:r>
        <w:r>
          <w:rPr>
            <w:webHidden/>
          </w:rPr>
          <w:fldChar w:fldCharType="end"/>
        </w:r>
      </w:hyperlink>
    </w:p>
    <w:p w14:paraId="32F30D3C"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06" w:history="1">
        <w:r w:rsidRPr="00F8708E">
          <w:rPr>
            <w:rStyle w:val="Hipervnculo"/>
            <w:lang w:val="es-ES_tradnl"/>
          </w:rPr>
          <w:t>4</w:t>
        </w:r>
        <w:r>
          <w:rPr>
            <w:rFonts w:asciiTheme="minorHAnsi" w:eastAsiaTheme="minorEastAsia" w:hAnsiTheme="minorHAnsi" w:cstheme="minorBidi"/>
            <w:b w:val="0"/>
            <w:bCs w:val="0"/>
            <w:sz w:val="22"/>
            <w:szCs w:val="22"/>
            <w:lang w:eastAsia="es-MX"/>
          </w:rPr>
          <w:tab/>
        </w:r>
        <w:r w:rsidRPr="00F8708E">
          <w:rPr>
            <w:rStyle w:val="Hipervnculo"/>
          </w:rPr>
          <w:t>REQUISITOS INDISPENSABLES QUE LOS “LICITANTES” DEBEN CUMPLIR, TODA VEZ QUE, SU INCUMPLIMIENTO TOTAL O PARCIAL AFECTA LA SOLVENCIA DE SU PROPOSICIÓN Y MOTIVA SU DESECHAMIENTO</w:t>
        </w:r>
        <w:r w:rsidRPr="00F8708E">
          <w:rPr>
            <w:rStyle w:val="Hipervnculo"/>
            <w:lang w:val="es-ES_tradnl"/>
          </w:rPr>
          <w:t>.</w:t>
        </w:r>
        <w:r>
          <w:rPr>
            <w:webHidden/>
          </w:rPr>
          <w:tab/>
        </w:r>
        <w:r>
          <w:rPr>
            <w:webHidden/>
          </w:rPr>
          <w:fldChar w:fldCharType="begin"/>
        </w:r>
        <w:r>
          <w:rPr>
            <w:webHidden/>
          </w:rPr>
          <w:instrText xml:space="preserve"> PAGEREF _Toc77589406 \h </w:instrText>
        </w:r>
        <w:r>
          <w:rPr>
            <w:webHidden/>
          </w:rPr>
        </w:r>
        <w:r>
          <w:rPr>
            <w:webHidden/>
          </w:rPr>
          <w:fldChar w:fldCharType="separate"/>
        </w:r>
        <w:r>
          <w:rPr>
            <w:webHidden/>
          </w:rPr>
          <w:t>10</w:t>
        </w:r>
        <w:r>
          <w:rPr>
            <w:webHidden/>
          </w:rPr>
          <w:fldChar w:fldCharType="end"/>
        </w:r>
      </w:hyperlink>
    </w:p>
    <w:p w14:paraId="314F9210"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07" w:history="1">
        <w:r w:rsidRPr="00F8708E">
          <w:rPr>
            <w:rStyle w:val="Hipervnculo"/>
            <w:lang w:val="es-ES_tradnl"/>
          </w:rPr>
          <w:t>4.1</w:t>
        </w:r>
        <w:r>
          <w:rPr>
            <w:rFonts w:asciiTheme="minorHAnsi" w:eastAsiaTheme="minorEastAsia" w:hAnsiTheme="minorHAnsi" w:cstheme="minorBidi"/>
            <w:b w:val="0"/>
            <w:bCs w:val="0"/>
            <w:sz w:val="22"/>
            <w:szCs w:val="22"/>
            <w:lang w:eastAsia="es-MX"/>
          </w:rPr>
          <w:tab/>
        </w:r>
        <w:r w:rsidRPr="00F8708E">
          <w:rPr>
            <w:rStyle w:val="Hipervnculo"/>
            <w:lang w:val="es-ES_tradnl"/>
          </w:rPr>
          <w:t>DOCUMENTACIÓN LEGAL.</w:t>
        </w:r>
        <w:r>
          <w:rPr>
            <w:webHidden/>
          </w:rPr>
          <w:tab/>
        </w:r>
        <w:r>
          <w:rPr>
            <w:webHidden/>
          </w:rPr>
          <w:fldChar w:fldCharType="begin"/>
        </w:r>
        <w:r>
          <w:rPr>
            <w:webHidden/>
          </w:rPr>
          <w:instrText xml:space="preserve"> PAGEREF _Toc77589407 \h </w:instrText>
        </w:r>
        <w:r>
          <w:rPr>
            <w:webHidden/>
          </w:rPr>
        </w:r>
        <w:r>
          <w:rPr>
            <w:webHidden/>
          </w:rPr>
          <w:fldChar w:fldCharType="separate"/>
        </w:r>
        <w:r>
          <w:rPr>
            <w:webHidden/>
          </w:rPr>
          <w:t>11</w:t>
        </w:r>
        <w:r>
          <w:rPr>
            <w:webHidden/>
          </w:rPr>
          <w:fldChar w:fldCharType="end"/>
        </w:r>
      </w:hyperlink>
    </w:p>
    <w:p w14:paraId="54A32C6E"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08" w:history="1">
        <w:r w:rsidRPr="00F8708E">
          <w:rPr>
            <w:rStyle w:val="Hipervnculo"/>
            <w:lang w:val="es-ES_tradnl"/>
          </w:rPr>
          <w:t>4.2</w:t>
        </w:r>
        <w:r>
          <w:rPr>
            <w:rFonts w:asciiTheme="minorHAnsi" w:eastAsiaTheme="minorEastAsia" w:hAnsiTheme="minorHAnsi" w:cstheme="minorBidi"/>
            <w:b w:val="0"/>
            <w:bCs w:val="0"/>
            <w:sz w:val="22"/>
            <w:szCs w:val="22"/>
            <w:lang w:eastAsia="es-MX"/>
          </w:rPr>
          <w:tab/>
        </w:r>
        <w:r w:rsidRPr="00F8708E">
          <w:rPr>
            <w:rStyle w:val="Hipervnculo"/>
            <w:lang w:val="es-ES_tradnl"/>
          </w:rPr>
          <w:t>PROPUESTA TÉCNICA (VER MODELO ANEXO 12 CONSTA DEL NUMERAL 4.2.1. AL NUMERAL 4.2.14).</w:t>
        </w:r>
        <w:r>
          <w:rPr>
            <w:webHidden/>
          </w:rPr>
          <w:tab/>
        </w:r>
        <w:r>
          <w:rPr>
            <w:webHidden/>
          </w:rPr>
          <w:fldChar w:fldCharType="begin"/>
        </w:r>
        <w:r>
          <w:rPr>
            <w:webHidden/>
          </w:rPr>
          <w:instrText xml:space="preserve"> PAGEREF _Toc77589408 \h </w:instrText>
        </w:r>
        <w:r>
          <w:rPr>
            <w:webHidden/>
          </w:rPr>
        </w:r>
        <w:r>
          <w:rPr>
            <w:webHidden/>
          </w:rPr>
          <w:fldChar w:fldCharType="separate"/>
        </w:r>
        <w:r>
          <w:rPr>
            <w:webHidden/>
          </w:rPr>
          <w:t>12</w:t>
        </w:r>
        <w:r>
          <w:rPr>
            <w:webHidden/>
          </w:rPr>
          <w:fldChar w:fldCharType="end"/>
        </w:r>
      </w:hyperlink>
    </w:p>
    <w:p w14:paraId="12EC4FC8"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09" w:history="1">
        <w:r w:rsidRPr="00F8708E">
          <w:rPr>
            <w:rStyle w:val="Hipervnculo"/>
          </w:rPr>
          <w:t>4.2.1</w:t>
        </w:r>
        <w:r>
          <w:rPr>
            <w:rFonts w:asciiTheme="minorHAnsi" w:eastAsiaTheme="minorEastAsia" w:hAnsiTheme="minorHAnsi" w:cstheme="minorBidi"/>
            <w:b w:val="0"/>
            <w:bCs w:val="0"/>
            <w:sz w:val="22"/>
            <w:szCs w:val="22"/>
            <w:lang w:eastAsia="es-MX"/>
          </w:rPr>
          <w:tab/>
        </w:r>
        <w:r w:rsidRPr="00F8708E">
          <w:rPr>
            <w:rStyle w:val="Hipervnculo"/>
          </w:rPr>
          <w:t>DESCRIPCIÓN DE LOS BIENES O SERVICIOS.</w:t>
        </w:r>
        <w:r>
          <w:rPr>
            <w:webHidden/>
          </w:rPr>
          <w:tab/>
        </w:r>
        <w:r>
          <w:rPr>
            <w:webHidden/>
          </w:rPr>
          <w:fldChar w:fldCharType="begin"/>
        </w:r>
        <w:r>
          <w:rPr>
            <w:webHidden/>
          </w:rPr>
          <w:instrText xml:space="preserve"> PAGEREF _Toc77589409 \h </w:instrText>
        </w:r>
        <w:r>
          <w:rPr>
            <w:webHidden/>
          </w:rPr>
        </w:r>
        <w:r>
          <w:rPr>
            <w:webHidden/>
          </w:rPr>
          <w:fldChar w:fldCharType="separate"/>
        </w:r>
        <w:r>
          <w:rPr>
            <w:webHidden/>
          </w:rPr>
          <w:t>13</w:t>
        </w:r>
        <w:r>
          <w:rPr>
            <w:webHidden/>
          </w:rPr>
          <w:fldChar w:fldCharType="end"/>
        </w:r>
      </w:hyperlink>
    </w:p>
    <w:p w14:paraId="0EBD5AA4"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10" w:history="1">
        <w:r w:rsidRPr="00F8708E">
          <w:rPr>
            <w:rStyle w:val="Hipervnculo"/>
          </w:rPr>
          <w:t>4.2.2</w:t>
        </w:r>
        <w:r>
          <w:rPr>
            <w:rFonts w:asciiTheme="minorHAnsi" w:eastAsiaTheme="minorEastAsia" w:hAnsiTheme="minorHAnsi" w:cstheme="minorBidi"/>
            <w:b w:val="0"/>
            <w:bCs w:val="0"/>
            <w:sz w:val="22"/>
            <w:szCs w:val="22"/>
            <w:lang w:eastAsia="es-MX"/>
          </w:rPr>
          <w:tab/>
        </w:r>
        <w:r w:rsidRPr="00F8708E">
          <w:rPr>
            <w:rStyle w:val="Hipervnculo"/>
          </w:rPr>
          <w:t>CURRÍCULUM DEL LICITANTE ACTUALIZADO.</w:t>
        </w:r>
        <w:r>
          <w:rPr>
            <w:webHidden/>
          </w:rPr>
          <w:tab/>
        </w:r>
        <w:r>
          <w:rPr>
            <w:webHidden/>
          </w:rPr>
          <w:fldChar w:fldCharType="begin"/>
        </w:r>
        <w:r>
          <w:rPr>
            <w:webHidden/>
          </w:rPr>
          <w:instrText xml:space="preserve"> PAGEREF _Toc77589410 \h </w:instrText>
        </w:r>
        <w:r>
          <w:rPr>
            <w:webHidden/>
          </w:rPr>
        </w:r>
        <w:r>
          <w:rPr>
            <w:webHidden/>
          </w:rPr>
          <w:fldChar w:fldCharType="separate"/>
        </w:r>
        <w:r>
          <w:rPr>
            <w:webHidden/>
          </w:rPr>
          <w:t>13</w:t>
        </w:r>
        <w:r>
          <w:rPr>
            <w:webHidden/>
          </w:rPr>
          <w:fldChar w:fldCharType="end"/>
        </w:r>
      </w:hyperlink>
    </w:p>
    <w:p w14:paraId="114AF4C9"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11" w:history="1">
        <w:r w:rsidRPr="00F8708E">
          <w:rPr>
            <w:rStyle w:val="Hipervnculo"/>
          </w:rPr>
          <w:t>4.2.3</w:t>
        </w:r>
        <w:r>
          <w:rPr>
            <w:rFonts w:asciiTheme="minorHAnsi" w:eastAsiaTheme="minorEastAsia" w:hAnsiTheme="minorHAnsi" w:cstheme="minorBidi"/>
            <w:b w:val="0"/>
            <w:bCs w:val="0"/>
            <w:sz w:val="22"/>
            <w:szCs w:val="22"/>
            <w:lang w:eastAsia="es-MX"/>
          </w:rPr>
          <w:tab/>
        </w:r>
        <w:r w:rsidRPr="00F8708E">
          <w:rPr>
            <w:rStyle w:val="Hipervnculo"/>
          </w:rPr>
          <w:t>EXPERIENCIA DEL LICITANTE.</w:t>
        </w:r>
        <w:r>
          <w:rPr>
            <w:webHidden/>
          </w:rPr>
          <w:tab/>
        </w:r>
        <w:r>
          <w:rPr>
            <w:webHidden/>
          </w:rPr>
          <w:fldChar w:fldCharType="begin"/>
        </w:r>
        <w:r>
          <w:rPr>
            <w:webHidden/>
          </w:rPr>
          <w:instrText xml:space="preserve"> PAGEREF _Toc77589411 \h </w:instrText>
        </w:r>
        <w:r>
          <w:rPr>
            <w:webHidden/>
          </w:rPr>
        </w:r>
        <w:r>
          <w:rPr>
            <w:webHidden/>
          </w:rPr>
          <w:fldChar w:fldCharType="separate"/>
        </w:r>
        <w:r>
          <w:rPr>
            <w:webHidden/>
          </w:rPr>
          <w:t>13</w:t>
        </w:r>
        <w:r>
          <w:rPr>
            <w:webHidden/>
          </w:rPr>
          <w:fldChar w:fldCharType="end"/>
        </w:r>
      </w:hyperlink>
    </w:p>
    <w:p w14:paraId="039D8722"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12" w:history="1">
        <w:r w:rsidRPr="00F8708E">
          <w:rPr>
            <w:rStyle w:val="Hipervnculo"/>
          </w:rPr>
          <w:t>4.2.4</w:t>
        </w:r>
        <w:r>
          <w:rPr>
            <w:rFonts w:asciiTheme="minorHAnsi" w:eastAsiaTheme="minorEastAsia" w:hAnsiTheme="minorHAnsi" w:cstheme="minorBidi"/>
            <w:b w:val="0"/>
            <w:bCs w:val="0"/>
            <w:sz w:val="22"/>
            <w:szCs w:val="22"/>
            <w:lang w:eastAsia="es-MX"/>
          </w:rPr>
          <w:tab/>
        </w:r>
        <w:r w:rsidRPr="00F8708E">
          <w:rPr>
            <w:rStyle w:val="Hipervnculo"/>
          </w:rPr>
          <w:t>REFACCIONES.</w:t>
        </w:r>
        <w:r>
          <w:rPr>
            <w:webHidden/>
          </w:rPr>
          <w:tab/>
        </w:r>
        <w:r>
          <w:rPr>
            <w:webHidden/>
          </w:rPr>
          <w:fldChar w:fldCharType="begin"/>
        </w:r>
        <w:r>
          <w:rPr>
            <w:webHidden/>
          </w:rPr>
          <w:instrText xml:space="preserve"> PAGEREF _Toc77589412 \h </w:instrText>
        </w:r>
        <w:r>
          <w:rPr>
            <w:webHidden/>
          </w:rPr>
        </w:r>
        <w:r>
          <w:rPr>
            <w:webHidden/>
          </w:rPr>
          <w:fldChar w:fldCharType="separate"/>
        </w:r>
        <w:r>
          <w:rPr>
            <w:webHidden/>
          </w:rPr>
          <w:t>13</w:t>
        </w:r>
        <w:r>
          <w:rPr>
            <w:webHidden/>
          </w:rPr>
          <w:fldChar w:fldCharType="end"/>
        </w:r>
      </w:hyperlink>
    </w:p>
    <w:p w14:paraId="4D55DB19"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13" w:history="1">
        <w:r w:rsidRPr="00F8708E">
          <w:rPr>
            <w:rStyle w:val="Hipervnculo"/>
          </w:rPr>
          <w:t>4.2.5</w:t>
        </w:r>
        <w:r>
          <w:rPr>
            <w:rFonts w:asciiTheme="minorHAnsi" w:eastAsiaTheme="minorEastAsia" w:hAnsiTheme="minorHAnsi" w:cstheme="minorBidi"/>
            <w:b w:val="0"/>
            <w:bCs w:val="0"/>
            <w:sz w:val="22"/>
            <w:szCs w:val="22"/>
            <w:lang w:eastAsia="es-MX"/>
          </w:rPr>
          <w:tab/>
        </w:r>
        <w:r w:rsidRPr="00F8708E">
          <w:rPr>
            <w:rStyle w:val="Hipervnculo"/>
          </w:rPr>
          <w:t>SERVICIO POSTVENTA.</w:t>
        </w:r>
        <w:r>
          <w:rPr>
            <w:webHidden/>
          </w:rPr>
          <w:tab/>
        </w:r>
        <w:r>
          <w:rPr>
            <w:webHidden/>
          </w:rPr>
          <w:fldChar w:fldCharType="begin"/>
        </w:r>
        <w:r>
          <w:rPr>
            <w:webHidden/>
          </w:rPr>
          <w:instrText xml:space="preserve"> PAGEREF _Toc77589413 \h </w:instrText>
        </w:r>
        <w:r>
          <w:rPr>
            <w:webHidden/>
          </w:rPr>
        </w:r>
        <w:r>
          <w:rPr>
            <w:webHidden/>
          </w:rPr>
          <w:fldChar w:fldCharType="separate"/>
        </w:r>
        <w:r>
          <w:rPr>
            <w:webHidden/>
          </w:rPr>
          <w:t>13</w:t>
        </w:r>
        <w:r>
          <w:rPr>
            <w:webHidden/>
          </w:rPr>
          <w:fldChar w:fldCharType="end"/>
        </w:r>
      </w:hyperlink>
    </w:p>
    <w:p w14:paraId="71C32D50"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14" w:history="1">
        <w:r w:rsidRPr="00F8708E">
          <w:rPr>
            <w:rStyle w:val="Hipervnculo"/>
          </w:rPr>
          <w:t>4.2.6</w:t>
        </w:r>
        <w:r>
          <w:rPr>
            <w:rFonts w:asciiTheme="minorHAnsi" w:eastAsiaTheme="minorEastAsia" w:hAnsiTheme="minorHAnsi" w:cstheme="minorBidi"/>
            <w:b w:val="0"/>
            <w:bCs w:val="0"/>
            <w:sz w:val="22"/>
            <w:szCs w:val="22"/>
            <w:lang w:eastAsia="es-MX"/>
          </w:rPr>
          <w:tab/>
        </w:r>
        <w:r w:rsidRPr="00F8708E">
          <w:rPr>
            <w:rStyle w:val="Hipervnculo"/>
          </w:rPr>
          <w:t>DISTRIBUIDORES AUTORIZADOS.</w:t>
        </w:r>
        <w:r>
          <w:rPr>
            <w:webHidden/>
          </w:rPr>
          <w:tab/>
        </w:r>
        <w:r>
          <w:rPr>
            <w:webHidden/>
          </w:rPr>
          <w:fldChar w:fldCharType="begin"/>
        </w:r>
        <w:r>
          <w:rPr>
            <w:webHidden/>
          </w:rPr>
          <w:instrText xml:space="preserve"> PAGEREF _Toc77589414 \h </w:instrText>
        </w:r>
        <w:r>
          <w:rPr>
            <w:webHidden/>
          </w:rPr>
        </w:r>
        <w:r>
          <w:rPr>
            <w:webHidden/>
          </w:rPr>
          <w:fldChar w:fldCharType="separate"/>
        </w:r>
        <w:r>
          <w:rPr>
            <w:webHidden/>
          </w:rPr>
          <w:t>13</w:t>
        </w:r>
        <w:r>
          <w:rPr>
            <w:webHidden/>
          </w:rPr>
          <w:fldChar w:fldCharType="end"/>
        </w:r>
      </w:hyperlink>
    </w:p>
    <w:p w14:paraId="67AE5118"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15" w:history="1">
        <w:r w:rsidRPr="00F8708E">
          <w:rPr>
            <w:rStyle w:val="Hipervnculo"/>
          </w:rPr>
          <w:t>4.2.7</w:t>
        </w:r>
        <w:r>
          <w:rPr>
            <w:rFonts w:asciiTheme="minorHAnsi" w:eastAsiaTheme="minorEastAsia" w:hAnsiTheme="minorHAnsi" w:cstheme="minorBidi"/>
            <w:b w:val="0"/>
            <w:bCs w:val="0"/>
            <w:sz w:val="22"/>
            <w:szCs w:val="22"/>
            <w:lang w:eastAsia="es-MX"/>
          </w:rPr>
          <w:tab/>
        </w:r>
        <w:r w:rsidRPr="00F8708E">
          <w:rPr>
            <w:rStyle w:val="Hipervnculo"/>
          </w:rPr>
          <w:t>PLAZO, LUGAR DE PRESTACIÓN DE LOS SERVICIOS, PUESTA EN OPERACIÓN Y CAPACITACIÓN. (ESCRITO LIBRE):</w:t>
        </w:r>
        <w:r>
          <w:rPr>
            <w:webHidden/>
          </w:rPr>
          <w:tab/>
        </w:r>
        <w:r>
          <w:rPr>
            <w:webHidden/>
          </w:rPr>
          <w:fldChar w:fldCharType="begin"/>
        </w:r>
        <w:r>
          <w:rPr>
            <w:webHidden/>
          </w:rPr>
          <w:instrText xml:space="preserve"> PAGEREF _Toc77589415 \h </w:instrText>
        </w:r>
        <w:r>
          <w:rPr>
            <w:webHidden/>
          </w:rPr>
        </w:r>
        <w:r>
          <w:rPr>
            <w:webHidden/>
          </w:rPr>
          <w:fldChar w:fldCharType="separate"/>
        </w:r>
        <w:r>
          <w:rPr>
            <w:webHidden/>
          </w:rPr>
          <w:t>13</w:t>
        </w:r>
        <w:r>
          <w:rPr>
            <w:webHidden/>
          </w:rPr>
          <w:fldChar w:fldCharType="end"/>
        </w:r>
      </w:hyperlink>
    </w:p>
    <w:p w14:paraId="2569E973"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16" w:history="1">
        <w:r w:rsidRPr="00F8708E">
          <w:rPr>
            <w:rStyle w:val="Hipervnculo"/>
          </w:rPr>
          <w:t>4.2.8</w:t>
        </w:r>
        <w:r>
          <w:rPr>
            <w:rFonts w:asciiTheme="minorHAnsi" w:eastAsiaTheme="minorEastAsia" w:hAnsiTheme="minorHAnsi" w:cstheme="minorBidi"/>
            <w:b w:val="0"/>
            <w:bCs w:val="0"/>
            <w:sz w:val="22"/>
            <w:szCs w:val="22"/>
            <w:lang w:eastAsia="es-MX"/>
          </w:rPr>
          <w:tab/>
        </w:r>
        <w:r w:rsidRPr="00F8708E">
          <w:rPr>
            <w:rStyle w:val="Hipervnculo"/>
          </w:rPr>
          <w:t>SUMINISTROS PARCIALES:</w:t>
        </w:r>
        <w:r>
          <w:rPr>
            <w:webHidden/>
          </w:rPr>
          <w:tab/>
        </w:r>
        <w:r>
          <w:rPr>
            <w:webHidden/>
          </w:rPr>
          <w:fldChar w:fldCharType="begin"/>
        </w:r>
        <w:r>
          <w:rPr>
            <w:webHidden/>
          </w:rPr>
          <w:instrText xml:space="preserve"> PAGEREF _Toc77589416 \h </w:instrText>
        </w:r>
        <w:r>
          <w:rPr>
            <w:webHidden/>
          </w:rPr>
        </w:r>
        <w:r>
          <w:rPr>
            <w:webHidden/>
          </w:rPr>
          <w:fldChar w:fldCharType="separate"/>
        </w:r>
        <w:r>
          <w:rPr>
            <w:webHidden/>
          </w:rPr>
          <w:t>14</w:t>
        </w:r>
        <w:r>
          <w:rPr>
            <w:webHidden/>
          </w:rPr>
          <w:fldChar w:fldCharType="end"/>
        </w:r>
      </w:hyperlink>
    </w:p>
    <w:p w14:paraId="6B2DB18C"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17" w:history="1">
        <w:r w:rsidRPr="00F8708E">
          <w:rPr>
            <w:rStyle w:val="Hipervnculo"/>
          </w:rPr>
          <w:t>4.2.9</w:t>
        </w:r>
        <w:r>
          <w:rPr>
            <w:rFonts w:asciiTheme="minorHAnsi" w:eastAsiaTheme="minorEastAsia" w:hAnsiTheme="minorHAnsi" w:cstheme="minorBidi"/>
            <w:b w:val="0"/>
            <w:bCs w:val="0"/>
            <w:sz w:val="22"/>
            <w:szCs w:val="22"/>
            <w:lang w:eastAsia="es-MX"/>
          </w:rPr>
          <w:tab/>
        </w:r>
        <w:r w:rsidRPr="00F8708E">
          <w:rPr>
            <w:rStyle w:val="Hipervnculo"/>
          </w:rPr>
          <w:t>EMPAQUE Y EMBALAJE.</w:t>
        </w:r>
        <w:r>
          <w:rPr>
            <w:webHidden/>
          </w:rPr>
          <w:tab/>
        </w:r>
        <w:r>
          <w:rPr>
            <w:webHidden/>
          </w:rPr>
          <w:fldChar w:fldCharType="begin"/>
        </w:r>
        <w:r>
          <w:rPr>
            <w:webHidden/>
          </w:rPr>
          <w:instrText xml:space="preserve"> PAGEREF _Toc77589417 \h </w:instrText>
        </w:r>
        <w:r>
          <w:rPr>
            <w:webHidden/>
          </w:rPr>
        </w:r>
        <w:r>
          <w:rPr>
            <w:webHidden/>
          </w:rPr>
          <w:fldChar w:fldCharType="separate"/>
        </w:r>
        <w:r>
          <w:rPr>
            <w:webHidden/>
          </w:rPr>
          <w:t>14</w:t>
        </w:r>
        <w:r>
          <w:rPr>
            <w:webHidden/>
          </w:rPr>
          <w:fldChar w:fldCharType="end"/>
        </w:r>
      </w:hyperlink>
    </w:p>
    <w:p w14:paraId="530140B8"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18" w:history="1">
        <w:r w:rsidRPr="00F8708E">
          <w:rPr>
            <w:rStyle w:val="Hipervnculo"/>
          </w:rPr>
          <w:t>4.2.10</w:t>
        </w:r>
        <w:r>
          <w:rPr>
            <w:rFonts w:asciiTheme="minorHAnsi" w:eastAsiaTheme="minorEastAsia" w:hAnsiTheme="minorHAnsi" w:cstheme="minorBidi"/>
            <w:b w:val="0"/>
            <w:bCs w:val="0"/>
            <w:sz w:val="22"/>
            <w:szCs w:val="22"/>
            <w:lang w:eastAsia="es-MX"/>
          </w:rPr>
          <w:tab/>
        </w:r>
        <w:r w:rsidRPr="00F8708E">
          <w:rPr>
            <w:rStyle w:val="Hipervnculo"/>
          </w:rPr>
          <w:t>EQUIPOS NUEVOS.</w:t>
        </w:r>
        <w:r>
          <w:rPr>
            <w:webHidden/>
          </w:rPr>
          <w:tab/>
        </w:r>
        <w:r>
          <w:rPr>
            <w:webHidden/>
          </w:rPr>
          <w:fldChar w:fldCharType="begin"/>
        </w:r>
        <w:r>
          <w:rPr>
            <w:webHidden/>
          </w:rPr>
          <w:instrText xml:space="preserve"> PAGEREF _Toc77589418 \h </w:instrText>
        </w:r>
        <w:r>
          <w:rPr>
            <w:webHidden/>
          </w:rPr>
        </w:r>
        <w:r>
          <w:rPr>
            <w:webHidden/>
          </w:rPr>
          <w:fldChar w:fldCharType="separate"/>
        </w:r>
        <w:r>
          <w:rPr>
            <w:webHidden/>
          </w:rPr>
          <w:t>14</w:t>
        </w:r>
        <w:r>
          <w:rPr>
            <w:webHidden/>
          </w:rPr>
          <w:fldChar w:fldCharType="end"/>
        </w:r>
      </w:hyperlink>
    </w:p>
    <w:p w14:paraId="721CAC3B"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19" w:history="1">
        <w:r w:rsidRPr="00F8708E">
          <w:rPr>
            <w:rStyle w:val="Hipervnculo"/>
          </w:rPr>
          <w:t>4.2.11</w:t>
        </w:r>
        <w:r>
          <w:rPr>
            <w:rFonts w:asciiTheme="minorHAnsi" w:eastAsiaTheme="minorEastAsia" w:hAnsiTheme="minorHAnsi" w:cstheme="minorBidi"/>
            <w:b w:val="0"/>
            <w:bCs w:val="0"/>
            <w:sz w:val="22"/>
            <w:szCs w:val="22"/>
            <w:lang w:eastAsia="es-MX"/>
          </w:rPr>
          <w:tab/>
        </w:r>
        <w:r w:rsidRPr="00F8708E">
          <w:rPr>
            <w:rStyle w:val="Hipervnculo"/>
          </w:rPr>
          <w:t>NORMAS OFICIALES.</w:t>
        </w:r>
        <w:r>
          <w:rPr>
            <w:webHidden/>
          </w:rPr>
          <w:tab/>
        </w:r>
        <w:r>
          <w:rPr>
            <w:webHidden/>
          </w:rPr>
          <w:fldChar w:fldCharType="begin"/>
        </w:r>
        <w:r>
          <w:rPr>
            <w:webHidden/>
          </w:rPr>
          <w:instrText xml:space="preserve"> PAGEREF _Toc77589419 \h </w:instrText>
        </w:r>
        <w:r>
          <w:rPr>
            <w:webHidden/>
          </w:rPr>
        </w:r>
        <w:r>
          <w:rPr>
            <w:webHidden/>
          </w:rPr>
          <w:fldChar w:fldCharType="separate"/>
        </w:r>
        <w:r>
          <w:rPr>
            <w:webHidden/>
          </w:rPr>
          <w:t>15</w:t>
        </w:r>
        <w:r>
          <w:rPr>
            <w:webHidden/>
          </w:rPr>
          <w:fldChar w:fldCharType="end"/>
        </w:r>
      </w:hyperlink>
    </w:p>
    <w:p w14:paraId="51084805"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20" w:history="1">
        <w:r w:rsidRPr="00F8708E">
          <w:rPr>
            <w:rStyle w:val="Hipervnculo"/>
          </w:rPr>
          <w:t>4.2.12</w:t>
        </w:r>
        <w:r>
          <w:rPr>
            <w:rFonts w:asciiTheme="minorHAnsi" w:eastAsiaTheme="minorEastAsia" w:hAnsiTheme="minorHAnsi" w:cstheme="minorBidi"/>
            <w:b w:val="0"/>
            <w:bCs w:val="0"/>
            <w:sz w:val="22"/>
            <w:szCs w:val="22"/>
            <w:lang w:eastAsia="es-MX"/>
          </w:rPr>
          <w:tab/>
        </w:r>
        <w:r w:rsidRPr="00F8708E">
          <w:rPr>
            <w:rStyle w:val="Hipervnculo"/>
          </w:rPr>
          <w:t>PATENTES, MARCAS Y DERECHOS DE AUTOR.</w:t>
        </w:r>
        <w:r>
          <w:rPr>
            <w:webHidden/>
          </w:rPr>
          <w:tab/>
        </w:r>
        <w:r>
          <w:rPr>
            <w:webHidden/>
          </w:rPr>
          <w:fldChar w:fldCharType="begin"/>
        </w:r>
        <w:r>
          <w:rPr>
            <w:webHidden/>
          </w:rPr>
          <w:instrText xml:space="preserve"> PAGEREF _Toc77589420 \h </w:instrText>
        </w:r>
        <w:r>
          <w:rPr>
            <w:webHidden/>
          </w:rPr>
        </w:r>
        <w:r>
          <w:rPr>
            <w:webHidden/>
          </w:rPr>
          <w:fldChar w:fldCharType="separate"/>
        </w:r>
        <w:r>
          <w:rPr>
            <w:webHidden/>
          </w:rPr>
          <w:t>15</w:t>
        </w:r>
        <w:r>
          <w:rPr>
            <w:webHidden/>
          </w:rPr>
          <w:fldChar w:fldCharType="end"/>
        </w:r>
      </w:hyperlink>
    </w:p>
    <w:p w14:paraId="45BFD9EF"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21" w:history="1">
        <w:r w:rsidRPr="00F8708E">
          <w:rPr>
            <w:rStyle w:val="Hipervnculo"/>
          </w:rPr>
          <w:t>4.2.13</w:t>
        </w:r>
        <w:r>
          <w:rPr>
            <w:rFonts w:asciiTheme="minorHAnsi" w:eastAsiaTheme="minorEastAsia" w:hAnsiTheme="minorHAnsi" w:cstheme="minorBidi"/>
            <w:b w:val="0"/>
            <w:bCs w:val="0"/>
            <w:sz w:val="22"/>
            <w:szCs w:val="22"/>
            <w:lang w:eastAsia="es-MX"/>
          </w:rPr>
          <w:tab/>
        </w:r>
        <w:r w:rsidRPr="00F8708E">
          <w:rPr>
            <w:rStyle w:val="Hipervnculo"/>
          </w:rPr>
          <w:t>FOLLETOS, CATÁLOGOS O FICHAS TÉCNICAS.</w:t>
        </w:r>
        <w:r>
          <w:rPr>
            <w:webHidden/>
          </w:rPr>
          <w:tab/>
        </w:r>
        <w:r>
          <w:rPr>
            <w:webHidden/>
          </w:rPr>
          <w:fldChar w:fldCharType="begin"/>
        </w:r>
        <w:r>
          <w:rPr>
            <w:webHidden/>
          </w:rPr>
          <w:instrText xml:space="preserve"> PAGEREF _Toc77589421 \h </w:instrText>
        </w:r>
        <w:r>
          <w:rPr>
            <w:webHidden/>
          </w:rPr>
        </w:r>
        <w:r>
          <w:rPr>
            <w:webHidden/>
          </w:rPr>
          <w:fldChar w:fldCharType="separate"/>
        </w:r>
        <w:r>
          <w:rPr>
            <w:webHidden/>
          </w:rPr>
          <w:t>15</w:t>
        </w:r>
        <w:r>
          <w:rPr>
            <w:webHidden/>
          </w:rPr>
          <w:fldChar w:fldCharType="end"/>
        </w:r>
      </w:hyperlink>
    </w:p>
    <w:p w14:paraId="6C1871CD"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22" w:history="1">
        <w:r w:rsidRPr="00F8708E">
          <w:rPr>
            <w:rStyle w:val="Hipervnculo"/>
          </w:rPr>
          <w:t>4.2.14</w:t>
        </w:r>
        <w:r>
          <w:rPr>
            <w:rFonts w:asciiTheme="minorHAnsi" w:eastAsiaTheme="minorEastAsia" w:hAnsiTheme="minorHAnsi" w:cstheme="minorBidi"/>
            <w:b w:val="0"/>
            <w:bCs w:val="0"/>
            <w:sz w:val="22"/>
            <w:szCs w:val="22"/>
            <w:lang w:eastAsia="es-MX"/>
          </w:rPr>
          <w:tab/>
        </w:r>
        <w:r w:rsidRPr="00F8708E">
          <w:rPr>
            <w:rStyle w:val="Hipervnculo"/>
          </w:rPr>
          <w:t>VERIFICACIÓN DE LOS BIENES Y/O SERVICIOS.</w:t>
        </w:r>
        <w:r>
          <w:rPr>
            <w:webHidden/>
          </w:rPr>
          <w:tab/>
        </w:r>
        <w:r>
          <w:rPr>
            <w:webHidden/>
          </w:rPr>
          <w:fldChar w:fldCharType="begin"/>
        </w:r>
        <w:r>
          <w:rPr>
            <w:webHidden/>
          </w:rPr>
          <w:instrText xml:space="preserve"> PAGEREF _Toc77589422 \h </w:instrText>
        </w:r>
        <w:r>
          <w:rPr>
            <w:webHidden/>
          </w:rPr>
        </w:r>
        <w:r>
          <w:rPr>
            <w:webHidden/>
          </w:rPr>
          <w:fldChar w:fldCharType="separate"/>
        </w:r>
        <w:r>
          <w:rPr>
            <w:webHidden/>
          </w:rPr>
          <w:t>15</w:t>
        </w:r>
        <w:r>
          <w:rPr>
            <w:webHidden/>
          </w:rPr>
          <w:fldChar w:fldCharType="end"/>
        </w:r>
      </w:hyperlink>
    </w:p>
    <w:p w14:paraId="00D2A65C"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23" w:history="1">
        <w:r w:rsidRPr="00F8708E">
          <w:rPr>
            <w:rStyle w:val="Hipervnculo"/>
          </w:rPr>
          <w:t>4.2.15</w:t>
        </w:r>
        <w:r>
          <w:rPr>
            <w:rFonts w:asciiTheme="minorHAnsi" w:eastAsiaTheme="minorEastAsia" w:hAnsiTheme="minorHAnsi" w:cstheme="minorBidi"/>
            <w:b w:val="0"/>
            <w:bCs w:val="0"/>
            <w:sz w:val="22"/>
            <w:szCs w:val="22"/>
            <w:lang w:eastAsia="es-MX"/>
          </w:rPr>
          <w:tab/>
        </w:r>
        <w:r w:rsidRPr="00F8708E">
          <w:rPr>
            <w:rStyle w:val="Hipervnculo"/>
          </w:rPr>
          <w:t>GARANTÍA DE LOS BIENES Y/O SERVICIOS.</w:t>
        </w:r>
        <w:r>
          <w:rPr>
            <w:webHidden/>
          </w:rPr>
          <w:tab/>
        </w:r>
        <w:r>
          <w:rPr>
            <w:webHidden/>
          </w:rPr>
          <w:fldChar w:fldCharType="begin"/>
        </w:r>
        <w:r>
          <w:rPr>
            <w:webHidden/>
          </w:rPr>
          <w:instrText xml:space="preserve"> PAGEREF _Toc77589423 \h </w:instrText>
        </w:r>
        <w:r>
          <w:rPr>
            <w:webHidden/>
          </w:rPr>
        </w:r>
        <w:r>
          <w:rPr>
            <w:webHidden/>
          </w:rPr>
          <w:fldChar w:fldCharType="separate"/>
        </w:r>
        <w:r>
          <w:rPr>
            <w:webHidden/>
          </w:rPr>
          <w:t>15</w:t>
        </w:r>
        <w:r>
          <w:rPr>
            <w:webHidden/>
          </w:rPr>
          <w:fldChar w:fldCharType="end"/>
        </w:r>
      </w:hyperlink>
    </w:p>
    <w:p w14:paraId="2C44C5A7"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24" w:history="1">
        <w:r w:rsidRPr="00F8708E">
          <w:rPr>
            <w:rStyle w:val="Hipervnculo"/>
            <w:lang w:val="es-ES_tradnl"/>
          </w:rPr>
          <w:t>4.3</w:t>
        </w:r>
        <w:r>
          <w:rPr>
            <w:rFonts w:asciiTheme="minorHAnsi" w:eastAsiaTheme="minorEastAsia" w:hAnsiTheme="minorHAnsi" w:cstheme="minorBidi"/>
            <w:b w:val="0"/>
            <w:bCs w:val="0"/>
            <w:sz w:val="22"/>
            <w:szCs w:val="22"/>
            <w:lang w:eastAsia="es-MX"/>
          </w:rPr>
          <w:tab/>
        </w:r>
        <w:r w:rsidRPr="00F8708E">
          <w:rPr>
            <w:rStyle w:val="Hipervnculo"/>
            <w:lang w:val="es-ES_tradnl"/>
          </w:rPr>
          <w:t>PROPUESTA ECONÓMICA. (VER MODELO ANEXO 13).</w:t>
        </w:r>
        <w:r>
          <w:rPr>
            <w:webHidden/>
          </w:rPr>
          <w:tab/>
        </w:r>
        <w:r>
          <w:rPr>
            <w:webHidden/>
          </w:rPr>
          <w:fldChar w:fldCharType="begin"/>
        </w:r>
        <w:r>
          <w:rPr>
            <w:webHidden/>
          </w:rPr>
          <w:instrText xml:space="preserve"> PAGEREF _Toc77589424 \h </w:instrText>
        </w:r>
        <w:r>
          <w:rPr>
            <w:webHidden/>
          </w:rPr>
        </w:r>
        <w:r>
          <w:rPr>
            <w:webHidden/>
          </w:rPr>
          <w:fldChar w:fldCharType="separate"/>
        </w:r>
        <w:r>
          <w:rPr>
            <w:webHidden/>
          </w:rPr>
          <w:t>15</w:t>
        </w:r>
        <w:r>
          <w:rPr>
            <w:webHidden/>
          </w:rPr>
          <w:fldChar w:fldCharType="end"/>
        </w:r>
      </w:hyperlink>
    </w:p>
    <w:p w14:paraId="655F7447"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25" w:history="1">
        <w:r w:rsidRPr="00F8708E">
          <w:rPr>
            <w:rStyle w:val="Hipervnculo"/>
          </w:rPr>
          <w:t>4.3.2</w:t>
        </w:r>
        <w:r>
          <w:rPr>
            <w:rFonts w:asciiTheme="minorHAnsi" w:eastAsiaTheme="minorEastAsia" w:hAnsiTheme="minorHAnsi" w:cstheme="minorBidi"/>
            <w:b w:val="0"/>
            <w:bCs w:val="0"/>
            <w:sz w:val="22"/>
            <w:szCs w:val="22"/>
            <w:lang w:eastAsia="es-MX"/>
          </w:rPr>
          <w:tab/>
        </w:r>
        <w:r w:rsidRPr="00F8708E">
          <w:rPr>
            <w:rStyle w:val="Hipervnculo"/>
          </w:rPr>
          <w:t>PRESENTACIÓN.</w:t>
        </w:r>
        <w:r>
          <w:rPr>
            <w:webHidden/>
          </w:rPr>
          <w:tab/>
        </w:r>
        <w:r>
          <w:rPr>
            <w:webHidden/>
          </w:rPr>
          <w:fldChar w:fldCharType="begin"/>
        </w:r>
        <w:r>
          <w:rPr>
            <w:webHidden/>
          </w:rPr>
          <w:instrText xml:space="preserve"> PAGEREF _Toc77589425 \h </w:instrText>
        </w:r>
        <w:r>
          <w:rPr>
            <w:webHidden/>
          </w:rPr>
        </w:r>
        <w:r>
          <w:rPr>
            <w:webHidden/>
          </w:rPr>
          <w:fldChar w:fldCharType="separate"/>
        </w:r>
        <w:r>
          <w:rPr>
            <w:webHidden/>
          </w:rPr>
          <w:t>16</w:t>
        </w:r>
        <w:r>
          <w:rPr>
            <w:webHidden/>
          </w:rPr>
          <w:fldChar w:fldCharType="end"/>
        </w:r>
      </w:hyperlink>
    </w:p>
    <w:p w14:paraId="19FCC09E"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26" w:history="1">
        <w:r w:rsidRPr="00F8708E">
          <w:rPr>
            <w:rStyle w:val="Hipervnculo"/>
          </w:rPr>
          <w:t>4.3.3</w:t>
        </w:r>
        <w:r>
          <w:rPr>
            <w:rFonts w:asciiTheme="minorHAnsi" w:eastAsiaTheme="minorEastAsia" w:hAnsiTheme="minorHAnsi" w:cstheme="minorBidi"/>
            <w:b w:val="0"/>
            <w:bCs w:val="0"/>
            <w:sz w:val="22"/>
            <w:szCs w:val="22"/>
            <w:lang w:eastAsia="es-MX"/>
          </w:rPr>
          <w:tab/>
        </w:r>
        <w:r w:rsidRPr="00F8708E">
          <w:rPr>
            <w:rStyle w:val="Hipervnculo"/>
          </w:rPr>
          <w:t>MONEDA.</w:t>
        </w:r>
        <w:r>
          <w:rPr>
            <w:webHidden/>
          </w:rPr>
          <w:tab/>
        </w:r>
        <w:r>
          <w:rPr>
            <w:webHidden/>
          </w:rPr>
          <w:fldChar w:fldCharType="begin"/>
        </w:r>
        <w:r>
          <w:rPr>
            <w:webHidden/>
          </w:rPr>
          <w:instrText xml:space="preserve"> PAGEREF _Toc77589426 \h </w:instrText>
        </w:r>
        <w:r>
          <w:rPr>
            <w:webHidden/>
          </w:rPr>
        </w:r>
        <w:r>
          <w:rPr>
            <w:webHidden/>
          </w:rPr>
          <w:fldChar w:fldCharType="separate"/>
        </w:r>
        <w:r>
          <w:rPr>
            <w:webHidden/>
          </w:rPr>
          <w:t>16</w:t>
        </w:r>
        <w:r>
          <w:rPr>
            <w:webHidden/>
          </w:rPr>
          <w:fldChar w:fldCharType="end"/>
        </w:r>
      </w:hyperlink>
    </w:p>
    <w:p w14:paraId="10763016"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27" w:history="1">
        <w:r w:rsidRPr="00F8708E">
          <w:rPr>
            <w:rStyle w:val="Hipervnculo"/>
          </w:rPr>
          <w:t>4.3.4</w:t>
        </w:r>
        <w:r>
          <w:rPr>
            <w:rFonts w:asciiTheme="minorHAnsi" w:eastAsiaTheme="minorEastAsia" w:hAnsiTheme="minorHAnsi" w:cstheme="minorBidi"/>
            <w:b w:val="0"/>
            <w:bCs w:val="0"/>
            <w:sz w:val="22"/>
            <w:szCs w:val="22"/>
            <w:lang w:eastAsia="es-MX"/>
          </w:rPr>
          <w:tab/>
        </w:r>
        <w:r w:rsidRPr="00F8708E">
          <w:rPr>
            <w:rStyle w:val="Hipervnculo"/>
          </w:rPr>
          <w:t>CONDICIONES DE PRECIOS.</w:t>
        </w:r>
        <w:r>
          <w:rPr>
            <w:webHidden/>
          </w:rPr>
          <w:tab/>
        </w:r>
        <w:r>
          <w:rPr>
            <w:webHidden/>
          </w:rPr>
          <w:fldChar w:fldCharType="begin"/>
        </w:r>
        <w:r>
          <w:rPr>
            <w:webHidden/>
          </w:rPr>
          <w:instrText xml:space="preserve"> PAGEREF _Toc77589427 \h </w:instrText>
        </w:r>
        <w:r>
          <w:rPr>
            <w:webHidden/>
          </w:rPr>
        </w:r>
        <w:r>
          <w:rPr>
            <w:webHidden/>
          </w:rPr>
          <w:fldChar w:fldCharType="separate"/>
        </w:r>
        <w:r>
          <w:rPr>
            <w:webHidden/>
          </w:rPr>
          <w:t>17</w:t>
        </w:r>
        <w:r>
          <w:rPr>
            <w:webHidden/>
          </w:rPr>
          <w:fldChar w:fldCharType="end"/>
        </w:r>
      </w:hyperlink>
    </w:p>
    <w:p w14:paraId="211F88CC"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28" w:history="1">
        <w:r w:rsidRPr="00F8708E">
          <w:rPr>
            <w:rStyle w:val="Hipervnculo"/>
          </w:rPr>
          <w:t>5</w:t>
        </w:r>
        <w:r>
          <w:rPr>
            <w:rFonts w:asciiTheme="minorHAnsi" w:eastAsiaTheme="minorEastAsia" w:hAnsiTheme="minorHAnsi" w:cstheme="minorBidi"/>
            <w:b w:val="0"/>
            <w:bCs w:val="0"/>
            <w:sz w:val="22"/>
            <w:szCs w:val="22"/>
            <w:lang w:eastAsia="es-MX"/>
          </w:rPr>
          <w:tab/>
        </w:r>
        <w:r w:rsidRPr="00F8708E">
          <w:rPr>
            <w:rStyle w:val="Hipervnculo"/>
          </w:rPr>
          <w:t>DOCUMENTOS QUE NO CONSTITUYEN REQUISITOS.</w:t>
        </w:r>
        <w:r>
          <w:rPr>
            <w:webHidden/>
          </w:rPr>
          <w:tab/>
        </w:r>
        <w:r>
          <w:rPr>
            <w:webHidden/>
          </w:rPr>
          <w:fldChar w:fldCharType="begin"/>
        </w:r>
        <w:r>
          <w:rPr>
            <w:webHidden/>
          </w:rPr>
          <w:instrText xml:space="preserve"> PAGEREF _Toc77589428 \h </w:instrText>
        </w:r>
        <w:r>
          <w:rPr>
            <w:webHidden/>
          </w:rPr>
        </w:r>
        <w:r>
          <w:rPr>
            <w:webHidden/>
          </w:rPr>
          <w:fldChar w:fldCharType="separate"/>
        </w:r>
        <w:r>
          <w:rPr>
            <w:webHidden/>
          </w:rPr>
          <w:t>17</w:t>
        </w:r>
        <w:r>
          <w:rPr>
            <w:webHidden/>
          </w:rPr>
          <w:fldChar w:fldCharType="end"/>
        </w:r>
      </w:hyperlink>
    </w:p>
    <w:p w14:paraId="51CFB48D"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29" w:history="1">
        <w:r w:rsidRPr="00F8708E">
          <w:rPr>
            <w:rStyle w:val="Hipervnculo"/>
          </w:rPr>
          <w:t>6</w:t>
        </w:r>
        <w:r>
          <w:rPr>
            <w:rFonts w:asciiTheme="minorHAnsi" w:eastAsiaTheme="minorEastAsia" w:hAnsiTheme="minorHAnsi" w:cstheme="minorBidi"/>
            <w:b w:val="0"/>
            <w:bCs w:val="0"/>
            <w:sz w:val="22"/>
            <w:szCs w:val="22"/>
            <w:lang w:eastAsia="es-MX"/>
          </w:rPr>
          <w:tab/>
        </w:r>
        <w:r w:rsidRPr="00F8708E">
          <w:rPr>
            <w:rStyle w:val="Hipervnculo"/>
          </w:rPr>
          <w:t>CONDICIONES DE PAGO.</w:t>
        </w:r>
        <w:r>
          <w:rPr>
            <w:webHidden/>
          </w:rPr>
          <w:tab/>
        </w:r>
        <w:r>
          <w:rPr>
            <w:webHidden/>
          </w:rPr>
          <w:fldChar w:fldCharType="begin"/>
        </w:r>
        <w:r>
          <w:rPr>
            <w:webHidden/>
          </w:rPr>
          <w:instrText xml:space="preserve"> PAGEREF _Toc77589429 \h </w:instrText>
        </w:r>
        <w:r>
          <w:rPr>
            <w:webHidden/>
          </w:rPr>
        </w:r>
        <w:r>
          <w:rPr>
            <w:webHidden/>
          </w:rPr>
          <w:fldChar w:fldCharType="separate"/>
        </w:r>
        <w:r>
          <w:rPr>
            <w:webHidden/>
          </w:rPr>
          <w:t>17</w:t>
        </w:r>
        <w:r>
          <w:rPr>
            <w:webHidden/>
          </w:rPr>
          <w:fldChar w:fldCharType="end"/>
        </w:r>
      </w:hyperlink>
    </w:p>
    <w:p w14:paraId="284E7923"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30" w:history="1">
        <w:r w:rsidRPr="00F8708E">
          <w:rPr>
            <w:rStyle w:val="Hipervnculo"/>
          </w:rPr>
          <w:t>7</w:t>
        </w:r>
        <w:r>
          <w:rPr>
            <w:rFonts w:asciiTheme="minorHAnsi" w:eastAsiaTheme="minorEastAsia" w:hAnsiTheme="minorHAnsi" w:cstheme="minorBidi"/>
            <w:b w:val="0"/>
            <w:bCs w:val="0"/>
            <w:sz w:val="22"/>
            <w:szCs w:val="22"/>
            <w:lang w:eastAsia="es-MX"/>
          </w:rPr>
          <w:tab/>
        </w:r>
        <w:r w:rsidRPr="00F8708E">
          <w:rPr>
            <w:rStyle w:val="Hipervnculo"/>
          </w:rPr>
          <w:t>GARANTIAS.</w:t>
        </w:r>
        <w:r>
          <w:rPr>
            <w:webHidden/>
          </w:rPr>
          <w:tab/>
        </w:r>
        <w:r>
          <w:rPr>
            <w:webHidden/>
          </w:rPr>
          <w:fldChar w:fldCharType="begin"/>
        </w:r>
        <w:r>
          <w:rPr>
            <w:webHidden/>
          </w:rPr>
          <w:instrText xml:space="preserve"> PAGEREF _Toc77589430 \h </w:instrText>
        </w:r>
        <w:r>
          <w:rPr>
            <w:webHidden/>
          </w:rPr>
        </w:r>
        <w:r>
          <w:rPr>
            <w:webHidden/>
          </w:rPr>
          <w:fldChar w:fldCharType="separate"/>
        </w:r>
        <w:r>
          <w:rPr>
            <w:webHidden/>
          </w:rPr>
          <w:t>17</w:t>
        </w:r>
        <w:r>
          <w:rPr>
            <w:webHidden/>
          </w:rPr>
          <w:fldChar w:fldCharType="end"/>
        </w:r>
      </w:hyperlink>
    </w:p>
    <w:p w14:paraId="658A0D7A"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31" w:history="1">
        <w:r w:rsidRPr="00F8708E">
          <w:rPr>
            <w:rStyle w:val="Hipervnculo"/>
          </w:rPr>
          <w:t>7.1</w:t>
        </w:r>
        <w:r>
          <w:rPr>
            <w:rFonts w:asciiTheme="minorHAnsi" w:eastAsiaTheme="minorEastAsia" w:hAnsiTheme="minorHAnsi" w:cstheme="minorBidi"/>
            <w:b w:val="0"/>
            <w:bCs w:val="0"/>
            <w:sz w:val="22"/>
            <w:szCs w:val="22"/>
            <w:lang w:eastAsia="es-MX"/>
          </w:rPr>
          <w:tab/>
        </w:r>
        <w:r w:rsidRPr="00F8708E">
          <w:rPr>
            <w:rStyle w:val="Hipervnculo"/>
          </w:rPr>
          <w:t>GARANTÍA DE ANTICIPO</w:t>
        </w:r>
        <w:r>
          <w:rPr>
            <w:webHidden/>
          </w:rPr>
          <w:tab/>
        </w:r>
        <w:r>
          <w:rPr>
            <w:webHidden/>
          </w:rPr>
          <w:fldChar w:fldCharType="begin"/>
        </w:r>
        <w:r>
          <w:rPr>
            <w:webHidden/>
          </w:rPr>
          <w:instrText xml:space="preserve"> PAGEREF _Toc77589431 \h </w:instrText>
        </w:r>
        <w:r>
          <w:rPr>
            <w:webHidden/>
          </w:rPr>
        </w:r>
        <w:r>
          <w:rPr>
            <w:webHidden/>
          </w:rPr>
          <w:fldChar w:fldCharType="separate"/>
        </w:r>
        <w:r>
          <w:rPr>
            <w:webHidden/>
          </w:rPr>
          <w:t>17</w:t>
        </w:r>
        <w:r>
          <w:rPr>
            <w:webHidden/>
          </w:rPr>
          <w:fldChar w:fldCharType="end"/>
        </w:r>
      </w:hyperlink>
    </w:p>
    <w:p w14:paraId="7C33F262"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32" w:history="1">
        <w:r w:rsidRPr="00F8708E">
          <w:rPr>
            <w:rStyle w:val="Hipervnculo"/>
          </w:rPr>
          <w:t>7.2</w:t>
        </w:r>
        <w:r>
          <w:rPr>
            <w:rFonts w:asciiTheme="minorHAnsi" w:eastAsiaTheme="minorEastAsia" w:hAnsiTheme="minorHAnsi" w:cstheme="minorBidi"/>
            <w:b w:val="0"/>
            <w:bCs w:val="0"/>
            <w:sz w:val="22"/>
            <w:szCs w:val="22"/>
            <w:lang w:eastAsia="es-MX"/>
          </w:rPr>
          <w:tab/>
        </w:r>
        <w:r w:rsidRPr="00F8708E">
          <w:rPr>
            <w:rStyle w:val="Hipervnculo"/>
          </w:rPr>
          <w:t>GARANTÍA DE CUMPLIMIENTO DEL CONTRATO.</w:t>
        </w:r>
        <w:r>
          <w:rPr>
            <w:webHidden/>
          </w:rPr>
          <w:tab/>
        </w:r>
        <w:r>
          <w:rPr>
            <w:webHidden/>
          </w:rPr>
          <w:fldChar w:fldCharType="begin"/>
        </w:r>
        <w:r>
          <w:rPr>
            <w:webHidden/>
          </w:rPr>
          <w:instrText xml:space="preserve"> PAGEREF _Toc77589432 \h </w:instrText>
        </w:r>
        <w:r>
          <w:rPr>
            <w:webHidden/>
          </w:rPr>
        </w:r>
        <w:r>
          <w:rPr>
            <w:webHidden/>
          </w:rPr>
          <w:fldChar w:fldCharType="separate"/>
        </w:r>
        <w:r>
          <w:rPr>
            <w:webHidden/>
          </w:rPr>
          <w:t>18</w:t>
        </w:r>
        <w:r>
          <w:rPr>
            <w:webHidden/>
          </w:rPr>
          <w:fldChar w:fldCharType="end"/>
        </w:r>
      </w:hyperlink>
    </w:p>
    <w:p w14:paraId="6FE69D79"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33" w:history="1">
        <w:r w:rsidRPr="00F8708E">
          <w:rPr>
            <w:rStyle w:val="Hipervnculo"/>
          </w:rPr>
          <w:t>8</w:t>
        </w:r>
        <w:r>
          <w:rPr>
            <w:rFonts w:asciiTheme="minorHAnsi" w:eastAsiaTheme="minorEastAsia" w:hAnsiTheme="minorHAnsi" w:cstheme="minorBidi"/>
            <w:b w:val="0"/>
            <w:bCs w:val="0"/>
            <w:sz w:val="22"/>
            <w:szCs w:val="22"/>
            <w:lang w:eastAsia="es-MX"/>
          </w:rPr>
          <w:tab/>
        </w:r>
        <w:r w:rsidRPr="00F8708E">
          <w:rPr>
            <w:rStyle w:val="Hipervnculo"/>
          </w:rPr>
          <w:t>INFORMACION ESPECÍFICA.</w:t>
        </w:r>
        <w:r>
          <w:rPr>
            <w:webHidden/>
          </w:rPr>
          <w:tab/>
        </w:r>
        <w:r>
          <w:rPr>
            <w:webHidden/>
          </w:rPr>
          <w:fldChar w:fldCharType="begin"/>
        </w:r>
        <w:r>
          <w:rPr>
            <w:webHidden/>
          </w:rPr>
          <w:instrText xml:space="preserve"> PAGEREF _Toc77589433 \h </w:instrText>
        </w:r>
        <w:r>
          <w:rPr>
            <w:webHidden/>
          </w:rPr>
        </w:r>
        <w:r>
          <w:rPr>
            <w:webHidden/>
          </w:rPr>
          <w:fldChar w:fldCharType="separate"/>
        </w:r>
        <w:r>
          <w:rPr>
            <w:webHidden/>
          </w:rPr>
          <w:t>18</w:t>
        </w:r>
        <w:r>
          <w:rPr>
            <w:webHidden/>
          </w:rPr>
          <w:fldChar w:fldCharType="end"/>
        </w:r>
      </w:hyperlink>
    </w:p>
    <w:p w14:paraId="7D341F2B"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34" w:history="1">
        <w:r w:rsidRPr="00F8708E">
          <w:rPr>
            <w:rStyle w:val="Hipervnculo"/>
          </w:rPr>
          <w:t>8.1</w:t>
        </w:r>
        <w:r>
          <w:rPr>
            <w:rFonts w:asciiTheme="minorHAnsi" w:eastAsiaTheme="minorEastAsia" w:hAnsiTheme="minorHAnsi" w:cstheme="minorBidi"/>
            <w:b w:val="0"/>
            <w:bCs w:val="0"/>
            <w:sz w:val="22"/>
            <w:szCs w:val="22"/>
            <w:lang w:eastAsia="es-MX"/>
          </w:rPr>
          <w:tab/>
        </w:r>
        <w:r w:rsidRPr="00F8708E">
          <w:rPr>
            <w:rStyle w:val="Hipervnculo"/>
          </w:rPr>
          <w:t>VISITA A LAS INSTALACIONES DE SENEAM.</w:t>
        </w:r>
        <w:r>
          <w:rPr>
            <w:webHidden/>
          </w:rPr>
          <w:tab/>
        </w:r>
        <w:r>
          <w:rPr>
            <w:webHidden/>
          </w:rPr>
          <w:fldChar w:fldCharType="begin"/>
        </w:r>
        <w:r>
          <w:rPr>
            <w:webHidden/>
          </w:rPr>
          <w:instrText xml:space="preserve"> PAGEREF _Toc77589434 \h </w:instrText>
        </w:r>
        <w:r>
          <w:rPr>
            <w:webHidden/>
          </w:rPr>
        </w:r>
        <w:r>
          <w:rPr>
            <w:webHidden/>
          </w:rPr>
          <w:fldChar w:fldCharType="separate"/>
        </w:r>
        <w:r>
          <w:rPr>
            <w:webHidden/>
          </w:rPr>
          <w:t>18</w:t>
        </w:r>
        <w:r>
          <w:rPr>
            <w:webHidden/>
          </w:rPr>
          <w:fldChar w:fldCharType="end"/>
        </w:r>
      </w:hyperlink>
    </w:p>
    <w:p w14:paraId="539CAA55"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35" w:history="1">
        <w:r w:rsidRPr="00F8708E">
          <w:rPr>
            <w:rStyle w:val="Hipervnculo"/>
          </w:rPr>
          <w:t>8.2</w:t>
        </w:r>
        <w:r>
          <w:rPr>
            <w:rFonts w:asciiTheme="minorHAnsi" w:eastAsiaTheme="minorEastAsia" w:hAnsiTheme="minorHAnsi" w:cstheme="minorBidi"/>
            <w:b w:val="0"/>
            <w:bCs w:val="0"/>
            <w:sz w:val="22"/>
            <w:szCs w:val="22"/>
            <w:lang w:eastAsia="es-MX"/>
          </w:rPr>
          <w:tab/>
        </w:r>
        <w:r w:rsidRPr="00F8708E">
          <w:rPr>
            <w:rStyle w:val="Hipervnculo"/>
          </w:rPr>
          <w:t>VIGENCIA DE LAS PROPOSICIONES.</w:t>
        </w:r>
        <w:r>
          <w:rPr>
            <w:webHidden/>
          </w:rPr>
          <w:tab/>
        </w:r>
        <w:r>
          <w:rPr>
            <w:webHidden/>
          </w:rPr>
          <w:fldChar w:fldCharType="begin"/>
        </w:r>
        <w:r>
          <w:rPr>
            <w:webHidden/>
          </w:rPr>
          <w:instrText xml:space="preserve"> PAGEREF _Toc77589435 \h </w:instrText>
        </w:r>
        <w:r>
          <w:rPr>
            <w:webHidden/>
          </w:rPr>
        </w:r>
        <w:r>
          <w:rPr>
            <w:webHidden/>
          </w:rPr>
          <w:fldChar w:fldCharType="separate"/>
        </w:r>
        <w:r>
          <w:rPr>
            <w:webHidden/>
          </w:rPr>
          <w:t>18</w:t>
        </w:r>
        <w:r>
          <w:rPr>
            <w:webHidden/>
          </w:rPr>
          <w:fldChar w:fldCharType="end"/>
        </w:r>
      </w:hyperlink>
    </w:p>
    <w:p w14:paraId="3C3F6681"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36" w:history="1">
        <w:r w:rsidRPr="00F8708E">
          <w:rPr>
            <w:rStyle w:val="Hipervnculo"/>
          </w:rPr>
          <w:t>8.3</w:t>
        </w:r>
        <w:r>
          <w:rPr>
            <w:rFonts w:asciiTheme="minorHAnsi" w:eastAsiaTheme="minorEastAsia" w:hAnsiTheme="minorHAnsi" w:cstheme="minorBidi"/>
            <w:b w:val="0"/>
            <w:bCs w:val="0"/>
            <w:sz w:val="22"/>
            <w:szCs w:val="22"/>
            <w:lang w:eastAsia="es-MX"/>
          </w:rPr>
          <w:tab/>
        </w:r>
        <w:r w:rsidRPr="00F8708E">
          <w:rPr>
            <w:rStyle w:val="Hipervnculo"/>
          </w:rPr>
          <w:t>PRUEBAS DE ACEPTACIÓN.</w:t>
        </w:r>
        <w:r>
          <w:rPr>
            <w:webHidden/>
          </w:rPr>
          <w:tab/>
        </w:r>
        <w:r>
          <w:rPr>
            <w:webHidden/>
          </w:rPr>
          <w:fldChar w:fldCharType="begin"/>
        </w:r>
        <w:r>
          <w:rPr>
            <w:webHidden/>
          </w:rPr>
          <w:instrText xml:space="preserve"> PAGEREF _Toc77589436 \h </w:instrText>
        </w:r>
        <w:r>
          <w:rPr>
            <w:webHidden/>
          </w:rPr>
        </w:r>
        <w:r>
          <w:rPr>
            <w:webHidden/>
          </w:rPr>
          <w:fldChar w:fldCharType="separate"/>
        </w:r>
        <w:r>
          <w:rPr>
            <w:webHidden/>
          </w:rPr>
          <w:t>19</w:t>
        </w:r>
        <w:r>
          <w:rPr>
            <w:webHidden/>
          </w:rPr>
          <w:fldChar w:fldCharType="end"/>
        </w:r>
      </w:hyperlink>
    </w:p>
    <w:p w14:paraId="674C44B8"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37" w:history="1">
        <w:r w:rsidRPr="00F8708E">
          <w:rPr>
            <w:rStyle w:val="Hipervnculo"/>
          </w:rPr>
          <w:t>8.4</w:t>
        </w:r>
        <w:r>
          <w:rPr>
            <w:rFonts w:asciiTheme="minorHAnsi" w:eastAsiaTheme="minorEastAsia" w:hAnsiTheme="minorHAnsi" w:cstheme="minorBidi"/>
            <w:b w:val="0"/>
            <w:bCs w:val="0"/>
            <w:sz w:val="22"/>
            <w:szCs w:val="22"/>
            <w:lang w:eastAsia="es-MX"/>
          </w:rPr>
          <w:tab/>
        </w:r>
        <w:r w:rsidRPr="00F8708E">
          <w:rPr>
            <w:rStyle w:val="Hipervnculo"/>
          </w:rPr>
          <w:t>NOTA INFORMATIVA PARA PARTICIPANTES DE PAÍSES MIEMBROS DE LA ORGANIZACIÓN PARA LA COOPERACIÓN Y EL DESARROLLO ECONÓMICO (OCDE)</w:t>
        </w:r>
        <w:r>
          <w:rPr>
            <w:webHidden/>
          </w:rPr>
          <w:tab/>
        </w:r>
        <w:r>
          <w:rPr>
            <w:webHidden/>
          </w:rPr>
          <w:fldChar w:fldCharType="begin"/>
        </w:r>
        <w:r>
          <w:rPr>
            <w:webHidden/>
          </w:rPr>
          <w:instrText xml:space="preserve"> PAGEREF _Toc77589437 \h </w:instrText>
        </w:r>
        <w:r>
          <w:rPr>
            <w:webHidden/>
          </w:rPr>
        </w:r>
        <w:r>
          <w:rPr>
            <w:webHidden/>
          </w:rPr>
          <w:fldChar w:fldCharType="separate"/>
        </w:r>
        <w:r>
          <w:rPr>
            <w:webHidden/>
          </w:rPr>
          <w:t>19</w:t>
        </w:r>
        <w:r>
          <w:rPr>
            <w:webHidden/>
          </w:rPr>
          <w:fldChar w:fldCharType="end"/>
        </w:r>
      </w:hyperlink>
    </w:p>
    <w:p w14:paraId="73F52939"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38" w:history="1">
        <w:r w:rsidRPr="00F8708E">
          <w:rPr>
            <w:rStyle w:val="Hipervnculo"/>
          </w:rPr>
          <w:t>9</w:t>
        </w:r>
        <w:r>
          <w:rPr>
            <w:rFonts w:asciiTheme="minorHAnsi" w:eastAsiaTheme="minorEastAsia" w:hAnsiTheme="minorHAnsi" w:cstheme="minorBidi"/>
            <w:b w:val="0"/>
            <w:bCs w:val="0"/>
            <w:sz w:val="22"/>
            <w:szCs w:val="22"/>
            <w:lang w:eastAsia="es-MX"/>
          </w:rPr>
          <w:tab/>
        </w:r>
        <w:r w:rsidRPr="00F8708E">
          <w:rPr>
            <w:rStyle w:val="Hipervnculo"/>
          </w:rPr>
          <w:t>FORMA Y TÉRMINOS QUE REGIRÁN LOS DIVERSOS ACTOS DEL PROCEDIMIENTO.</w:t>
        </w:r>
        <w:r>
          <w:rPr>
            <w:webHidden/>
          </w:rPr>
          <w:tab/>
        </w:r>
        <w:r>
          <w:rPr>
            <w:webHidden/>
          </w:rPr>
          <w:fldChar w:fldCharType="begin"/>
        </w:r>
        <w:r>
          <w:rPr>
            <w:webHidden/>
          </w:rPr>
          <w:instrText xml:space="preserve"> PAGEREF _Toc77589438 \h </w:instrText>
        </w:r>
        <w:r>
          <w:rPr>
            <w:webHidden/>
          </w:rPr>
        </w:r>
        <w:r>
          <w:rPr>
            <w:webHidden/>
          </w:rPr>
          <w:fldChar w:fldCharType="separate"/>
        </w:r>
        <w:r>
          <w:rPr>
            <w:webHidden/>
          </w:rPr>
          <w:t>22</w:t>
        </w:r>
        <w:r>
          <w:rPr>
            <w:webHidden/>
          </w:rPr>
          <w:fldChar w:fldCharType="end"/>
        </w:r>
      </w:hyperlink>
    </w:p>
    <w:p w14:paraId="1F3B5C81"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39" w:history="1">
        <w:r w:rsidRPr="00F8708E">
          <w:rPr>
            <w:rStyle w:val="Hipervnculo"/>
          </w:rPr>
          <w:t>9.1</w:t>
        </w:r>
        <w:r>
          <w:rPr>
            <w:rFonts w:asciiTheme="minorHAnsi" w:eastAsiaTheme="minorEastAsia" w:hAnsiTheme="minorHAnsi" w:cstheme="minorBidi"/>
            <w:b w:val="0"/>
            <w:bCs w:val="0"/>
            <w:sz w:val="22"/>
            <w:szCs w:val="22"/>
            <w:lang w:eastAsia="es-MX"/>
          </w:rPr>
          <w:tab/>
        </w:r>
        <w:r w:rsidRPr="00F8708E">
          <w:rPr>
            <w:rStyle w:val="Hipervnculo"/>
          </w:rPr>
          <w:t>PROCEDIMIENTO CON REDUCCIÓN DE PLAZO PARA LA PRESENTACIÓN Y APERTURA DE PROPOSICIONES.</w:t>
        </w:r>
        <w:r>
          <w:rPr>
            <w:webHidden/>
          </w:rPr>
          <w:tab/>
        </w:r>
        <w:r>
          <w:rPr>
            <w:webHidden/>
          </w:rPr>
          <w:fldChar w:fldCharType="begin"/>
        </w:r>
        <w:r>
          <w:rPr>
            <w:webHidden/>
          </w:rPr>
          <w:instrText xml:space="preserve"> PAGEREF _Toc77589439 \h </w:instrText>
        </w:r>
        <w:r>
          <w:rPr>
            <w:webHidden/>
          </w:rPr>
        </w:r>
        <w:r>
          <w:rPr>
            <w:webHidden/>
          </w:rPr>
          <w:fldChar w:fldCharType="separate"/>
        </w:r>
        <w:r>
          <w:rPr>
            <w:webHidden/>
          </w:rPr>
          <w:t>22</w:t>
        </w:r>
        <w:r>
          <w:rPr>
            <w:webHidden/>
          </w:rPr>
          <w:fldChar w:fldCharType="end"/>
        </w:r>
      </w:hyperlink>
    </w:p>
    <w:p w14:paraId="435890D0"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40" w:history="1">
        <w:r w:rsidRPr="00F8708E">
          <w:rPr>
            <w:rStyle w:val="Hipervnculo"/>
          </w:rPr>
          <w:t>9.2</w:t>
        </w:r>
        <w:r>
          <w:rPr>
            <w:rFonts w:asciiTheme="minorHAnsi" w:eastAsiaTheme="minorEastAsia" w:hAnsiTheme="minorHAnsi" w:cstheme="minorBidi"/>
            <w:b w:val="0"/>
            <w:bCs w:val="0"/>
            <w:sz w:val="22"/>
            <w:szCs w:val="22"/>
            <w:lang w:eastAsia="es-MX"/>
          </w:rPr>
          <w:tab/>
        </w:r>
        <w:r w:rsidRPr="00F8708E">
          <w:rPr>
            <w:rStyle w:val="Hipervnculo"/>
          </w:rPr>
          <w:t>FECHA, HORA Y LUGAR DE LOS ACTOS DEL PROCEDIMIENTO.</w:t>
        </w:r>
        <w:r>
          <w:rPr>
            <w:webHidden/>
          </w:rPr>
          <w:tab/>
        </w:r>
        <w:r>
          <w:rPr>
            <w:webHidden/>
          </w:rPr>
          <w:fldChar w:fldCharType="begin"/>
        </w:r>
        <w:r>
          <w:rPr>
            <w:webHidden/>
          </w:rPr>
          <w:instrText xml:space="preserve"> PAGEREF _Toc77589440 \h </w:instrText>
        </w:r>
        <w:r>
          <w:rPr>
            <w:webHidden/>
          </w:rPr>
        </w:r>
        <w:r>
          <w:rPr>
            <w:webHidden/>
          </w:rPr>
          <w:fldChar w:fldCharType="separate"/>
        </w:r>
        <w:r>
          <w:rPr>
            <w:webHidden/>
          </w:rPr>
          <w:t>22</w:t>
        </w:r>
        <w:r>
          <w:rPr>
            <w:webHidden/>
          </w:rPr>
          <w:fldChar w:fldCharType="end"/>
        </w:r>
      </w:hyperlink>
    </w:p>
    <w:p w14:paraId="37B84E22"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41" w:history="1">
        <w:r w:rsidRPr="00F8708E">
          <w:rPr>
            <w:rStyle w:val="Hipervnculo"/>
          </w:rPr>
          <w:t>9.3</w:t>
        </w:r>
        <w:r>
          <w:rPr>
            <w:rFonts w:asciiTheme="minorHAnsi" w:eastAsiaTheme="minorEastAsia" w:hAnsiTheme="minorHAnsi" w:cstheme="minorBidi"/>
            <w:b w:val="0"/>
            <w:bCs w:val="0"/>
            <w:sz w:val="22"/>
            <w:szCs w:val="22"/>
            <w:lang w:eastAsia="es-MX"/>
          </w:rPr>
          <w:tab/>
        </w:r>
        <w:r w:rsidRPr="00F8708E">
          <w:rPr>
            <w:rStyle w:val="Hipervnculo"/>
          </w:rPr>
          <w:t>JUNTA DE ACLARACIONES A LA CONVOCATORIA.</w:t>
        </w:r>
        <w:r>
          <w:rPr>
            <w:webHidden/>
          </w:rPr>
          <w:tab/>
        </w:r>
        <w:r>
          <w:rPr>
            <w:webHidden/>
          </w:rPr>
          <w:fldChar w:fldCharType="begin"/>
        </w:r>
        <w:r>
          <w:rPr>
            <w:webHidden/>
          </w:rPr>
          <w:instrText xml:space="preserve"> PAGEREF _Toc77589441 \h </w:instrText>
        </w:r>
        <w:r>
          <w:rPr>
            <w:webHidden/>
          </w:rPr>
        </w:r>
        <w:r>
          <w:rPr>
            <w:webHidden/>
          </w:rPr>
          <w:fldChar w:fldCharType="separate"/>
        </w:r>
        <w:r>
          <w:rPr>
            <w:webHidden/>
          </w:rPr>
          <w:t>23</w:t>
        </w:r>
        <w:r>
          <w:rPr>
            <w:webHidden/>
          </w:rPr>
          <w:fldChar w:fldCharType="end"/>
        </w:r>
      </w:hyperlink>
    </w:p>
    <w:p w14:paraId="349A4EA3"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42" w:history="1">
        <w:r w:rsidRPr="00F8708E">
          <w:rPr>
            <w:rStyle w:val="Hipervnculo"/>
          </w:rPr>
          <w:t>9.4</w:t>
        </w:r>
        <w:r>
          <w:rPr>
            <w:rFonts w:asciiTheme="minorHAnsi" w:eastAsiaTheme="minorEastAsia" w:hAnsiTheme="minorHAnsi" w:cstheme="minorBidi"/>
            <w:b w:val="0"/>
            <w:bCs w:val="0"/>
            <w:sz w:val="22"/>
            <w:szCs w:val="22"/>
            <w:lang w:eastAsia="es-MX"/>
          </w:rPr>
          <w:tab/>
        </w:r>
        <w:r w:rsidRPr="00F8708E">
          <w:rPr>
            <w:rStyle w:val="Hipervnculo"/>
          </w:rPr>
          <w:t>MODIFICACIONES A LA CONVOCATORIA.</w:t>
        </w:r>
        <w:r>
          <w:rPr>
            <w:webHidden/>
          </w:rPr>
          <w:tab/>
        </w:r>
        <w:r>
          <w:rPr>
            <w:webHidden/>
          </w:rPr>
          <w:fldChar w:fldCharType="begin"/>
        </w:r>
        <w:r>
          <w:rPr>
            <w:webHidden/>
          </w:rPr>
          <w:instrText xml:space="preserve"> PAGEREF _Toc77589442 \h </w:instrText>
        </w:r>
        <w:r>
          <w:rPr>
            <w:webHidden/>
          </w:rPr>
        </w:r>
        <w:r>
          <w:rPr>
            <w:webHidden/>
          </w:rPr>
          <w:fldChar w:fldCharType="separate"/>
        </w:r>
        <w:r>
          <w:rPr>
            <w:webHidden/>
          </w:rPr>
          <w:t>26</w:t>
        </w:r>
        <w:r>
          <w:rPr>
            <w:webHidden/>
          </w:rPr>
          <w:fldChar w:fldCharType="end"/>
        </w:r>
      </w:hyperlink>
    </w:p>
    <w:p w14:paraId="1EC7865A"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43" w:history="1">
        <w:r w:rsidRPr="00F8708E">
          <w:rPr>
            <w:rStyle w:val="Hipervnculo"/>
          </w:rPr>
          <w:t>9.5</w:t>
        </w:r>
        <w:r>
          <w:rPr>
            <w:rFonts w:asciiTheme="minorHAnsi" w:eastAsiaTheme="minorEastAsia" w:hAnsiTheme="minorHAnsi" w:cstheme="minorBidi"/>
            <w:b w:val="0"/>
            <w:bCs w:val="0"/>
            <w:sz w:val="22"/>
            <w:szCs w:val="22"/>
            <w:lang w:eastAsia="es-MX"/>
          </w:rPr>
          <w:tab/>
        </w:r>
        <w:r w:rsidRPr="00F8708E">
          <w:rPr>
            <w:rStyle w:val="Hipervnculo"/>
          </w:rPr>
          <w:t>ACTO DE PRESENTACIÓN Y APERTURA DE PROPOSICIONES.</w:t>
        </w:r>
        <w:r>
          <w:rPr>
            <w:webHidden/>
          </w:rPr>
          <w:tab/>
        </w:r>
        <w:r>
          <w:rPr>
            <w:webHidden/>
          </w:rPr>
          <w:fldChar w:fldCharType="begin"/>
        </w:r>
        <w:r>
          <w:rPr>
            <w:webHidden/>
          </w:rPr>
          <w:instrText xml:space="preserve"> PAGEREF _Toc77589443 \h </w:instrText>
        </w:r>
        <w:r>
          <w:rPr>
            <w:webHidden/>
          </w:rPr>
        </w:r>
        <w:r>
          <w:rPr>
            <w:webHidden/>
          </w:rPr>
          <w:fldChar w:fldCharType="separate"/>
        </w:r>
        <w:r>
          <w:rPr>
            <w:webHidden/>
          </w:rPr>
          <w:t>26</w:t>
        </w:r>
        <w:r>
          <w:rPr>
            <w:webHidden/>
          </w:rPr>
          <w:fldChar w:fldCharType="end"/>
        </w:r>
      </w:hyperlink>
    </w:p>
    <w:p w14:paraId="6779FAF1"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44" w:history="1">
        <w:r w:rsidRPr="00F8708E">
          <w:rPr>
            <w:rStyle w:val="Hipervnculo"/>
          </w:rPr>
          <w:t>9.6</w:t>
        </w:r>
        <w:r>
          <w:rPr>
            <w:rFonts w:asciiTheme="minorHAnsi" w:eastAsiaTheme="minorEastAsia" w:hAnsiTheme="minorHAnsi" w:cstheme="minorBidi"/>
            <w:b w:val="0"/>
            <w:bCs w:val="0"/>
            <w:sz w:val="22"/>
            <w:szCs w:val="22"/>
            <w:lang w:eastAsia="es-MX"/>
          </w:rPr>
          <w:tab/>
        </w:r>
        <w:r w:rsidRPr="00F8708E">
          <w:rPr>
            <w:rStyle w:val="Hipervnculo"/>
          </w:rPr>
          <w:t>PRESENTACIÓN DE PROPOSICIONES CONJUNTAS</w:t>
        </w:r>
        <w:r>
          <w:rPr>
            <w:webHidden/>
          </w:rPr>
          <w:tab/>
        </w:r>
        <w:r>
          <w:rPr>
            <w:webHidden/>
          </w:rPr>
          <w:fldChar w:fldCharType="begin"/>
        </w:r>
        <w:r>
          <w:rPr>
            <w:webHidden/>
          </w:rPr>
          <w:instrText xml:space="preserve"> PAGEREF _Toc77589444 \h </w:instrText>
        </w:r>
        <w:r>
          <w:rPr>
            <w:webHidden/>
          </w:rPr>
        </w:r>
        <w:r>
          <w:rPr>
            <w:webHidden/>
          </w:rPr>
          <w:fldChar w:fldCharType="separate"/>
        </w:r>
        <w:r>
          <w:rPr>
            <w:webHidden/>
          </w:rPr>
          <w:t>28</w:t>
        </w:r>
        <w:r>
          <w:rPr>
            <w:webHidden/>
          </w:rPr>
          <w:fldChar w:fldCharType="end"/>
        </w:r>
      </w:hyperlink>
    </w:p>
    <w:p w14:paraId="4D9CDDFF"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45" w:history="1">
        <w:r w:rsidRPr="00F8708E">
          <w:rPr>
            <w:rStyle w:val="Hipervnculo"/>
          </w:rPr>
          <w:t>10</w:t>
        </w:r>
        <w:r>
          <w:rPr>
            <w:rFonts w:asciiTheme="minorHAnsi" w:eastAsiaTheme="minorEastAsia" w:hAnsiTheme="minorHAnsi" w:cstheme="minorBidi"/>
            <w:b w:val="0"/>
            <w:bCs w:val="0"/>
            <w:sz w:val="22"/>
            <w:szCs w:val="22"/>
            <w:lang w:eastAsia="es-MX"/>
          </w:rPr>
          <w:tab/>
        </w:r>
        <w:r w:rsidRPr="00F8708E">
          <w:rPr>
            <w:rStyle w:val="Hipervnculo"/>
          </w:rPr>
          <w:t>SUSPENSIÓN TEMPORAL Y DEFINITIVA DEL PROCEDIMIENTO.</w:t>
        </w:r>
        <w:r>
          <w:rPr>
            <w:webHidden/>
          </w:rPr>
          <w:tab/>
        </w:r>
        <w:r>
          <w:rPr>
            <w:webHidden/>
          </w:rPr>
          <w:fldChar w:fldCharType="begin"/>
        </w:r>
        <w:r>
          <w:rPr>
            <w:webHidden/>
          </w:rPr>
          <w:instrText xml:space="preserve"> PAGEREF _Toc77589445 \h </w:instrText>
        </w:r>
        <w:r>
          <w:rPr>
            <w:webHidden/>
          </w:rPr>
        </w:r>
        <w:r>
          <w:rPr>
            <w:webHidden/>
          </w:rPr>
          <w:fldChar w:fldCharType="separate"/>
        </w:r>
        <w:r>
          <w:rPr>
            <w:webHidden/>
          </w:rPr>
          <w:t>28</w:t>
        </w:r>
        <w:r>
          <w:rPr>
            <w:webHidden/>
          </w:rPr>
          <w:fldChar w:fldCharType="end"/>
        </w:r>
      </w:hyperlink>
    </w:p>
    <w:p w14:paraId="15FD4F70"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46" w:history="1">
        <w:r w:rsidRPr="00F8708E">
          <w:rPr>
            <w:rStyle w:val="Hipervnculo"/>
          </w:rPr>
          <w:t>10.1</w:t>
        </w:r>
        <w:r>
          <w:rPr>
            <w:rFonts w:asciiTheme="minorHAnsi" w:eastAsiaTheme="minorEastAsia" w:hAnsiTheme="minorHAnsi" w:cstheme="minorBidi"/>
            <w:b w:val="0"/>
            <w:bCs w:val="0"/>
            <w:sz w:val="22"/>
            <w:szCs w:val="22"/>
            <w:lang w:eastAsia="es-MX"/>
          </w:rPr>
          <w:tab/>
        </w:r>
        <w:r w:rsidRPr="00F8708E">
          <w:rPr>
            <w:rStyle w:val="Hipervnculo"/>
          </w:rPr>
          <w:t>CANCELACIÓN DE LA INVITACIÓN A CUANDO MENOS TRES PERSONAS.</w:t>
        </w:r>
        <w:r>
          <w:rPr>
            <w:webHidden/>
          </w:rPr>
          <w:tab/>
        </w:r>
        <w:r>
          <w:rPr>
            <w:webHidden/>
          </w:rPr>
          <w:fldChar w:fldCharType="begin"/>
        </w:r>
        <w:r>
          <w:rPr>
            <w:webHidden/>
          </w:rPr>
          <w:instrText xml:space="preserve"> PAGEREF _Toc77589446 \h </w:instrText>
        </w:r>
        <w:r>
          <w:rPr>
            <w:webHidden/>
          </w:rPr>
        </w:r>
        <w:r>
          <w:rPr>
            <w:webHidden/>
          </w:rPr>
          <w:fldChar w:fldCharType="separate"/>
        </w:r>
        <w:r>
          <w:rPr>
            <w:webHidden/>
          </w:rPr>
          <w:t>28</w:t>
        </w:r>
        <w:r>
          <w:rPr>
            <w:webHidden/>
          </w:rPr>
          <w:fldChar w:fldCharType="end"/>
        </w:r>
      </w:hyperlink>
    </w:p>
    <w:p w14:paraId="31DD4053"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47" w:history="1">
        <w:r w:rsidRPr="00F8708E">
          <w:rPr>
            <w:rStyle w:val="Hipervnculo"/>
          </w:rPr>
          <w:t>10.2</w:t>
        </w:r>
        <w:r>
          <w:rPr>
            <w:rFonts w:asciiTheme="minorHAnsi" w:eastAsiaTheme="minorEastAsia" w:hAnsiTheme="minorHAnsi" w:cstheme="minorBidi"/>
            <w:b w:val="0"/>
            <w:bCs w:val="0"/>
            <w:sz w:val="22"/>
            <w:szCs w:val="22"/>
            <w:lang w:eastAsia="es-MX"/>
          </w:rPr>
          <w:tab/>
        </w:r>
        <w:r w:rsidRPr="00F8708E">
          <w:rPr>
            <w:rStyle w:val="Hipervnculo"/>
          </w:rPr>
          <w:t>NO NEGOCIACIÓN.</w:t>
        </w:r>
        <w:r>
          <w:rPr>
            <w:webHidden/>
          </w:rPr>
          <w:tab/>
        </w:r>
        <w:r>
          <w:rPr>
            <w:webHidden/>
          </w:rPr>
          <w:fldChar w:fldCharType="begin"/>
        </w:r>
        <w:r>
          <w:rPr>
            <w:webHidden/>
          </w:rPr>
          <w:instrText xml:space="preserve"> PAGEREF _Toc77589447 \h </w:instrText>
        </w:r>
        <w:r>
          <w:rPr>
            <w:webHidden/>
          </w:rPr>
        </w:r>
        <w:r>
          <w:rPr>
            <w:webHidden/>
          </w:rPr>
          <w:fldChar w:fldCharType="separate"/>
        </w:r>
        <w:r>
          <w:rPr>
            <w:webHidden/>
          </w:rPr>
          <w:t>28</w:t>
        </w:r>
        <w:r>
          <w:rPr>
            <w:webHidden/>
          </w:rPr>
          <w:fldChar w:fldCharType="end"/>
        </w:r>
      </w:hyperlink>
    </w:p>
    <w:p w14:paraId="0FF97251"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48" w:history="1">
        <w:r w:rsidRPr="00F8708E">
          <w:rPr>
            <w:rStyle w:val="Hipervnculo"/>
          </w:rPr>
          <w:t>10.3</w:t>
        </w:r>
        <w:r>
          <w:rPr>
            <w:rFonts w:asciiTheme="minorHAnsi" w:eastAsiaTheme="minorEastAsia" w:hAnsiTheme="minorHAnsi" w:cstheme="minorBidi"/>
            <w:b w:val="0"/>
            <w:bCs w:val="0"/>
            <w:sz w:val="22"/>
            <w:szCs w:val="22"/>
            <w:lang w:eastAsia="es-MX"/>
          </w:rPr>
          <w:tab/>
        </w:r>
        <w:r w:rsidRPr="00F8708E">
          <w:rPr>
            <w:rStyle w:val="Hipervnculo"/>
          </w:rPr>
          <w:t>DESECHAMIENTO DE PROPOSICIONES.</w:t>
        </w:r>
        <w:r>
          <w:rPr>
            <w:webHidden/>
          </w:rPr>
          <w:tab/>
        </w:r>
        <w:r>
          <w:rPr>
            <w:webHidden/>
          </w:rPr>
          <w:fldChar w:fldCharType="begin"/>
        </w:r>
        <w:r>
          <w:rPr>
            <w:webHidden/>
          </w:rPr>
          <w:instrText xml:space="preserve"> PAGEREF _Toc77589448 \h </w:instrText>
        </w:r>
        <w:r>
          <w:rPr>
            <w:webHidden/>
          </w:rPr>
        </w:r>
        <w:r>
          <w:rPr>
            <w:webHidden/>
          </w:rPr>
          <w:fldChar w:fldCharType="separate"/>
        </w:r>
        <w:r>
          <w:rPr>
            <w:webHidden/>
          </w:rPr>
          <w:t>28</w:t>
        </w:r>
        <w:r>
          <w:rPr>
            <w:webHidden/>
          </w:rPr>
          <w:fldChar w:fldCharType="end"/>
        </w:r>
      </w:hyperlink>
    </w:p>
    <w:p w14:paraId="6FA34FCF"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49" w:history="1">
        <w:r w:rsidRPr="00F8708E">
          <w:rPr>
            <w:rStyle w:val="Hipervnculo"/>
          </w:rPr>
          <w:t>10.4</w:t>
        </w:r>
        <w:r>
          <w:rPr>
            <w:rFonts w:asciiTheme="minorHAnsi" w:eastAsiaTheme="minorEastAsia" w:hAnsiTheme="minorHAnsi" w:cstheme="minorBidi"/>
            <w:b w:val="0"/>
            <w:bCs w:val="0"/>
            <w:sz w:val="22"/>
            <w:szCs w:val="22"/>
            <w:lang w:eastAsia="es-MX"/>
          </w:rPr>
          <w:tab/>
        </w:r>
        <w:r w:rsidRPr="00F8708E">
          <w:rPr>
            <w:rStyle w:val="Hipervnculo"/>
          </w:rPr>
          <w:t>PROCEDIMIENTO DESIERTO</w:t>
        </w:r>
        <w:r>
          <w:rPr>
            <w:webHidden/>
          </w:rPr>
          <w:tab/>
        </w:r>
        <w:r>
          <w:rPr>
            <w:webHidden/>
          </w:rPr>
          <w:fldChar w:fldCharType="begin"/>
        </w:r>
        <w:r>
          <w:rPr>
            <w:webHidden/>
          </w:rPr>
          <w:instrText xml:space="preserve"> PAGEREF _Toc77589449 \h </w:instrText>
        </w:r>
        <w:r>
          <w:rPr>
            <w:webHidden/>
          </w:rPr>
        </w:r>
        <w:r>
          <w:rPr>
            <w:webHidden/>
          </w:rPr>
          <w:fldChar w:fldCharType="separate"/>
        </w:r>
        <w:r>
          <w:rPr>
            <w:webHidden/>
          </w:rPr>
          <w:t>30</w:t>
        </w:r>
        <w:r>
          <w:rPr>
            <w:webHidden/>
          </w:rPr>
          <w:fldChar w:fldCharType="end"/>
        </w:r>
      </w:hyperlink>
    </w:p>
    <w:p w14:paraId="6739B5DA"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50" w:history="1">
        <w:r w:rsidRPr="00F8708E">
          <w:rPr>
            <w:rStyle w:val="Hipervnculo"/>
          </w:rPr>
          <w:t>10.5</w:t>
        </w:r>
        <w:r>
          <w:rPr>
            <w:rFonts w:asciiTheme="minorHAnsi" w:eastAsiaTheme="minorEastAsia" w:hAnsiTheme="minorHAnsi" w:cstheme="minorBidi"/>
            <w:b w:val="0"/>
            <w:bCs w:val="0"/>
            <w:sz w:val="22"/>
            <w:szCs w:val="22"/>
            <w:lang w:eastAsia="es-MX"/>
          </w:rPr>
          <w:tab/>
        </w:r>
        <w:r w:rsidRPr="00F8708E">
          <w:rPr>
            <w:rStyle w:val="Hipervnculo"/>
          </w:rPr>
          <w:t>EVALUACIÓN DE LAS PROPOSICIONES.</w:t>
        </w:r>
        <w:r>
          <w:rPr>
            <w:webHidden/>
          </w:rPr>
          <w:tab/>
        </w:r>
        <w:r>
          <w:rPr>
            <w:webHidden/>
          </w:rPr>
          <w:fldChar w:fldCharType="begin"/>
        </w:r>
        <w:r>
          <w:rPr>
            <w:webHidden/>
          </w:rPr>
          <w:instrText xml:space="preserve"> PAGEREF _Toc77589450 \h </w:instrText>
        </w:r>
        <w:r>
          <w:rPr>
            <w:webHidden/>
          </w:rPr>
        </w:r>
        <w:r>
          <w:rPr>
            <w:webHidden/>
          </w:rPr>
          <w:fldChar w:fldCharType="separate"/>
        </w:r>
        <w:r>
          <w:rPr>
            <w:webHidden/>
          </w:rPr>
          <w:t>31</w:t>
        </w:r>
        <w:r>
          <w:rPr>
            <w:webHidden/>
          </w:rPr>
          <w:fldChar w:fldCharType="end"/>
        </w:r>
      </w:hyperlink>
    </w:p>
    <w:p w14:paraId="2C025D90"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51" w:history="1">
        <w:r w:rsidRPr="00F8708E">
          <w:rPr>
            <w:rStyle w:val="Hipervnculo"/>
          </w:rPr>
          <w:t>11</w:t>
        </w:r>
        <w:r>
          <w:rPr>
            <w:rFonts w:asciiTheme="minorHAnsi" w:eastAsiaTheme="minorEastAsia" w:hAnsiTheme="minorHAnsi" w:cstheme="minorBidi"/>
            <w:b w:val="0"/>
            <w:bCs w:val="0"/>
            <w:sz w:val="22"/>
            <w:szCs w:val="22"/>
            <w:lang w:eastAsia="es-MX"/>
          </w:rPr>
          <w:tab/>
        </w:r>
        <w:r w:rsidRPr="00F8708E">
          <w:rPr>
            <w:rStyle w:val="Hipervnculo"/>
          </w:rPr>
          <w:t>ADMINISTRACIÓN Y VERIFICACIÓN DEL CONTRATO.</w:t>
        </w:r>
        <w:r>
          <w:rPr>
            <w:webHidden/>
          </w:rPr>
          <w:tab/>
        </w:r>
        <w:r>
          <w:rPr>
            <w:webHidden/>
          </w:rPr>
          <w:fldChar w:fldCharType="begin"/>
        </w:r>
        <w:r>
          <w:rPr>
            <w:webHidden/>
          </w:rPr>
          <w:instrText xml:space="preserve"> PAGEREF _Toc77589451 \h </w:instrText>
        </w:r>
        <w:r>
          <w:rPr>
            <w:webHidden/>
          </w:rPr>
        </w:r>
        <w:r>
          <w:rPr>
            <w:webHidden/>
          </w:rPr>
          <w:fldChar w:fldCharType="separate"/>
        </w:r>
        <w:r>
          <w:rPr>
            <w:webHidden/>
          </w:rPr>
          <w:t>33</w:t>
        </w:r>
        <w:r>
          <w:rPr>
            <w:webHidden/>
          </w:rPr>
          <w:fldChar w:fldCharType="end"/>
        </w:r>
      </w:hyperlink>
    </w:p>
    <w:p w14:paraId="71CC3055"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52" w:history="1">
        <w:r w:rsidRPr="00F8708E">
          <w:rPr>
            <w:rStyle w:val="Hipervnculo"/>
          </w:rPr>
          <w:t>12</w:t>
        </w:r>
        <w:r>
          <w:rPr>
            <w:rFonts w:asciiTheme="minorHAnsi" w:eastAsiaTheme="minorEastAsia" w:hAnsiTheme="minorHAnsi" w:cstheme="minorBidi"/>
            <w:b w:val="0"/>
            <w:bCs w:val="0"/>
            <w:sz w:val="22"/>
            <w:szCs w:val="22"/>
            <w:lang w:eastAsia="es-MX"/>
          </w:rPr>
          <w:tab/>
        </w:r>
        <w:r w:rsidRPr="00F8708E">
          <w:rPr>
            <w:rStyle w:val="Hipervnculo"/>
          </w:rPr>
          <w:t>FALLO DE LA INVITACIÓN A CUANDO MENOS TRES PERSONAS.</w:t>
        </w:r>
        <w:r>
          <w:rPr>
            <w:webHidden/>
          </w:rPr>
          <w:tab/>
        </w:r>
        <w:r>
          <w:rPr>
            <w:webHidden/>
          </w:rPr>
          <w:fldChar w:fldCharType="begin"/>
        </w:r>
        <w:r>
          <w:rPr>
            <w:webHidden/>
          </w:rPr>
          <w:instrText xml:space="preserve"> PAGEREF _Toc77589452 \h </w:instrText>
        </w:r>
        <w:r>
          <w:rPr>
            <w:webHidden/>
          </w:rPr>
        </w:r>
        <w:r>
          <w:rPr>
            <w:webHidden/>
          </w:rPr>
          <w:fldChar w:fldCharType="separate"/>
        </w:r>
        <w:r>
          <w:rPr>
            <w:webHidden/>
          </w:rPr>
          <w:t>34</w:t>
        </w:r>
        <w:r>
          <w:rPr>
            <w:webHidden/>
          </w:rPr>
          <w:fldChar w:fldCharType="end"/>
        </w:r>
      </w:hyperlink>
    </w:p>
    <w:p w14:paraId="4167109C"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53" w:history="1">
        <w:r w:rsidRPr="00F8708E">
          <w:rPr>
            <w:rStyle w:val="Hipervnculo"/>
            <w:lang w:val="es-ES_tradnl"/>
          </w:rPr>
          <w:t>12.1</w:t>
        </w:r>
        <w:r>
          <w:rPr>
            <w:rFonts w:asciiTheme="minorHAnsi" w:eastAsiaTheme="minorEastAsia" w:hAnsiTheme="minorHAnsi" w:cstheme="minorBidi"/>
            <w:b w:val="0"/>
            <w:bCs w:val="0"/>
            <w:sz w:val="22"/>
            <w:szCs w:val="22"/>
            <w:lang w:eastAsia="es-MX"/>
          </w:rPr>
          <w:tab/>
        </w:r>
        <w:r w:rsidRPr="00F8708E">
          <w:rPr>
            <w:rStyle w:val="Hipervnculo"/>
            <w:lang w:val="es-ES_tradnl"/>
          </w:rPr>
          <w:t>INCONFORMIDADES.</w:t>
        </w:r>
        <w:r>
          <w:rPr>
            <w:webHidden/>
          </w:rPr>
          <w:tab/>
        </w:r>
        <w:r>
          <w:rPr>
            <w:webHidden/>
          </w:rPr>
          <w:fldChar w:fldCharType="begin"/>
        </w:r>
        <w:r>
          <w:rPr>
            <w:webHidden/>
          </w:rPr>
          <w:instrText xml:space="preserve"> PAGEREF _Toc77589453 \h </w:instrText>
        </w:r>
        <w:r>
          <w:rPr>
            <w:webHidden/>
          </w:rPr>
        </w:r>
        <w:r>
          <w:rPr>
            <w:webHidden/>
          </w:rPr>
          <w:fldChar w:fldCharType="separate"/>
        </w:r>
        <w:r>
          <w:rPr>
            <w:webHidden/>
          </w:rPr>
          <w:t>34</w:t>
        </w:r>
        <w:r>
          <w:rPr>
            <w:webHidden/>
          </w:rPr>
          <w:fldChar w:fldCharType="end"/>
        </w:r>
      </w:hyperlink>
    </w:p>
    <w:p w14:paraId="29F50185"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54" w:history="1">
        <w:r w:rsidRPr="00F8708E">
          <w:rPr>
            <w:rStyle w:val="Hipervnculo"/>
          </w:rPr>
          <w:t>13</w:t>
        </w:r>
        <w:r>
          <w:rPr>
            <w:rFonts w:asciiTheme="minorHAnsi" w:eastAsiaTheme="minorEastAsia" w:hAnsiTheme="minorHAnsi" w:cstheme="minorBidi"/>
            <w:b w:val="0"/>
            <w:bCs w:val="0"/>
            <w:sz w:val="22"/>
            <w:szCs w:val="22"/>
            <w:lang w:eastAsia="es-MX"/>
          </w:rPr>
          <w:tab/>
        </w:r>
        <w:r w:rsidRPr="00F8708E">
          <w:rPr>
            <w:rStyle w:val="Hipervnculo"/>
          </w:rPr>
          <w:t>NOTIFICACIÓN.</w:t>
        </w:r>
        <w:r>
          <w:rPr>
            <w:webHidden/>
          </w:rPr>
          <w:tab/>
        </w:r>
        <w:r>
          <w:rPr>
            <w:webHidden/>
          </w:rPr>
          <w:fldChar w:fldCharType="begin"/>
        </w:r>
        <w:r>
          <w:rPr>
            <w:webHidden/>
          </w:rPr>
          <w:instrText xml:space="preserve"> PAGEREF _Toc77589454 \h </w:instrText>
        </w:r>
        <w:r>
          <w:rPr>
            <w:webHidden/>
          </w:rPr>
        </w:r>
        <w:r>
          <w:rPr>
            <w:webHidden/>
          </w:rPr>
          <w:fldChar w:fldCharType="separate"/>
        </w:r>
        <w:r>
          <w:rPr>
            <w:webHidden/>
          </w:rPr>
          <w:t>35</w:t>
        </w:r>
        <w:r>
          <w:rPr>
            <w:webHidden/>
          </w:rPr>
          <w:fldChar w:fldCharType="end"/>
        </w:r>
      </w:hyperlink>
    </w:p>
    <w:p w14:paraId="374824C8"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55" w:history="1">
        <w:r w:rsidRPr="00F8708E">
          <w:rPr>
            <w:rStyle w:val="Hipervnculo"/>
          </w:rPr>
          <w:t>14</w:t>
        </w:r>
        <w:r>
          <w:rPr>
            <w:rFonts w:asciiTheme="minorHAnsi" w:eastAsiaTheme="minorEastAsia" w:hAnsiTheme="minorHAnsi" w:cstheme="minorBidi"/>
            <w:b w:val="0"/>
            <w:bCs w:val="0"/>
            <w:sz w:val="22"/>
            <w:szCs w:val="22"/>
            <w:lang w:eastAsia="es-MX"/>
          </w:rPr>
          <w:tab/>
        </w:r>
        <w:r w:rsidRPr="00F8708E">
          <w:rPr>
            <w:rStyle w:val="Hipervnculo"/>
          </w:rPr>
          <w:t>DOCUMENTACIÓN PARA LOS LICITANTES ADJUDICADOS:</w:t>
        </w:r>
        <w:r>
          <w:rPr>
            <w:webHidden/>
          </w:rPr>
          <w:tab/>
        </w:r>
        <w:r>
          <w:rPr>
            <w:webHidden/>
          </w:rPr>
          <w:fldChar w:fldCharType="begin"/>
        </w:r>
        <w:r>
          <w:rPr>
            <w:webHidden/>
          </w:rPr>
          <w:instrText xml:space="preserve"> PAGEREF _Toc77589455 \h </w:instrText>
        </w:r>
        <w:r>
          <w:rPr>
            <w:webHidden/>
          </w:rPr>
        </w:r>
        <w:r>
          <w:rPr>
            <w:webHidden/>
          </w:rPr>
          <w:fldChar w:fldCharType="separate"/>
        </w:r>
        <w:r>
          <w:rPr>
            <w:webHidden/>
          </w:rPr>
          <w:t>35</w:t>
        </w:r>
        <w:r>
          <w:rPr>
            <w:webHidden/>
          </w:rPr>
          <w:fldChar w:fldCharType="end"/>
        </w:r>
      </w:hyperlink>
    </w:p>
    <w:p w14:paraId="65B7E1D9"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56" w:history="1">
        <w:r w:rsidRPr="00F8708E">
          <w:rPr>
            <w:rStyle w:val="Hipervnculo"/>
          </w:rPr>
          <w:t>15</w:t>
        </w:r>
        <w:r>
          <w:rPr>
            <w:rFonts w:asciiTheme="minorHAnsi" w:eastAsiaTheme="minorEastAsia" w:hAnsiTheme="minorHAnsi" w:cstheme="minorBidi"/>
            <w:b w:val="0"/>
            <w:bCs w:val="0"/>
            <w:sz w:val="22"/>
            <w:szCs w:val="22"/>
            <w:lang w:eastAsia="es-MX"/>
          </w:rPr>
          <w:tab/>
        </w:r>
        <w:r w:rsidRPr="00F8708E">
          <w:rPr>
            <w:rStyle w:val="Hipervnculo"/>
          </w:rPr>
          <w:t>ELABORACIÓN Y FIRMA DEL CONTRATO. (Ver modelo en el Anexo 9).</w:t>
        </w:r>
        <w:r>
          <w:rPr>
            <w:webHidden/>
          </w:rPr>
          <w:tab/>
        </w:r>
        <w:r>
          <w:rPr>
            <w:webHidden/>
          </w:rPr>
          <w:fldChar w:fldCharType="begin"/>
        </w:r>
        <w:r>
          <w:rPr>
            <w:webHidden/>
          </w:rPr>
          <w:instrText xml:space="preserve"> PAGEREF _Toc77589456 \h </w:instrText>
        </w:r>
        <w:r>
          <w:rPr>
            <w:webHidden/>
          </w:rPr>
        </w:r>
        <w:r>
          <w:rPr>
            <w:webHidden/>
          </w:rPr>
          <w:fldChar w:fldCharType="separate"/>
        </w:r>
        <w:r>
          <w:rPr>
            <w:webHidden/>
          </w:rPr>
          <w:t>36</w:t>
        </w:r>
        <w:r>
          <w:rPr>
            <w:webHidden/>
          </w:rPr>
          <w:fldChar w:fldCharType="end"/>
        </w:r>
      </w:hyperlink>
    </w:p>
    <w:p w14:paraId="5A602FD3"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57" w:history="1">
        <w:r w:rsidRPr="00F8708E">
          <w:rPr>
            <w:rStyle w:val="Hipervnculo"/>
          </w:rPr>
          <w:t>16</w:t>
        </w:r>
        <w:r>
          <w:rPr>
            <w:rFonts w:asciiTheme="minorHAnsi" w:eastAsiaTheme="minorEastAsia" w:hAnsiTheme="minorHAnsi" w:cstheme="minorBidi"/>
            <w:b w:val="0"/>
            <w:bCs w:val="0"/>
            <w:sz w:val="22"/>
            <w:szCs w:val="22"/>
            <w:lang w:eastAsia="es-MX"/>
          </w:rPr>
          <w:tab/>
        </w:r>
        <w:r w:rsidRPr="00F8708E">
          <w:rPr>
            <w:rStyle w:val="Hipervnculo"/>
          </w:rPr>
          <w:t>PRORROGA DE FEC</w:t>
        </w:r>
        <w:bookmarkStart w:id="0" w:name="_GoBack"/>
        <w:bookmarkEnd w:id="0"/>
        <w:r w:rsidRPr="00F8708E">
          <w:rPr>
            <w:rStyle w:val="Hipervnculo"/>
          </w:rPr>
          <w:t>HA O PLAZO.</w:t>
        </w:r>
        <w:r>
          <w:rPr>
            <w:webHidden/>
          </w:rPr>
          <w:tab/>
        </w:r>
        <w:r>
          <w:rPr>
            <w:webHidden/>
          </w:rPr>
          <w:fldChar w:fldCharType="begin"/>
        </w:r>
        <w:r>
          <w:rPr>
            <w:webHidden/>
          </w:rPr>
          <w:instrText xml:space="preserve"> PAGEREF _Toc77589457 \h </w:instrText>
        </w:r>
        <w:r>
          <w:rPr>
            <w:webHidden/>
          </w:rPr>
        </w:r>
        <w:r>
          <w:rPr>
            <w:webHidden/>
          </w:rPr>
          <w:fldChar w:fldCharType="separate"/>
        </w:r>
        <w:r>
          <w:rPr>
            <w:webHidden/>
          </w:rPr>
          <w:t>37</w:t>
        </w:r>
        <w:r>
          <w:rPr>
            <w:webHidden/>
          </w:rPr>
          <w:fldChar w:fldCharType="end"/>
        </w:r>
      </w:hyperlink>
    </w:p>
    <w:p w14:paraId="3717A45E"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58" w:history="1">
        <w:r w:rsidRPr="00F8708E">
          <w:rPr>
            <w:rStyle w:val="Hipervnculo"/>
          </w:rPr>
          <w:t>17</w:t>
        </w:r>
        <w:r>
          <w:rPr>
            <w:rFonts w:asciiTheme="minorHAnsi" w:eastAsiaTheme="minorEastAsia" w:hAnsiTheme="minorHAnsi" w:cstheme="minorBidi"/>
            <w:b w:val="0"/>
            <w:bCs w:val="0"/>
            <w:sz w:val="22"/>
            <w:szCs w:val="22"/>
            <w:lang w:eastAsia="es-MX"/>
          </w:rPr>
          <w:tab/>
        </w:r>
        <w:r w:rsidRPr="00F8708E">
          <w:rPr>
            <w:rStyle w:val="Hipervnculo"/>
          </w:rPr>
          <w:t>MODIFICACIONES DEL CONTRATO.</w:t>
        </w:r>
        <w:r>
          <w:rPr>
            <w:webHidden/>
          </w:rPr>
          <w:tab/>
        </w:r>
        <w:r>
          <w:rPr>
            <w:webHidden/>
          </w:rPr>
          <w:fldChar w:fldCharType="begin"/>
        </w:r>
        <w:r>
          <w:rPr>
            <w:webHidden/>
          </w:rPr>
          <w:instrText xml:space="preserve"> PAGEREF _Toc77589458 \h </w:instrText>
        </w:r>
        <w:r>
          <w:rPr>
            <w:webHidden/>
          </w:rPr>
        </w:r>
        <w:r>
          <w:rPr>
            <w:webHidden/>
          </w:rPr>
          <w:fldChar w:fldCharType="separate"/>
        </w:r>
        <w:r>
          <w:rPr>
            <w:webHidden/>
          </w:rPr>
          <w:t>37</w:t>
        </w:r>
        <w:r>
          <w:rPr>
            <w:webHidden/>
          </w:rPr>
          <w:fldChar w:fldCharType="end"/>
        </w:r>
      </w:hyperlink>
    </w:p>
    <w:p w14:paraId="21098783"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59" w:history="1">
        <w:r w:rsidRPr="00F8708E">
          <w:rPr>
            <w:rStyle w:val="Hipervnculo"/>
          </w:rPr>
          <w:t>18</w:t>
        </w:r>
        <w:r>
          <w:rPr>
            <w:rFonts w:asciiTheme="minorHAnsi" w:eastAsiaTheme="minorEastAsia" w:hAnsiTheme="minorHAnsi" w:cstheme="minorBidi"/>
            <w:b w:val="0"/>
            <w:bCs w:val="0"/>
            <w:sz w:val="22"/>
            <w:szCs w:val="22"/>
            <w:lang w:eastAsia="es-MX"/>
          </w:rPr>
          <w:tab/>
        </w:r>
        <w:r w:rsidRPr="00F8708E">
          <w:rPr>
            <w:rStyle w:val="Hipervnculo"/>
          </w:rPr>
          <w:t>CESIÓN DE DERECHOS Y OBLIGACIONES</w:t>
        </w:r>
        <w:r>
          <w:rPr>
            <w:webHidden/>
          </w:rPr>
          <w:tab/>
        </w:r>
        <w:r>
          <w:rPr>
            <w:webHidden/>
          </w:rPr>
          <w:fldChar w:fldCharType="begin"/>
        </w:r>
        <w:r>
          <w:rPr>
            <w:webHidden/>
          </w:rPr>
          <w:instrText xml:space="preserve"> PAGEREF _Toc77589459 \h </w:instrText>
        </w:r>
        <w:r>
          <w:rPr>
            <w:webHidden/>
          </w:rPr>
        </w:r>
        <w:r>
          <w:rPr>
            <w:webHidden/>
          </w:rPr>
          <w:fldChar w:fldCharType="separate"/>
        </w:r>
        <w:r>
          <w:rPr>
            <w:webHidden/>
          </w:rPr>
          <w:t>37</w:t>
        </w:r>
        <w:r>
          <w:rPr>
            <w:webHidden/>
          </w:rPr>
          <w:fldChar w:fldCharType="end"/>
        </w:r>
      </w:hyperlink>
    </w:p>
    <w:p w14:paraId="05A06C82"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60" w:history="1">
        <w:r w:rsidRPr="00F8708E">
          <w:rPr>
            <w:rStyle w:val="Hipervnculo"/>
          </w:rPr>
          <w:t>19</w:t>
        </w:r>
        <w:r>
          <w:rPr>
            <w:rFonts w:asciiTheme="minorHAnsi" w:eastAsiaTheme="minorEastAsia" w:hAnsiTheme="minorHAnsi" w:cstheme="minorBidi"/>
            <w:b w:val="0"/>
            <w:bCs w:val="0"/>
            <w:sz w:val="22"/>
            <w:szCs w:val="22"/>
            <w:lang w:eastAsia="es-MX"/>
          </w:rPr>
          <w:tab/>
        </w:r>
        <w:r w:rsidRPr="00F8708E">
          <w:rPr>
            <w:rStyle w:val="Hipervnculo"/>
          </w:rPr>
          <w:t>REEMBOLSO DE LOS GASTOS NO RECUPERABLES.</w:t>
        </w:r>
        <w:r>
          <w:rPr>
            <w:webHidden/>
          </w:rPr>
          <w:tab/>
        </w:r>
        <w:r>
          <w:rPr>
            <w:webHidden/>
          </w:rPr>
          <w:fldChar w:fldCharType="begin"/>
        </w:r>
        <w:r>
          <w:rPr>
            <w:webHidden/>
          </w:rPr>
          <w:instrText xml:space="preserve"> PAGEREF _Toc77589460 \h </w:instrText>
        </w:r>
        <w:r>
          <w:rPr>
            <w:webHidden/>
          </w:rPr>
        </w:r>
        <w:r>
          <w:rPr>
            <w:webHidden/>
          </w:rPr>
          <w:fldChar w:fldCharType="separate"/>
        </w:r>
        <w:r>
          <w:rPr>
            <w:webHidden/>
          </w:rPr>
          <w:t>37</w:t>
        </w:r>
        <w:r>
          <w:rPr>
            <w:webHidden/>
          </w:rPr>
          <w:fldChar w:fldCharType="end"/>
        </w:r>
      </w:hyperlink>
    </w:p>
    <w:p w14:paraId="766F6860"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61" w:history="1">
        <w:r w:rsidRPr="00F8708E">
          <w:rPr>
            <w:rStyle w:val="Hipervnculo"/>
          </w:rPr>
          <w:t>20</w:t>
        </w:r>
        <w:r>
          <w:rPr>
            <w:rFonts w:asciiTheme="minorHAnsi" w:eastAsiaTheme="minorEastAsia" w:hAnsiTheme="minorHAnsi" w:cstheme="minorBidi"/>
            <w:b w:val="0"/>
            <w:bCs w:val="0"/>
            <w:sz w:val="22"/>
            <w:szCs w:val="22"/>
            <w:lang w:eastAsia="es-MX"/>
          </w:rPr>
          <w:tab/>
        </w:r>
        <w:r w:rsidRPr="00F8708E">
          <w:rPr>
            <w:rStyle w:val="Hipervnculo"/>
          </w:rPr>
          <w:t>DOMICILIO DEL LICITANTE.</w:t>
        </w:r>
        <w:r>
          <w:rPr>
            <w:webHidden/>
          </w:rPr>
          <w:tab/>
        </w:r>
        <w:r>
          <w:rPr>
            <w:webHidden/>
          </w:rPr>
          <w:fldChar w:fldCharType="begin"/>
        </w:r>
        <w:r>
          <w:rPr>
            <w:webHidden/>
          </w:rPr>
          <w:instrText xml:space="preserve"> PAGEREF _Toc77589461 \h </w:instrText>
        </w:r>
        <w:r>
          <w:rPr>
            <w:webHidden/>
          </w:rPr>
        </w:r>
        <w:r>
          <w:rPr>
            <w:webHidden/>
          </w:rPr>
          <w:fldChar w:fldCharType="separate"/>
        </w:r>
        <w:r>
          <w:rPr>
            <w:webHidden/>
          </w:rPr>
          <w:t>38</w:t>
        </w:r>
        <w:r>
          <w:rPr>
            <w:webHidden/>
          </w:rPr>
          <w:fldChar w:fldCharType="end"/>
        </w:r>
      </w:hyperlink>
    </w:p>
    <w:p w14:paraId="2B043113"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62" w:history="1">
        <w:r w:rsidRPr="00F8708E">
          <w:rPr>
            <w:rStyle w:val="Hipervnculo"/>
          </w:rPr>
          <w:t>21</w:t>
        </w:r>
        <w:r>
          <w:rPr>
            <w:rFonts w:asciiTheme="minorHAnsi" w:eastAsiaTheme="minorEastAsia" w:hAnsiTheme="minorHAnsi" w:cstheme="minorBidi"/>
            <w:b w:val="0"/>
            <w:bCs w:val="0"/>
            <w:sz w:val="22"/>
            <w:szCs w:val="22"/>
            <w:lang w:eastAsia="es-MX"/>
          </w:rPr>
          <w:tab/>
        </w:r>
        <w:r w:rsidRPr="00F8708E">
          <w:rPr>
            <w:rStyle w:val="Hipervnculo"/>
          </w:rPr>
          <w:t>PENAS CONVENCIONALES.</w:t>
        </w:r>
        <w:r>
          <w:rPr>
            <w:webHidden/>
          </w:rPr>
          <w:tab/>
        </w:r>
        <w:r>
          <w:rPr>
            <w:webHidden/>
          </w:rPr>
          <w:fldChar w:fldCharType="begin"/>
        </w:r>
        <w:r>
          <w:rPr>
            <w:webHidden/>
          </w:rPr>
          <w:instrText xml:space="preserve"> PAGEREF _Toc77589462 \h </w:instrText>
        </w:r>
        <w:r>
          <w:rPr>
            <w:webHidden/>
          </w:rPr>
        </w:r>
        <w:r>
          <w:rPr>
            <w:webHidden/>
          </w:rPr>
          <w:fldChar w:fldCharType="separate"/>
        </w:r>
        <w:r>
          <w:rPr>
            <w:webHidden/>
          </w:rPr>
          <w:t>38</w:t>
        </w:r>
        <w:r>
          <w:rPr>
            <w:webHidden/>
          </w:rPr>
          <w:fldChar w:fldCharType="end"/>
        </w:r>
      </w:hyperlink>
    </w:p>
    <w:p w14:paraId="5ADB65AA"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63" w:history="1">
        <w:r w:rsidRPr="00F8708E">
          <w:rPr>
            <w:rStyle w:val="Hipervnculo"/>
            <w:lang w:val="es-ES_tradnl"/>
          </w:rPr>
          <w:t>21.1</w:t>
        </w:r>
        <w:r>
          <w:rPr>
            <w:rFonts w:asciiTheme="minorHAnsi" w:eastAsiaTheme="minorEastAsia" w:hAnsiTheme="minorHAnsi" w:cstheme="minorBidi"/>
            <w:b w:val="0"/>
            <w:bCs w:val="0"/>
            <w:sz w:val="22"/>
            <w:szCs w:val="22"/>
            <w:lang w:eastAsia="es-MX"/>
          </w:rPr>
          <w:tab/>
        </w:r>
        <w:r w:rsidRPr="00F8708E">
          <w:rPr>
            <w:rStyle w:val="Hipervnculo"/>
            <w:lang w:val="es-ES_tradnl"/>
          </w:rPr>
          <w:t>SANCIONES.</w:t>
        </w:r>
        <w:r>
          <w:rPr>
            <w:webHidden/>
          </w:rPr>
          <w:tab/>
        </w:r>
        <w:r>
          <w:rPr>
            <w:webHidden/>
          </w:rPr>
          <w:fldChar w:fldCharType="begin"/>
        </w:r>
        <w:r>
          <w:rPr>
            <w:webHidden/>
          </w:rPr>
          <w:instrText xml:space="preserve"> PAGEREF _Toc77589463 \h </w:instrText>
        </w:r>
        <w:r>
          <w:rPr>
            <w:webHidden/>
          </w:rPr>
        </w:r>
        <w:r>
          <w:rPr>
            <w:webHidden/>
          </w:rPr>
          <w:fldChar w:fldCharType="separate"/>
        </w:r>
        <w:r>
          <w:rPr>
            <w:webHidden/>
          </w:rPr>
          <w:t>38</w:t>
        </w:r>
        <w:r>
          <w:rPr>
            <w:webHidden/>
          </w:rPr>
          <w:fldChar w:fldCharType="end"/>
        </w:r>
      </w:hyperlink>
    </w:p>
    <w:p w14:paraId="2DD81AB4"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64" w:history="1">
        <w:r w:rsidRPr="00F8708E">
          <w:rPr>
            <w:rStyle w:val="Hipervnculo"/>
          </w:rPr>
          <w:t>ANEXO TÉCNICO</w:t>
        </w:r>
        <w:r>
          <w:rPr>
            <w:webHidden/>
          </w:rPr>
          <w:tab/>
        </w:r>
        <w:r>
          <w:rPr>
            <w:webHidden/>
          </w:rPr>
          <w:fldChar w:fldCharType="begin"/>
        </w:r>
        <w:r>
          <w:rPr>
            <w:webHidden/>
          </w:rPr>
          <w:instrText xml:space="preserve"> PAGEREF _Toc77589464 \h </w:instrText>
        </w:r>
        <w:r>
          <w:rPr>
            <w:webHidden/>
          </w:rPr>
        </w:r>
        <w:r>
          <w:rPr>
            <w:webHidden/>
          </w:rPr>
          <w:fldChar w:fldCharType="separate"/>
        </w:r>
        <w:r>
          <w:rPr>
            <w:webHidden/>
          </w:rPr>
          <w:t>41</w:t>
        </w:r>
        <w:r>
          <w:rPr>
            <w:webHidden/>
          </w:rPr>
          <w:fldChar w:fldCharType="end"/>
        </w:r>
      </w:hyperlink>
    </w:p>
    <w:p w14:paraId="56852D1A"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65" w:history="1">
        <w:r w:rsidRPr="00F8708E">
          <w:rPr>
            <w:rStyle w:val="Hipervnculo"/>
          </w:rPr>
          <w:t>ANEXO 1 DECLARACION DE FACULTADES</w:t>
        </w:r>
        <w:r>
          <w:rPr>
            <w:webHidden/>
          </w:rPr>
          <w:tab/>
        </w:r>
        <w:r>
          <w:rPr>
            <w:webHidden/>
          </w:rPr>
          <w:fldChar w:fldCharType="begin"/>
        </w:r>
        <w:r>
          <w:rPr>
            <w:webHidden/>
          </w:rPr>
          <w:instrText xml:space="preserve"> PAGEREF _Toc77589465 \h </w:instrText>
        </w:r>
        <w:r>
          <w:rPr>
            <w:webHidden/>
          </w:rPr>
        </w:r>
        <w:r>
          <w:rPr>
            <w:webHidden/>
          </w:rPr>
          <w:fldChar w:fldCharType="separate"/>
        </w:r>
        <w:r>
          <w:rPr>
            <w:webHidden/>
          </w:rPr>
          <w:t>48</w:t>
        </w:r>
        <w:r>
          <w:rPr>
            <w:webHidden/>
          </w:rPr>
          <w:fldChar w:fldCharType="end"/>
        </w:r>
      </w:hyperlink>
    </w:p>
    <w:p w14:paraId="4E2023BF"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66" w:history="1">
        <w:r w:rsidRPr="00F8708E">
          <w:rPr>
            <w:rStyle w:val="Hipervnculo"/>
          </w:rPr>
          <w:t>ANEXO 2 CARTA PODER</w:t>
        </w:r>
        <w:r>
          <w:rPr>
            <w:webHidden/>
          </w:rPr>
          <w:tab/>
        </w:r>
        <w:r>
          <w:rPr>
            <w:webHidden/>
          </w:rPr>
          <w:fldChar w:fldCharType="begin"/>
        </w:r>
        <w:r>
          <w:rPr>
            <w:webHidden/>
          </w:rPr>
          <w:instrText xml:space="preserve"> PAGEREF _Toc77589466 \h </w:instrText>
        </w:r>
        <w:r>
          <w:rPr>
            <w:webHidden/>
          </w:rPr>
        </w:r>
        <w:r>
          <w:rPr>
            <w:webHidden/>
          </w:rPr>
          <w:fldChar w:fldCharType="separate"/>
        </w:r>
        <w:r>
          <w:rPr>
            <w:webHidden/>
          </w:rPr>
          <w:t>49</w:t>
        </w:r>
        <w:r>
          <w:rPr>
            <w:webHidden/>
          </w:rPr>
          <w:fldChar w:fldCharType="end"/>
        </w:r>
      </w:hyperlink>
    </w:p>
    <w:p w14:paraId="42084668"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67" w:history="1">
        <w:r w:rsidRPr="00F8708E">
          <w:rPr>
            <w:rStyle w:val="Hipervnculo"/>
          </w:rPr>
          <w:t>ANEXO CARATULA 3 IDENTIFICACIÓN OFICIAL</w:t>
        </w:r>
        <w:r>
          <w:rPr>
            <w:webHidden/>
          </w:rPr>
          <w:tab/>
        </w:r>
        <w:r>
          <w:rPr>
            <w:webHidden/>
          </w:rPr>
          <w:fldChar w:fldCharType="begin"/>
        </w:r>
        <w:r>
          <w:rPr>
            <w:webHidden/>
          </w:rPr>
          <w:instrText xml:space="preserve"> PAGEREF _Toc77589467 \h </w:instrText>
        </w:r>
        <w:r>
          <w:rPr>
            <w:webHidden/>
          </w:rPr>
        </w:r>
        <w:r>
          <w:rPr>
            <w:webHidden/>
          </w:rPr>
          <w:fldChar w:fldCharType="separate"/>
        </w:r>
        <w:r>
          <w:rPr>
            <w:webHidden/>
          </w:rPr>
          <w:t>50</w:t>
        </w:r>
        <w:r>
          <w:rPr>
            <w:webHidden/>
          </w:rPr>
          <w:fldChar w:fldCharType="end"/>
        </w:r>
      </w:hyperlink>
    </w:p>
    <w:p w14:paraId="5281CC76"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68" w:history="1">
        <w:r w:rsidRPr="00F8708E">
          <w:rPr>
            <w:rStyle w:val="Hipervnculo"/>
          </w:rPr>
          <w:t>ANEXO 4 ARTICULOS 50 Y 60 DE “LA LEY”</w:t>
        </w:r>
        <w:r>
          <w:rPr>
            <w:webHidden/>
          </w:rPr>
          <w:tab/>
        </w:r>
        <w:r>
          <w:rPr>
            <w:webHidden/>
          </w:rPr>
          <w:fldChar w:fldCharType="begin"/>
        </w:r>
        <w:r>
          <w:rPr>
            <w:webHidden/>
          </w:rPr>
          <w:instrText xml:space="preserve"> PAGEREF _Toc77589468 \h </w:instrText>
        </w:r>
        <w:r>
          <w:rPr>
            <w:webHidden/>
          </w:rPr>
        </w:r>
        <w:r>
          <w:rPr>
            <w:webHidden/>
          </w:rPr>
          <w:fldChar w:fldCharType="separate"/>
        </w:r>
        <w:r>
          <w:rPr>
            <w:webHidden/>
          </w:rPr>
          <w:t>51</w:t>
        </w:r>
        <w:r>
          <w:rPr>
            <w:webHidden/>
          </w:rPr>
          <w:fldChar w:fldCharType="end"/>
        </w:r>
      </w:hyperlink>
    </w:p>
    <w:p w14:paraId="588DAC0C"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69" w:history="1">
        <w:r w:rsidRPr="00F8708E">
          <w:rPr>
            <w:rStyle w:val="Hipervnculo"/>
          </w:rPr>
          <w:t>ANEXO 5 DECLARACION DE INTEGRIDAD</w:t>
        </w:r>
        <w:r>
          <w:rPr>
            <w:webHidden/>
          </w:rPr>
          <w:tab/>
        </w:r>
        <w:r>
          <w:rPr>
            <w:webHidden/>
          </w:rPr>
          <w:fldChar w:fldCharType="begin"/>
        </w:r>
        <w:r>
          <w:rPr>
            <w:webHidden/>
          </w:rPr>
          <w:instrText xml:space="preserve"> PAGEREF _Toc77589469 \h </w:instrText>
        </w:r>
        <w:r>
          <w:rPr>
            <w:webHidden/>
          </w:rPr>
        </w:r>
        <w:r>
          <w:rPr>
            <w:webHidden/>
          </w:rPr>
          <w:fldChar w:fldCharType="separate"/>
        </w:r>
        <w:r>
          <w:rPr>
            <w:webHidden/>
          </w:rPr>
          <w:t>52</w:t>
        </w:r>
        <w:r>
          <w:rPr>
            <w:webHidden/>
          </w:rPr>
          <w:fldChar w:fldCharType="end"/>
        </w:r>
      </w:hyperlink>
    </w:p>
    <w:p w14:paraId="4E0E38C0"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70" w:history="1">
        <w:r w:rsidRPr="00F8708E">
          <w:rPr>
            <w:rStyle w:val="Hipervnculo"/>
            <w:lang w:val="es-ES_tradnl"/>
          </w:rPr>
          <w:t>ANEXO 6 NO INHABILITADOS</w:t>
        </w:r>
        <w:r>
          <w:rPr>
            <w:webHidden/>
          </w:rPr>
          <w:tab/>
        </w:r>
        <w:r>
          <w:rPr>
            <w:webHidden/>
          </w:rPr>
          <w:fldChar w:fldCharType="begin"/>
        </w:r>
        <w:r>
          <w:rPr>
            <w:webHidden/>
          </w:rPr>
          <w:instrText xml:space="preserve"> PAGEREF _Toc77589470 \h </w:instrText>
        </w:r>
        <w:r>
          <w:rPr>
            <w:webHidden/>
          </w:rPr>
        </w:r>
        <w:r>
          <w:rPr>
            <w:webHidden/>
          </w:rPr>
          <w:fldChar w:fldCharType="separate"/>
        </w:r>
        <w:r>
          <w:rPr>
            <w:webHidden/>
          </w:rPr>
          <w:t>53</w:t>
        </w:r>
        <w:r>
          <w:rPr>
            <w:webHidden/>
          </w:rPr>
          <w:fldChar w:fldCharType="end"/>
        </w:r>
      </w:hyperlink>
    </w:p>
    <w:p w14:paraId="12A40946"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71" w:history="1">
        <w:r w:rsidRPr="00F8708E">
          <w:rPr>
            <w:rStyle w:val="Hipervnculo"/>
          </w:rPr>
          <w:t>ANEXO 7 MIPYMES</w:t>
        </w:r>
        <w:r>
          <w:rPr>
            <w:webHidden/>
          </w:rPr>
          <w:tab/>
        </w:r>
        <w:r>
          <w:rPr>
            <w:webHidden/>
          </w:rPr>
          <w:fldChar w:fldCharType="begin"/>
        </w:r>
        <w:r>
          <w:rPr>
            <w:webHidden/>
          </w:rPr>
          <w:instrText xml:space="preserve"> PAGEREF _Toc77589471 \h </w:instrText>
        </w:r>
        <w:r>
          <w:rPr>
            <w:webHidden/>
          </w:rPr>
        </w:r>
        <w:r>
          <w:rPr>
            <w:webHidden/>
          </w:rPr>
          <w:fldChar w:fldCharType="separate"/>
        </w:r>
        <w:r>
          <w:rPr>
            <w:webHidden/>
          </w:rPr>
          <w:t>54</w:t>
        </w:r>
        <w:r>
          <w:rPr>
            <w:webHidden/>
          </w:rPr>
          <w:fldChar w:fldCharType="end"/>
        </w:r>
      </w:hyperlink>
    </w:p>
    <w:p w14:paraId="3A048F02"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72" w:history="1">
        <w:r w:rsidRPr="00F8708E">
          <w:rPr>
            <w:rStyle w:val="Hipervnculo"/>
            <w:lang w:val="es-ES_tradnl"/>
          </w:rPr>
          <w:t>ANEXO 8 NACIONALIDAD.</w:t>
        </w:r>
        <w:r>
          <w:rPr>
            <w:webHidden/>
          </w:rPr>
          <w:tab/>
        </w:r>
        <w:r>
          <w:rPr>
            <w:webHidden/>
          </w:rPr>
          <w:fldChar w:fldCharType="begin"/>
        </w:r>
        <w:r>
          <w:rPr>
            <w:webHidden/>
          </w:rPr>
          <w:instrText xml:space="preserve"> PAGEREF _Toc77589472 \h </w:instrText>
        </w:r>
        <w:r>
          <w:rPr>
            <w:webHidden/>
          </w:rPr>
        </w:r>
        <w:r>
          <w:rPr>
            <w:webHidden/>
          </w:rPr>
          <w:fldChar w:fldCharType="separate"/>
        </w:r>
        <w:r>
          <w:rPr>
            <w:webHidden/>
          </w:rPr>
          <w:t>55</w:t>
        </w:r>
        <w:r>
          <w:rPr>
            <w:webHidden/>
          </w:rPr>
          <w:fldChar w:fldCharType="end"/>
        </w:r>
      </w:hyperlink>
    </w:p>
    <w:p w14:paraId="5BEF0BA1"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73" w:history="1">
        <w:r w:rsidRPr="00F8708E">
          <w:rPr>
            <w:rStyle w:val="Hipervnculo"/>
            <w:lang w:val="es-ES_tradnl"/>
          </w:rPr>
          <w:t>ANEXO 9 ARTÍCULO 49 DE LA LEY GENERAL DE RESPONSABILIDADES ADMINISTRATIVAS.</w:t>
        </w:r>
        <w:r>
          <w:rPr>
            <w:webHidden/>
          </w:rPr>
          <w:tab/>
        </w:r>
        <w:r>
          <w:rPr>
            <w:webHidden/>
          </w:rPr>
          <w:fldChar w:fldCharType="begin"/>
        </w:r>
        <w:r>
          <w:rPr>
            <w:webHidden/>
          </w:rPr>
          <w:instrText xml:space="preserve"> PAGEREF _Toc77589473 \h </w:instrText>
        </w:r>
        <w:r>
          <w:rPr>
            <w:webHidden/>
          </w:rPr>
        </w:r>
        <w:r>
          <w:rPr>
            <w:webHidden/>
          </w:rPr>
          <w:fldChar w:fldCharType="separate"/>
        </w:r>
        <w:r>
          <w:rPr>
            <w:webHidden/>
          </w:rPr>
          <w:t>56</w:t>
        </w:r>
        <w:r>
          <w:rPr>
            <w:webHidden/>
          </w:rPr>
          <w:fldChar w:fldCharType="end"/>
        </w:r>
      </w:hyperlink>
    </w:p>
    <w:p w14:paraId="7C9DF966"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74" w:history="1">
        <w:r w:rsidRPr="00F8708E">
          <w:rPr>
            <w:rStyle w:val="Hipervnculo"/>
            <w:lang w:val="es-ES_tradnl"/>
          </w:rPr>
          <w:t>ANEXO 10 ACEPTACIÓN DEL MODELO DE CONTRATO.</w:t>
        </w:r>
        <w:r>
          <w:rPr>
            <w:webHidden/>
          </w:rPr>
          <w:tab/>
        </w:r>
        <w:r>
          <w:rPr>
            <w:webHidden/>
          </w:rPr>
          <w:fldChar w:fldCharType="begin"/>
        </w:r>
        <w:r>
          <w:rPr>
            <w:webHidden/>
          </w:rPr>
          <w:instrText xml:space="preserve"> PAGEREF _Toc77589474 \h </w:instrText>
        </w:r>
        <w:r>
          <w:rPr>
            <w:webHidden/>
          </w:rPr>
        </w:r>
        <w:r>
          <w:rPr>
            <w:webHidden/>
          </w:rPr>
          <w:fldChar w:fldCharType="separate"/>
        </w:r>
        <w:r>
          <w:rPr>
            <w:webHidden/>
          </w:rPr>
          <w:t>57</w:t>
        </w:r>
        <w:r>
          <w:rPr>
            <w:webHidden/>
          </w:rPr>
          <w:fldChar w:fldCharType="end"/>
        </w:r>
      </w:hyperlink>
    </w:p>
    <w:p w14:paraId="5375BD0F"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75" w:history="1">
        <w:r w:rsidRPr="00F8708E">
          <w:rPr>
            <w:rStyle w:val="Hipervnculo"/>
            <w:lang w:val="es-ES_tradnl"/>
          </w:rPr>
          <w:t>MODELO DE CONTRATO</w:t>
        </w:r>
        <w:r>
          <w:rPr>
            <w:webHidden/>
          </w:rPr>
          <w:tab/>
        </w:r>
        <w:r>
          <w:rPr>
            <w:webHidden/>
          </w:rPr>
          <w:fldChar w:fldCharType="begin"/>
        </w:r>
        <w:r>
          <w:rPr>
            <w:webHidden/>
          </w:rPr>
          <w:instrText xml:space="preserve"> PAGEREF _Toc77589475 \h </w:instrText>
        </w:r>
        <w:r>
          <w:rPr>
            <w:webHidden/>
          </w:rPr>
        </w:r>
        <w:r>
          <w:rPr>
            <w:webHidden/>
          </w:rPr>
          <w:fldChar w:fldCharType="separate"/>
        </w:r>
        <w:r>
          <w:rPr>
            <w:webHidden/>
          </w:rPr>
          <w:t>58</w:t>
        </w:r>
        <w:r>
          <w:rPr>
            <w:webHidden/>
          </w:rPr>
          <w:fldChar w:fldCharType="end"/>
        </w:r>
      </w:hyperlink>
    </w:p>
    <w:p w14:paraId="66E2BDCA"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76" w:history="1">
        <w:r w:rsidRPr="00F8708E">
          <w:rPr>
            <w:rStyle w:val="Hipervnculo"/>
            <w:lang w:val="es-ES_tradnl"/>
          </w:rPr>
          <w:t>ANEXO 11 SEGURO DE RESPONSABILIDAD CIVIL.</w:t>
        </w:r>
        <w:r>
          <w:rPr>
            <w:webHidden/>
          </w:rPr>
          <w:tab/>
        </w:r>
        <w:r>
          <w:rPr>
            <w:webHidden/>
          </w:rPr>
          <w:fldChar w:fldCharType="begin"/>
        </w:r>
        <w:r>
          <w:rPr>
            <w:webHidden/>
          </w:rPr>
          <w:instrText xml:space="preserve"> PAGEREF _Toc77589476 \h </w:instrText>
        </w:r>
        <w:r>
          <w:rPr>
            <w:webHidden/>
          </w:rPr>
        </w:r>
        <w:r>
          <w:rPr>
            <w:webHidden/>
          </w:rPr>
          <w:fldChar w:fldCharType="separate"/>
        </w:r>
        <w:r>
          <w:rPr>
            <w:webHidden/>
          </w:rPr>
          <w:t>67</w:t>
        </w:r>
        <w:r>
          <w:rPr>
            <w:webHidden/>
          </w:rPr>
          <w:fldChar w:fldCharType="end"/>
        </w:r>
      </w:hyperlink>
    </w:p>
    <w:p w14:paraId="2397EA51"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77" w:history="1">
        <w:r w:rsidRPr="00F8708E">
          <w:rPr>
            <w:rStyle w:val="Hipervnculo"/>
            <w:lang w:val="es-ES_tradnl"/>
          </w:rPr>
          <w:t>ANEXO 12 PROPUESTA TÉCNICA</w:t>
        </w:r>
        <w:r>
          <w:rPr>
            <w:webHidden/>
          </w:rPr>
          <w:tab/>
        </w:r>
        <w:r>
          <w:rPr>
            <w:webHidden/>
          </w:rPr>
          <w:fldChar w:fldCharType="begin"/>
        </w:r>
        <w:r>
          <w:rPr>
            <w:webHidden/>
          </w:rPr>
          <w:instrText xml:space="preserve"> PAGEREF _Toc77589477 \h </w:instrText>
        </w:r>
        <w:r>
          <w:rPr>
            <w:webHidden/>
          </w:rPr>
        </w:r>
        <w:r>
          <w:rPr>
            <w:webHidden/>
          </w:rPr>
          <w:fldChar w:fldCharType="separate"/>
        </w:r>
        <w:r>
          <w:rPr>
            <w:webHidden/>
          </w:rPr>
          <w:t>68</w:t>
        </w:r>
        <w:r>
          <w:rPr>
            <w:webHidden/>
          </w:rPr>
          <w:fldChar w:fldCharType="end"/>
        </w:r>
      </w:hyperlink>
    </w:p>
    <w:p w14:paraId="1604E98A"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78" w:history="1">
        <w:r w:rsidRPr="00F8708E">
          <w:rPr>
            <w:rStyle w:val="Hipervnculo"/>
          </w:rPr>
          <w:t>ANEXO 13 PROPUESTA ECONÓMICA</w:t>
        </w:r>
        <w:r>
          <w:rPr>
            <w:webHidden/>
          </w:rPr>
          <w:tab/>
        </w:r>
        <w:r>
          <w:rPr>
            <w:webHidden/>
          </w:rPr>
          <w:fldChar w:fldCharType="begin"/>
        </w:r>
        <w:r>
          <w:rPr>
            <w:webHidden/>
          </w:rPr>
          <w:instrText xml:space="preserve"> PAGEREF _Toc77589478 \h </w:instrText>
        </w:r>
        <w:r>
          <w:rPr>
            <w:webHidden/>
          </w:rPr>
        </w:r>
        <w:r>
          <w:rPr>
            <w:webHidden/>
          </w:rPr>
          <w:fldChar w:fldCharType="separate"/>
        </w:r>
        <w:r>
          <w:rPr>
            <w:webHidden/>
          </w:rPr>
          <w:t>71</w:t>
        </w:r>
        <w:r>
          <w:rPr>
            <w:webHidden/>
          </w:rPr>
          <w:fldChar w:fldCharType="end"/>
        </w:r>
      </w:hyperlink>
    </w:p>
    <w:p w14:paraId="55800AE1"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79" w:history="1">
        <w:r w:rsidRPr="00F8708E">
          <w:rPr>
            <w:rStyle w:val="Hipervnculo"/>
          </w:rPr>
          <w:t>ANEXO 4-A LISTA DE VERIFICACIÓN PARA REVISAR PROPOSICIONES.</w:t>
        </w:r>
        <w:r>
          <w:rPr>
            <w:webHidden/>
          </w:rPr>
          <w:tab/>
        </w:r>
        <w:r>
          <w:rPr>
            <w:webHidden/>
          </w:rPr>
          <w:fldChar w:fldCharType="begin"/>
        </w:r>
        <w:r>
          <w:rPr>
            <w:webHidden/>
          </w:rPr>
          <w:instrText xml:space="preserve"> PAGEREF _Toc77589479 \h </w:instrText>
        </w:r>
        <w:r>
          <w:rPr>
            <w:webHidden/>
          </w:rPr>
        </w:r>
        <w:r>
          <w:rPr>
            <w:webHidden/>
          </w:rPr>
          <w:fldChar w:fldCharType="separate"/>
        </w:r>
        <w:r>
          <w:rPr>
            <w:webHidden/>
          </w:rPr>
          <w:t>76</w:t>
        </w:r>
        <w:r>
          <w:rPr>
            <w:webHidden/>
          </w:rPr>
          <w:fldChar w:fldCharType="end"/>
        </w:r>
      </w:hyperlink>
    </w:p>
    <w:p w14:paraId="2C2E38F9"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80" w:history="1">
        <w:r w:rsidRPr="00F8708E">
          <w:rPr>
            <w:rStyle w:val="Hipervnculo"/>
          </w:rPr>
          <w:t>ANEXO 4-B ESCRITO DE MANIFESTACIÓN DE INTERÉS EN PARTICIPAR EN LA INVITACIÓN A CUANDO MENOS TRES PERSONAS</w:t>
        </w:r>
        <w:r>
          <w:rPr>
            <w:webHidden/>
          </w:rPr>
          <w:tab/>
        </w:r>
        <w:r>
          <w:rPr>
            <w:webHidden/>
          </w:rPr>
          <w:fldChar w:fldCharType="begin"/>
        </w:r>
        <w:r>
          <w:rPr>
            <w:webHidden/>
          </w:rPr>
          <w:instrText xml:space="preserve"> PAGEREF _Toc77589480 \h </w:instrText>
        </w:r>
        <w:r>
          <w:rPr>
            <w:webHidden/>
          </w:rPr>
        </w:r>
        <w:r>
          <w:rPr>
            <w:webHidden/>
          </w:rPr>
          <w:fldChar w:fldCharType="separate"/>
        </w:r>
        <w:r>
          <w:rPr>
            <w:webHidden/>
          </w:rPr>
          <w:t>78</w:t>
        </w:r>
        <w:r>
          <w:rPr>
            <w:webHidden/>
          </w:rPr>
          <w:fldChar w:fldCharType="end"/>
        </w:r>
      </w:hyperlink>
    </w:p>
    <w:p w14:paraId="044C7D21" w14:textId="77777777" w:rsidR="009F277D" w:rsidRDefault="009F277D">
      <w:pPr>
        <w:pStyle w:val="TDC1"/>
        <w:rPr>
          <w:rFonts w:asciiTheme="minorHAnsi" w:eastAsiaTheme="minorEastAsia" w:hAnsiTheme="minorHAnsi" w:cstheme="minorBidi"/>
          <w:b w:val="0"/>
          <w:bCs w:val="0"/>
          <w:sz w:val="22"/>
          <w:szCs w:val="22"/>
          <w:lang w:eastAsia="es-MX"/>
        </w:rPr>
      </w:pPr>
      <w:hyperlink w:anchor="_Toc77589481" w:history="1">
        <w:r w:rsidRPr="00F8708E">
          <w:rPr>
            <w:rStyle w:val="Hipervnculo"/>
          </w:rPr>
          <w:t>ANEXO 4-C FORMATO PARA SOLICITAR ACLARACIONES A LA CONVOCATORIA.</w:t>
        </w:r>
        <w:r>
          <w:rPr>
            <w:webHidden/>
          </w:rPr>
          <w:tab/>
        </w:r>
        <w:r>
          <w:rPr>
            <w:webHidden/>
          </w:rPr>
          <w:fldChar w:fldCharType="begin"/>
        </w:r>
        <w:r>
          <w:rPr>
            <w:webHidden/>
          </w:rPr>
          <w:instrText xml:space="preserve"> PAGEREF _Toc77589481 \h </w:instrText>
        </w:r>
        <w:r>
          <w:rPr>
            <w:webHidden/>
          </w:rPr>
        </w:r>
        <w:r>
          <w:rPr>
            <w:webHidden/>
          </w:rPr>
          <w:fldChar w:fldCharType="separate"/>
        </w:r>
        <w:r>
          <w:rPr>
            <w:webHidden/>
          </w:rPr>
          <w:t>79</w:t>
        </w:r>
        <w:r>
          <w:rPr>
            <w:webHidden/>
          </w:rPr>
          <w:fldChar w:fldCharType="end"/>
        </w:r>
      </w:hyperlink>
    </w:p>
    <w:p w14:paraId="37A5B714" w14:textId="2E389271" w:rsidR="00A97CED" w:rsidRPr="00A97CED" w:rsidRDefault="00995676" w:rsidP="005901D8">
      <w:pPr>
        <w:ind w:left="709" w:hanging="709"/>
        <w:jc w:val="left"/>
        <w:rPr>
          <w:lang w:val="es-ES_tradnl"/>
        </w:rPr>
      </w:pPr>
      <w:r w:rsidRPr="00A97CED">
        <w:rPr>
          <w:b/>
          <w:bCs/>
          <w:noProof/>
          <w:sz w:val="20"/>
          <w:szCs w:val="20"/>
          <w:lang w:val="es-ES_tradnl"/>
        </w:rPr>
        <w:fldChar w:fldCharType="end"/>
      </w:r>
    </w:p>
    <w:p w14:paraId="5C6E5F69" w14:textId="77777777" w:rsidR="00A97CED" w:rsidRPr="00A97CED" w:rsidRDefault="00A97CED" w:rsidP="00A97CED">
      <w:pPr>
        <w:rPr>
          <w:lang w:val="es-ES_tradnl"/>
        </w:rPr>
      </w:pPr>
    </w:p>
    <w:p w14:paraId="2410BB1D" w14:textId="726AE017" w:rsidR="00A97CED" w:rsidRDefault="00A97CED" w:rsidP="00A97CED">
      <w:pPr>
        <w:pStyle w:val="Textoindependiente"/>
        <w:tabs>
          <w:tab w:val="left" w:pos="3341"/>
        </w:tabs>
        <w:spacing w:after="0"/>
        <w:rPr>
          <w:lang w:val="es-ES_tradnl"/>
        </w:rPr>
      </w:pPr>
      <w:r>
        <w:rPr>
          <w:lang w:val="es-ES_tradnl"/>
        </w:rPr>
        <w:tab/>
      </w:r>
    </w:p>
    <w:p w14:paraId="2DAD74E9" w14:textId="77777777" w:rsidR="00A87C68" w:rsidRPr="00A47FBB" w:rsidRDefault="00177367" w:rsidP="00FA50B0">
      <w:pPr>
        <w:pStyle w:val="Textoindependiente"/>
        <w:spacing w:before="120" w:after="120"/>
        <w:jc w:val="center"/>
        <w:rPr>
          <w:rFonts w:ascii="Montserrat" w:hAnsi="Montserrat"/>
          <w:b/>
          <w:bCs/>
          <w:sz w:val="24"/>
          <w:szCs w:val="24"/>
        </w:rPr>
      </w:pPr>
      <w:r w:rsidRPr="00A97CED">
        <w:rPr>
          <w:lang w:val="es-ES_tradnl"/>
        </w:rPr>
        <w:br w:type="page"/>
      </w:r>
      <w:r w:rsidR="00A87C68" w:rsidRPr="00F17A19">
        <w:rPr>
          <w:rFonts w:ascii="Montserrat" w:hAnsi="Montserrat"/>
          <w:b/>
          <w:bCs/>
          <w:sz w:val="24"/>
          <w:szCs w:val="24"/>
          <w:lang w:val="es-MX"/>
        </w:rPr>
        <w:lastRenderedPageBreak/>
        <w:t>Convocatoria</w:t>
      </w:r>
    </w:p>
    <w:p w14:paraId="5F19097B" w14:textId="04319562" w:rsidR="00BC5714" w:rsidRPr="005901D8" w:rsidRDefault="00A87C68" w:rsidP="00ED695E">
      <w:pPr>
        <w:pStyle w:val="Default"/>
        <w:jc w:val="both"/>
        <w:rPr>
          <w:iCs/>
          <w:sz w:val="20"/>
          <w:szCs w:val="20"/>
          <w:lang w:val="es-ES_tradnl"/>
        </w:rPr>
      </w:pPr>
      <w:r w:rsidRPr="005901D8">
        <w:rPr>
          <w:bCs/>
          <w:sz w:val="20"/>
          <w:szCs w:val="20"/>
        </w:rPr>
        <w:t>Servicios a la Navegación en el Espacio Aéreo Mexicano (SENEAM), Órgano Desconcentrado de la Secretaría de Comunicaciones y Transportes,</w:t>
      </w:r>
      <w:r w:rsidRPr="005901D8">
        <w:rPr>
          <w:sz w:val="20"/>
          <w:szCs w:val="20"/>
        </w:rPr>
        <w:t xml:space="preserve"> en cumplimiento a lo dispuesto en los Artículos 134 de la Constitución Política de los Estados Unidos Mexicanos, </w:t>
      </w:r>
      <w:r w:rsidR="00FA05E4" w:rsidRPr="005901D8">
        <w:rPr>
          <w:sz w:val="20"/>
          <w:szCs w:val="20"/>
        </w:rPr>
        <w:t>tercer</w:t>
      </w:r>
      <w:r w:rsidRPr="005901D8">
        <w:rPr>
          <w:sz w:val="20"/>
          <w:szCs w:val="20"/>
        </w:rPr>
        <w:t xml:space="preserve"> </w:t>
      </w:r>
      <w:r w:rsidR="00FA05E4" w:rsidRPr="005901D8">
        <w:rPr>
          <w:sz w:val="20"/>
          <w:szCs w:val="20"/>
        </w:rPr>
        <w:t>p</w:t>
      </w:r>
      <w:r w:rsidRPr="005901D8">
        <w:rPr>
          <w:sz w:val="20"/>
          <w:szCs w:val="20"/>
        </w:rPr>
        <w:t>árrafo; 25 primer párrafo, 26 fracción I</w:t>
      </w:r>
      <w:r w:rsidR="00371635" w:rsidRPr="005901D8">
        <w:rPr>
          <w:sz w:val="20"/>
          <w:szCs w:val="20"/>
        </w:rPr>
        <w:t>I</w:t>
      </w:r>
      <w:r w:rsidRPr="005901D8">
        <w:rPr>
          <w:sz w:val="20"/>
          <w:szCs w:val="20"/>
        </w:rPr>
        <w:t>, 26 bis fracción I</w:t>
      </w:r>
      <w:r w:rsidR="00371635" w:rsidRPr="005901D8">
        <w:rPr>
          <w:sz w:val="20"/>
          <w:szCs w:val="20"/>
        </w:rPr>
        <w:t>I</w:t>
      </w:r>
      <w:r w:rsidRPr="005901D8">
        <w:rPr>
          <w:sz w:val="20"/>
          <w:szCs w:val="20"/>
        </w:rPr>
        <w:t xml:space="preserve">I, 27, 28 fracción I, </w:t>
      </w:r>
      <w:r w:rsidR="00371635" w:rsidRPr="005901D8">
        <w:rPr>
          <w:sz w:val="20"/>
          <w:szCs w:val="20"/>
        </w:rPr>
        <w:t xml:space="preserve">42 </w:t>
      </w:r>
      <w:r w:rsidR="00E91D22" w:rsidRPr="005901D8">
        <w:rPr>
          <w:sz w:val="20"/>
          <w:szCs w:val="20"/>
        </w:rPr>
        <w:t xml:space="preserve">y </w:t>
      </w:r>
      <w:r w:rsidR="00371635" w:rsidRPr="005901D8">
        <w:rPr>
          <w:sz w:val="20"/>
          <w:szCs w:val="20"/>
        </w:rPr>
        <w:t xml:space="preserve">43 </w:t>
      </w:r>
      <w:r w:rsidRPr="005901D8">
        <w:rPr>
          <w:sz w:val="20"/>
          <w:szCs w:val="20"/>
        </w:rPr>
        <w:t xml:space="preserve">de </w:t>
      </w:r>
      <w:r w:rsidRPr="005901D8">
        <w:rPr>
          <w:b/>
          <w:sz w:val="20"/>
          <w:szCs w:val="20"/>
        </w:rPr>
        <w:t>“LA LEY”</w:t>
      </w:r>
      <w:r w:rsidRPr="005901D8">
        <w:rPr>
          <w:sz w:val="20"/>
          <w:szCs w:val="20"/>
        </w:rPr>
        <w:t>; 39</w:t>
      </w:r>
      <w:r w:rsidR="00371635" w:rsidRPr="005901D8">
        <w:rPr>
          <w:sz w:val="20"/>
          <w:szCs w:val="20"/>
        </w:rPr>
        <w:t xml:space="preserve"> </w:t>
      </w:r>
      <w:r w:rsidRPr="005901D8">
        <w:rPr>
          <w:sz w:val="20"/>
          <w:szCs w:val="20"/>
        </w:rPr>
        <w:t xml:space="preserve">del </w:t>
      </w:r>
      <w:r w:rsidRPr="005901D8">
        <w:rPr>
          <w:b/>
          <w:sz w:val="20"/>
          <w:szCs w:val="20"/>
        </w:rPr>
        <w:t>“REGLAMENTO”</w:t>
      </w:r>
      <w:r w:rsidRPr="005901D8">
        <w:rPr>
          <w:sz w:val="20"/>
          <w:szCs w:val="20"/>
        </w:rPr>
        <w:t xml:space="preserve">; Ley Federal de Austeridad Republicana; Ley General de Responsabilidades Administrativas y demás disposiciones aplicables en la materia; a través de la Dirección de Recursos Materiales, ubicada en las Oficinas Centrales de SENEAM, con domicilio en Av. 602 N° 161 Zona Federal del Aeropuerto Internacional de la Ciudad de México, C.P. 15620, Cd. de México, Teléfono (55) 5786-5570, </w:t>
      </w:r>
      <w:r w:rsidR="00ED695E" w:rsidRPr="005901D8">
        <w:rPr>
          <w:sz w:val="20"/>
          <w:szCs w:val="20"/>
        </w:rPr>
        <w:t xml:space="preserve">emite la presente </w:t>
      </w:r>
      <w:r w:rsidRPr="005901D8">
        <w:rPr>
          <w:sz w:val="20"/>
          <w:szCs w:val="20"/>
        </w:rPr>
        <w:t>convoca</w:t>
      </w:r>
      <w:r w:rsidR="00ED695E" w:rsidRPr="005901D8">
        <w:rPr>
          <w:sz w:val="20"/>
          <w:szCs w:val="20"/>
        </w:rPr>
        <w:t xml:space="preserve">toria en donde los </w:t>
      </w:r>
      <w:r w:rsidR="00ED695E" w:rsidRPr="00E91D22">
        <w:rPr>
          <w:sz w:val="20"/>
          <w:szCs w:val="20"/>
        </w:rPr>
        <w:t>invitados</w:t>
      </w:r>
      <w:r w:rsidR="00ED695E" w:rsidRPr="005901D8">
        <w:rPr>
          <w:sz w:val="20"/>
          <w:szCs w:val="20"/>
        </w:rPr>
        <w:t xml:space="preserve"> a su elección podrán participar libremente, en forma presencial o electrónica, en el presente procedimiento de Invitación a Cuando Menos Tres Personas Nacional Mixta, para la contratación de los </w:t>
      </w:r>
      <w:r w:rsidR="00ED695E" w:rsidRPr="005901D8">
        <w:rPr>
          <w:b/>
          <w:bCs/>
          <w:sz w:val="20"/>
          <w:szCs w:val="20"/>
        </w:rPr>
        <w:t>“</w:t>
      </w:r>
      <w:r w:rsidR="00365A05" w:rsidRPr="00365A05">
        <w:rPr>
          <w:b/>
          <w:sz w:val="20"/>
          <w:szCs w:val="20"/>
        </w:rPr>
        <w:t>Servicios de Impermeabilización para el Edificio Central y CECASE en las Oficinas Centrales de SENEAM y Edificio de Archivo en Pantitlán</w:t>
      </w:r>
      <w:r w:rsidRPr="005901D8">
        <w:rPr>
          <w:b/>
          <w:sz w:val="20"/>
          <w:szCs w:val="20"/>
        </w:rPr>
        <w:t>”</w:t>
      </w:r>
      <w:r w:rsidRPr="005901D8">
        <w:rPr>
          <w:sz w:val="20"/>
          <w:szCs w:val="20"/>
        </w:rPr>
        <w:t>, conforme a su Anexo Técnico.</w:t>
      </w:r>
    </w:p>
    <w:p w14:paraId="5E8D98E9" w14:textId="2AA5D1D1" w:rsidR="0021300F" w:rsidRPr="006C49A7" w:rsidRDefault="00A87C68" w:rsidP="00971172">
      <w:pPr>
        <w:pStyle w:val="Ttulo1"/>
        <w:numPr>
          <w:ilvl w:val="0"/>
          <w:numId w:val="12"/>
        </w:numPr>
        <w:tabs>
          <w:tab w:val="clear" w:pos="567"/>
        </w:tabs>
        <w:spacing w:before="120" w:after="120"/>
        <w:ind w:left="284" w:hanging="284"/>
        <w:rPr>
          <w:color w:val="auto"/>
          <w:sz w:val="20"/>
          <w:szCs w:val="20"/>
          <w:lang w:val="es-ES_tradnl"/>
        </w:rPr>
      </w:pPr>
      <w:bookmarkStart w:id="1" w:name="_Toc77589397"/>
      <w:r w:rsidRPr="006C49A7">
        <w:rPr>
          <w:color w:val="auto"/>
          <w:sz w:val="20"/>
          <w:szCs w:val="20"/>
        </w:rPr>
        <w:t>INFORMACIÓN</w:t>
      </w:r>
      <w:r w:rsidRPr="006C49A7">
        <w:rPr>
          <w:color w:val="auto"/>
          <w:sz w:val="20"/>
          <w:szCs w:val="20"/>
          <w:lang w:val="es-ES_tradnl"/>
        </w:rPr>
        <w:t xml:space="preserve"> DE LOS BIENES A ADQUIRIR O DE LOS SERVICIOS QUE SE PRETENDE CONTRATAR, CANTIDADES O VOLÚMENES REQUERIDOS Y LAS UNIDADES DE MEDIDA.</w:t>
      </w:r>
      <w:bookmarkEnd w:id="1"/>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3"/>
        <w:gridCol w:w="5301"/>
        <w:gridCol w:w="851"/>
        <w:gridCol w:w="1134"/>
      </w:tblGrid>
      <w:tr w:rsidR="00E91D22" w:rsidRPr="0018142D" w14:paraId="5AEC4153" w14:textId="299F7F8C" w:rsidTr="00971172">
        <w:trPr>
          <w:trHeight w:val="525"/>
          <w:jc w:val="center"/>
        </w:trPr>
        <w:tc>
          <w:tcPr>
            <w:tcW w:w="1083" w:type="dxa"/>
            <w:shd w:val="pct20" w:color="auto" w:fill="auto"/>
            <w:vAlign w:val="center"/>
          </w:tcPr>
          <w:p w14:paraId="31DB0C25" w14:textId="77777777" w:rsidR="00E91D22" w:rsidRPr="0018142D" w:rsidRDefault="00E91D22" w:rsidP="00ED695E">
            <w:pPr>
              <w:spacing w:before="0" w:after="0"/>
              <w:jc w:val="center"/>
              <w:rPr>
                <w:b/>
                <w:sz w:val="18"/>
                <w:szCs w:val="18"/>
              </w:rPr>
            </w:pPr>
            <w:r w:rsidRPr="0018142D">
              <w:rPr>
                <w:b/>
                <w:sz w:val="18"/>
                <w:szCs w:val="18"/>
              </w:rPr>
              <w:t>Partida</w:t>
            </w:r>
          </w:p>
        </w:tc>
        <w:tc>
          <w:tcPr>
            <w:tcW w:w="5301" w:type="dxa"/>
            <w:shd w:val="pct20" w:color="auto" w:fill="auto"/>
            <w:vAlign w:val="center"/>
          </w:tcPr>
          <w:p w14:paraId="3B6DBB10" w14:textId="2FEEEEB4" w:rsidR="00E91D22" w:rsidRPr="0018142D" w:rsidRDefault="00E91D22" w:rsidP="00ED695E">
            <w:pPr>
              <w:spacing w:before="0" w:after="0"/>
              <w:jc w:val="center"/>
              <w:rPr>
                <w:b/>
                <w:sz w:val="18"/>
                <w:szCs w:val="18"/>
              </w:rPr>
            </w:pPr>
            <w:r w:rsidRPr="0018142D">
              <w:rPr>
                <w:b/>
                <w:sz w:val="18"/>
                <w:szCs w:val="18"/>
              </w:rPr>
              <w:t xml:space="preserve">Descripción </w:t>
            </w:r>
            <w:r w:rsidR="00693DF6" w:rsidRPr="0018142D">
              <w:rPr>
                <w:b/>
                <w:sz w:val="18"/>
                <w:szCs w:val="18"/>
              </w:rPr>
              <w:t>G</w:t>
            </w:r>
            <w:r w:rsidRPr="0018142D">
              <w:rPr>
                <w:b/>
                <w:sz w:val="18"/>
                <w:szCs w:val="18"/>
              </w:rPr>
              <w:t>eneral</w:t>
            </w:r>
          </w:p>
        </w:tc>
        <w:tc>
          <w:tcPr>
            <w:tcW w:w="851" w:type="dxa"/>
            <w:shd w:val="pct20" w:color="auto" w:fill="auto"/>
            <w:vAlign w:val="center"/>
          </w:tcPr>
          <w:p w14:paraId="7BAE238F" w14:textId="04128850" w:rsidR="00E91D22" w:rsidRPr="0018142D" w:rsidRDefault="00E91D22" w:rsidP="00ED695E">
            <w:pPr>
              <w:spacing w:before="0" w:after="0"/>
              <w:jc w:val="center"/>
              <w:rPr>
                <w:b/>
                <w:sz w:val="18"/>
                <w:szCs w:val="18"/>
              </w:rPr>
            </w:pPr>
            <w:r w:rsidRPr="0018142D">
              <w:rPr>
                <w:b/>
                <w:sz w:val="18"/>
                <w:szCs w:val="18"/>
              </w:rPr>
              <w:t>Unidad</w:t>
            </w:r>
            <w:r>
              <w:rPr>
                <w:b/>
                <w:sz w:val="18"/>
                <w:szCs w:val="18"/>
              </w:rPr>
              <w:t xml:space="preserve"> de Medida</w:t>
            </w:r>
          </w:p>
        </w:tc>
        <w:tc>
          <w:tcPr>
            <w:tcW w:w="1134" w:type="dxa"/>
            <w:shd w:val="pct20" w:color="auto" w:fill="auto"/>
            <w:vAlign w:val="center"/>
          </w:tcPr>
          <w:p w14:paraId="6297217A" w14:textId="4B46A5F4" w:rsidR="00E91D22" w:rsidRPr="0018142D" w:rsidRDefault="00E91D22" w:rsidP="00E91D22">
            <w:pPr>
              <w:spacing w:before="0" w:after="0"/>
              <w:jc w:val="center"/>
              <w:rPr>
                <w:b/>
                <w:sz w:val="18"/>
                <w:szCs w:val="18"/>
              </w:rPr>
            </w:pPr>
            <w:r w:rsidRPr="0018142D">
              <w:rPr>
                <w:b/>
                <w:sz w:val="18"/>
                <w:szCs w:val="18"/>
              </w:rPr>
              <w:t>Cantidad</w:t>
            </w:r>
          </w:p>
        </w:tc>
      </w:tr>
      <w:tr w:rsidR="00E91D22" w:rsidRPr="0018142D" w14:paraId="7DDC174C" w14:textId="280A8C30" w:rsidTr="00971172">
        <w:trPr>
          <w:trHeight w:val="398"/>
          <w:jc w:val="center"/>
        </w:trPr>
        <w:tc>
          <w:tcPr>
            <w:tcW w:w="1083" w:type="dxa"/>
            <w:vAlign w:val="center"/>
          </w:tcPr>
          <w:p w14:paraId="3492FE98" w14:textId="77777777" w:rsidR="00E91D22" w:rsidRPr="0018142D" w:rsidRDefault="00E91D22" w:rsidP="00ED695E">
            <w:pPr>
              <w:spacing w:before="0" w:after="0"/>
              <w:jc w:val="center"/>
              <w:rPr>
                <w:sz w:val="18"/>
                <w:szCs w:val="18"/>
              </w:rPr>
            </w:pPr>
            <w:r>
              <w:rPr>
                <w:sz w:val="18"/>
                <w:szCs w:val="18"/>
              </w:rPr>
              <w:t>Única</w:t>
            </w:r>
          </w:p>
        </w:tc>
        <w:tc>
          <w:tcPr>
            <w:tcW w:w="5301" w:type="dxa"/>
            <w:vAlign w:val="center"/>
          </w:tcPr>
          <w:p w14:paraId="063DE736" w14:textId="1D8B94AD" w:rsidR="00E91D22" w:rsidRPr="00365A05" w:rsidRDefault="00365A05" w:rsidP="00ED695E">
            <w:pPr>
              <w:spacing w:before="0" w:after="0"/>
              <w:rPr>
                <w:rFonts w:eastAsia="Times New Roman" w:cs="Montserrat"/>
                <w:color w:val="000000"/>
                <w:sz w:val="18"/>
                <w:szCs w:val="18"/>
                <w:lang w:eastAsia="es-MX"/>
              </w:rPr>
            </w:pPr>
            <w:r w:rsidRPr="00365A05">
              <w:rPr>
                <w:sz w:val="18"/>
                <w:szCs w:val="18"/>
              </w:rPr>
              <w:t>Servicios de Impermeabilización para el Edificio Central y CECASE en las Oficinas Centrales de SENEAM y Edificio de Archivo en Pantitlán</w:t>
            </w:r>
            <w:r w:rsidR="00E91D22" w:rsidRPr="00365A05">
              <w:rPr>
                <w:rFonts w:eastAsia="Times New Roman" w:cs="Montserrat"/>
                <w:color w:val="000000"/>
                <w:sz w:val="18"/>
                <w:szCs w:val="18"/>
                <w:lang w:eastAsia="es-MX"/>
              </w:rPr>
              <w:t xml:space="preserve">, de acuerdo al Anexo Técnico. </w:t>
            </w:r>
          </w:p>
        </w:tc>
        <w:tc>
          <w:tcPr>
            <w:tcW w:w="851" w:type="dxa"/>
            <w:vAlign w:val="center"/>
          </w:tcPr>
          <w:p w14:paraId="0FDBBBDE" w14:textId="12F1D4A1" w:rsidR="00E91D22" w:rsidRPr="0018142D" w:rsidRDefault="00E91D22" w:rsidP="00ED695E">
            <w:pPr>
              <w:spacing w:before="0" w:after="0"/>
              <w:jc w:val="center"/>
              <w:rPr>
                <w:sz w:val="18"/>
                <w:szCs w:val="18"/>
              </w:rPr>
            </w:pPr>
            <w:r>
              <w:rPr>
                <w:sz w:val="18"/>
                <w:szCs w:val="18"/>
              </w:rPr>
              <w:t>Servicio</w:t>
            </w:r>
          </w:p>
        </w:tc>
        <w:tc>
          <w:tcPr>
            <w:tcW w:w="1134" w:type="dxa"/>
            <w:vAlign w:val="center"/>
          </w:tcPr>
          <w:p w14:paraId="7BC2DE6E" w14:textId="2D76821C" w:rsidR="00E91D22" w:rsidRPr="00ED695E" w:rsidRDefault="00E91D22" w:rsidP="00ED695E">
            <w:pPr>
              <w:spacing w:before="0" w:after="0"/>
              <w:jc w:val="center"/>
              <w:rPr>
                <w:rFonts w:cs="Calibri"/>
                <w:color w:val="000000"/>
                <w:sz w:val="18"/>
                <w:szCs w:val="18"/>
                <w:highlight w:val="green"/>
                <w:lang w:eastAsia="es-MX"/>
              </w:rPr>
            </w:pPr>
            <w:r w:rsidRPr="00E91D22">
              <w:rPr>
                <w:rFonts w:cs="Calibri"/>
                <w:color w:val="000000"/>
                <w:sz w:val="18"/>
                <w:szCs w:val="18"/>
              </w:rPr>
              <w:t>1</w:t>
            </w:r>
          </w:p>
        </w:tc>
      </w:tr>
    </w:tbl>
    <w:p w14:paraId="7F76A9D4" w14:textId="77777777" w:rsidR="00A87C68" w:rsidRDefault="00A87C68" w:rsidP="00A87C68">
      <w:pPr>
        <w:spacing w:before="0" w:after="0"/>
        <w:rPr>
          <w:sz w:val="20"/>
          <w:szCs w:val="20"/>
        </w:rPr>
      </w:pP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8"/>
        <w:gridCol w:w="3260"/>
        <w:gridCol w:w="1985"/>
        <w:gridCol w:w="1202"/>
      </w:tblGrid>
      <w:tr w:rsidR="00693DF6" w:rsidRPr="00693DF6" w14:paraId="6D2280D2" w14:textId="77777777" w:rsidTr="00971172">
        <w:trPr>
          <w:trHeight w:val="315"/>
          <w:jc w:val="center"/>
        </w:trPr>
        <w:tc>
          <w:tcPr>
            <w:tcW w:w="1848" w:type="dxa"/>
            <w:shd w:val="clear" w:color="000000" w:fill="D0CECE" w:themeFill="background2" w:themeFillShade="E6"/>
            <w:noWrap/>
            <w:vAlign w:val="center"/>
            <w:hideMark/>
          </w:tcPr>
          <w:p w14:paraId="12C9DD7C" w14:textId="72928890" w:rsidR="00693DF6" w:rsidRPr="00693DF6" w:rsidRDefault="00F17A19" w:rsidP="00693DF6">
            <w:pPr>
              <w:spacing w:before="0" w:after="0"/>
              <w:jc w:val="center"/>
              <w:rPr>
                <w:rFonts w:eastAsia="Times New Roman" w:cs="Times New Roman"/>
                <w:b/>
                <w:color w:val="000000"/>
                <w:sz w:val="18"/>
                <w:szCs w:val="18"/>
                <w:lang w:eastAsia="es-MX"/>
              </w:rPr>
            </w:pPr>
            <w:r w:rsidRPr="00693DF6">
              <w:rPr>
                <w:rFonts w:eastAsia="Times New Roman" w:cs="Times New Roman"/>
                <w:b/>
                <w:color w:val="000000"/>
                <w:sz w:val="18"/>
                <w:szCs w:val="18"/>
                <w:lang w:eastAsia="es-MX"/>
              </w:rPr>
              <w:t>Unidad</w:t>
            </w:r>
          </w:p>
        </w:tc>
        <w:tc>
          <w:tcPr>
            <w:tcW w:w="3260" w:type="dxa"/>
            <w:shd w:val="clear" w:color="000000" w:fill="D0CECE" w:themeFill="background2" w:themeFillShade="E6"/>
            <w:noWrap/>
            <w:vAlign w:val="center"/>
            <w:hideMark/>
          </w:tcPr>
          <w:p w14:paraId="65429C76" w14:textId="3051916A" w:rsidR="00693DF6" w:rsidRPr="00693DF6" w:rsidRDefault="00F17A19" w:rsidP="00693DF6">
            <w:pPr>
              <w:spacing w:before="0" w:after="0"/>
              <w:jc w:val="center"/>
              <w:rPr>
                <w:rFonts w:eastAsia="Times New Roman" w:cs="Times New Roman"/>
                <w:b/>
                <w:color w:val="000000"/>
                <w:sz w:val="18"/>
                <w:szCs w:val="18"/>
                <w:lang w:eastAsia="es-MX"/>
              </w:rPr>
            </w:pPr>
            <w:r w:rsidRPr="00693DF6">
              <w:rPr>
                <w:rFonts w:eastAsia="Times New Roman" w:cs="Times New Roman"/>
                <w:b/>
                <w:color w:val="000000"/>
                <w:sz w:val="18"/>
                <w:szCs w:val="18"/>
                <w:lang w:eastAsia="es-MX"/>
              </w:rPr>
              <w:t>Dirección</w:t>
            </w:r>
          </w:p>
        </w:tc>
        <w:tc>
          <w:tcPr>
            <w:tcW w:w="1985" w:type="dxa"/>
            <w:shd w:val="clear" w:color="000000" w:fill="D0CECE" w:themeFill="background2" w:themeFillShade="E6"/>
            <w:noWrap/>
            <w:vAlign w:val="center"/>
            <w:hideMark/>
          </w:tcPr>
          <w:p w14:paraId="47794078" w14:textId="0C8DAF68" w:rsidR="00693DF6" w:rsidRPr="00693DF6" w:rsidRDefault="00F17A19" w:rsidP="00693DF6">
            <w:pPr>
              <w:spacing w:before="0" w:after="0"/>
              <w:jc w:val="center"/>
              <w:rPr>
                <w:rFonts w:eastAsia="Times New Roman" w:cs="Times New Roman"/>
                <w:b/>
                <w:color w:val="000000"/>
                <w:sz w:val="18"/>
                <w:szCs w:val="18"/>
                <w:lang w:eastAsia="es-MX"/>
              </w:rPr>
            </w:pPr>
            <w:r w:rsidRPr="00693DF6">
              <w:rPr>
                <w:rFonts w:eastAsia="Times New Roman" w:cs="Times New Roman"/>
                <w:b/>
                <w:color w:val="000000"/>
                <w:sz w:val="18"/>
                <w:szCs w:val="18"/>
                <w:lang w:eastAsia="es-MX"/>
              </w:rPr>
              <w:t>Localidad</w:t>
            </w:r>
          </w:p>
        </w:tc>
        <w:tc>
          <w:tcPr>
            <w:tcW w:w="1202" w:type="dxa"/>
            <w:shd w:val="clear" w:color="000000" w:fill="D0CECE" w:themeFill="background2" w:themeFillShade="E6"/>
            <w:vAlign w:val="center"/>
          </w:tcPr>
          <w:p w14:paraId="11AB2120" w14:textId="77777777" w:rsidR="00693DF6" w:rsidRPr="00693DF6" w:rsidRDefault="00693DF6" w:rsidP="00693DF6">
            <w:pPr>
              <w:spacing w:before="0" w:after="0"/>
              <w:jc w:val="center"/>
              <w:rPr>
                <w:rFonts w:eastAsia="Times New Roman" w:cs="Times New Roman"/>
                <w:b/>
                <w:color w:val="000000"/>
                <w:sz w:val="18"/>
                <w:szCs w:val="18"/>
                <w:lang w:eastAsia="es-MX"/>
              </w:rPr>
            </w:pPr>
            <w:r w:rsidRPr="00693DF6">
              <w:rPr>
                <w:rFonts w:eastAsia="Times New Roman" w:cs="Times New Roman"/>
                <w:b/>
                <w:color w:val="000000"/>
                <w:sz w:val="18"/>
                <w:szCs w:val="18"/>
                <w:lang w:eastAsia="es-MX"/>
              </w:rPr>
              <w:t>M2</w:t>
            </w:r>
          </w:p>
        </w:tc>
      </w:tr>
      <w:tr w:rsidR="00693DF6" w:rsidRPr="00693DF6" w14:paraId="018EB863" w14:textId="77777777" w:rsidTr="00971172">
        <w:trPr>
          <w:trHeight w:val="300"/>
          <w:jc w:val="center"/>
        </w:trPr>
        <w:tc>
          <w:tcPr>
            <w:tcW w:w="1848" w:type="dxa"/>
            <w:shd w:val="clear" w:color="auto" w:fill="auto"/>
            <w:noWrap/>
            <w:vAlign w:val="center"/>
            <w:hideMark/>
          </w:tcPr>
          <w:p w14:paraId="5FB4DAF8" w14:textId="77777777" w:rsidR="00693DF6" w:rsidRPr="00693DF6" w:rsidRDefault="00693DF6" w:rsidP="00693DF6">
            <w:pPr>
              <w:spacing w:before="0" w:after="0"/>
              <w:rPr>
                <w:rFonts w:eastAsia="Times New Roman" w:cs="Times New Roman"/>
                <w:color w:val="000000"/>
                <w:sz w:val="18"/>
                <w:szCs w:val="18"/>
                <w:lang w:eastAsia="es-MX"/>
              </w:rPr>
            </w:pPr>
            <w:r w:rsidRPr="00693DF6">
              <w:rPr>
                <w:rFonts w:eastAsia="Times New Roman" w:cs="Times New Roman"/>
                <w:color w:val="000000"/>
                <w:sz w:val="18"/>
                <w:szCs w:val="18"/>
                <w:lang w:eastAsia="es-MX"/>
              </w:rPr>
              <w:t>Oficinas Centrales</w:t>
            </w:r>
          </w:p>
        </w:tc>
        <w:tc>
          <w:tcPr>
            <w:tcW w:w="3260" w:type="dxa"/>
            <w:shd w:val="clear" w:color="auto" w:fill="auto"/>
            <w:noWrap/>
            <w:vAlign w:val="center"/>
            <w:hideMark/>
          </w:tcPr>
          <w:p w14:paraId="38413E7A" w14:textId="77777777" w:rsidR="00693DF6" w:rsidRPr="00693DF6" w:rsidRDefault="00693DF6" w:rsidP="00693DF6">
            <w:pPr>
              <w:spacing w:before="0" w:after="0"/>
              <w:rPr>
                <w:rFonts w:eastAsia="Times New Roman" w:cs="Times New Roman"/>
                <w:color w:val="000000"/>
                <w:sz w:val="18"/>
                <w:szCs w:val="18"/>
                <w:lang w:eastAsia="es-MX"/>
              </w:rPr>
            </w:pPr>
            <w:r w:rsidRPr="00693DF6">
              <w:rPr>
                <w:rFonts w:eastAsia="Times New Roman" w:cs="Times New Roman"/>
                <w:color w:val="000000"/>
                <w:sz w:val="18"/>
                <w:szCs w:val="18"/>
                <w:lang w:eastAsia="es-MX"/>
              </w:rPr>
              <w:t xml:space="preserve">Av. 602 No. 161, Zona Federal del AICM, Alcaldía Venustiano Carranza, C.P. 15620 </w:t>
            </w:r>
          </w:p>
        </w:tc>
        <w:tc>
          <w:tcPr>
            <w:tcW w:w="1985" w:type="dxa"/>
            <w:shd w:val="clear" w:color="auto" w:fill="auto"/>
            <w:noWrap/>
            <w:vAlign w:val="center"/>
            <w:hideMark/>
          </w:tcPr>
          <w:p w14:paraId="3A0694C1" w14:textId="77777777" w:rsidR="00693DF6" w:rsidRPr="00693DF6" w:rsidRDefault="00693DF6" w:rsidP="00693DF6">
            <w:pPr>
              <w:spacing w:before="0" w:after="0"/>
              <w:jc w:val="center"/>
              <w:rPr>
                <w:rFonts w:eastAsia="Times New Roman" w:cs="Times New Roman"/>
                <w:color w:val="000000"/>
                <w:sz w:val="18"/>
                <w:szCs w:val="18"/>
                <w:lang w:eastAsia="es-MX"/>
              </w:rPr>
            </w:pPr>
            <w:r w:rsidRPr="00693DF6">
              <w:rPr>
                <w:rFonts w:eastAsia="Times New Roman" w:cs="Times New Roman"/>
                <w:color w:val="000000"/>
                <w:sz w:val="18"/>
                <w:szCs w:val="18"/>
                <w:lang w:eastAsia="es-MX"/>
              </w:rPr>
              <w:t>CDMX</w:t>
            </w:r>
          </w:p>
        </w:tc>
        <w:tc>
          <w:tcPr>
            <w:tcW w:w="1202" w:type="dxa"/>
            <w:vAlign w:val="center"/>
          </w:tcPr>
          <w:p w14:paraId="29858010" w14:textId="03469532" w:rsidR="00693DF6" w:rsidRPr="00693DF6" w:rsidRDefault="00693DF6" w:rsidP="00693DF6">
            <w:pPr>
              <w:spacing w:before="0" w:after="0" w:line="276" w:lineRule="auto"/>
              <w:jc w:val="center"/>
              <w:rPr>
                <w:rFonts w:eastAsia="Times New Roman" w:cs="Times New Roman"/>
                <w:color w:val="000000"/>
                <w:sz w:val="18"/>
                <w:szCs w:val="18"/>
                <w:lang w:eastAsia="es-MX"/>
              </w:rPr>
            </w:pPr>
            <w:r w:rsidRPr="00693DF6">
              <w:rPr>
                <w:rFonts w:eastAsia="Times New Roman" w:cs="Times New Roman"/>
                <w:color w:val="000000"/>
                <w:sz w:val="18"/>
                <w:szCs w:val="18"/>
                <w:lang w:eastAsia="es-MX"/>
              </w:rPr>
              <w:t>3</w:t>
            </w:r>
            <w:r>
              <w:rPr>
                <w:rFonts w:eastAsia="Times New Roman" w:cs="Times New Roman"/>
                <w:color w:val="000000"/>
                <w:sz w:val="18"/>
                <w:szCs w:val="18"/>
                <w:lang w:eastAsia="es-MX"/>
              </w:rPr>
              <w:t>,</w:t>
            </w:r>
            <w:r w:rsidRPr="00693DF6">
              <w:rPr>
                <w:rFonts w:eastAsia="Times New Roman" w:cs="Times New Roman"/>
                <w:color w:val="000000"/>
                <w:sz w:val="18"/>
                <w:szCs w:val="18"/>
                <w:lang w:eastAsia="es-MX"/>
              </w:rPr>
              <w:t>061</w:t>
            </w:r>
          </w:p>
        </w:tc>
      </w:tr>
      <w:tr w:rsidR="00693DF6" w:rsidRPr="00693DF6" w14:paraId="4719F608" w14:textId="77777777" w:rsidTr="00971172">
        <w:trPr>
          <w:trHeight w:val="300"/>
          <w:jc w:val="center"/>
        </w:trPr>
        <w:tc>
          <w:tcPr>
            <w:tcW w:w="1848" w:type="dxa"/>
            <w:shd w:val="clear" w:color="auto" w:fill="auto"/>
            <w:noWrap/>
            <w:vAlign w:val="center"/>
            <w:hideMark/>
          </w:tcPr>
          <w:p w14:paraId="5B4467E2" w14:textId="77777777" w:rsidR="00693DF6" w:rsidRPr="00693DF6" w:rsidRDefault="00693DF6" w:rsidP="00693DF6">
            <w:pPr>
              <w:spacing w:before="0" w:after="0"/>
              <w:rPr>
                <w:rFonts w:eastAsia="Times New Roman" w:cs="Times New Roman"/>
                <w:color w:val="000000"/>
                <w:sz w:val="18"/>
                <w:szCs w:val="18"/>
                <w:lang w:eastAsia="es-MX"/>
              </w:rPr>
            </w:pPr>
            <w:r w:rsidRPr="00693DF6">
              <w:rPr>
                <w:rFonts w:eastAsia="Times New Roman" w:cs="Times New Roman"/>
                <w:color w:val="000000"/>
                <w:sz w:val="18"/>
                <w:szCs w:val="18"/>
                <w:lang w:eastAsia="es-MX"/>
              </w:rPr>
              <w:t>CECASE</w:t>
            </w:r>
          </w:p>
        </w:tc>
        <w:tc>
          <w:tcPr>
            <w:tcW w:w="3260" w:type="dxa"/>
            <w:shd w:val="clear" w:color="auto" w:fill="auto"/>
            <w:noWrap/>
            <w:vAlign w:val="center"/>
            <w:hideMark/>
          </w:tcPr>
          <w:p w14:paraId="6A523299" w14:textId="77777777" w:rsidR="00693DF6" w:rsidRPr="00693DF6" w:rsidRDefault="00693DF6" w:rsidP="00693DF6">
            <w:pPr>
              <w:spacing w:before="0" w:after="0"/>
              <w:rPr>
                <w:rFonts w:eastAsia="Times New Roman" w:cs="Times New Roman"/>
                <w:color w:val="000000"/>
                <w:sz w:val="18"/>
                <w:szCs w:val="18"/>
                <w:lang w:eastAsia="es-MX"/>
              </w:rPr>
            </w:pPr>
            <w:r w:rsidRPr="00693DF6">
              <w:rPr>
                <w:rFonts w:eastAsia="Times New Roman" w:cs="Times New Roman"/>
                <w:color w:val="000000"/>
                <w:sz w:val="18"/>
                <w:szCs w:val="18"/>
                <w:lang w:eastAsia="es-MX"/>
              </w:rPr>
              <w:t>Av. 602 No. 161, Zona Federal del AICM, Alcaldía Venustiano Carranza, C.P. 15620</w:t>
            </w:r>
          </w:p>
        </w:tc>
        <w:tc>
          <w:tcPr>
            <w:tcW w:w="1985" w:type="dxa"/>
            <w:shd w:val="clear" w:color="auto" w:fill="auto"/>
            <w:noWrap/>
            <w:vAlign w:val="center"/>
          </w:tcPr>
          <w:p w14:paraId="6E6C19A8" w14:textId="77777777" w:rsidR="00693DF6" w:rsidRPr="00693DF6" w:rsidRDefault="00693DF6" w:rsidP="00693DF6">
            <w:pPr>
              <w:spacing w:before="0" w:after="0"/>
              <w:jc w:val="center"/>
              <w:rPr>
                <w:rFonts w:eastAsia="Times New Roman" w:cs="Times New Roman"/>
                <w:color w:val="000000"/>
                <w:sz w:val="18"/>
                <w:szCs w:val="18"/>
                <w:lang w:eastAsia="es-MX"/>
              </w:rPr>
            </w:pPr>
            <w:r w:rsidRPr="00693DF6">
              <w:rPr>
                <w:rFonts w:eastAsia="Times New Roman" w:cs="Times New Roman"/>
                <w:color w:val="000000"/>
                <w:sz w:val="18"/>
                <w:szCs w:val="18"/>
                <w:lang w:eastAsia="es-MX"/>
              </w:rPr>
              <w:t>CDMX</w:t>
            </w:r>
          </w:p>
        </w:tc>
        <w:tc>
          <w:tcPr>
            <w:tcW w:w="1202" w:type="dxa"/>
            <w:vAlign w:val="center"/>
          </w:tcPr>
          <w:p w14:paraId="44212875" w14:textId="77777777" w:rsidR="00693DF6" w:rsidRPr="00693DF6" w:rsidRDefault="00693DF6" w:rsidP="00693DF6">
            <w:pPr>
              <w:spacing w:before="0" w:after="0" w:line="276" w:lineRule="auto"/>
              <w:jc w:val="center"/>
              <w:rPr>
                <w:rFonts w:eastAsia="Times New Roman" w:cs="Times New Roman"/>
                <w:color w:val="000000"/>
                <w:sz w:val="18"/>
                <w:szCs w:val="18"/>
                <w:lang w:eastAsia="es-MX"/>
              </w:rPr>
            </w:pPr>
            <w:r w:rsidRPr="00693DF6">
              <w:rPr>
                <w:rFonts w:eastAsia="Times New Roman" w:cs="Times New Roman"/>
                <w:color w:val="000000"/>
                <w:sz w:val="18"/>
                <w:szCs w:val="18"/>
                <w:lang w:eastAsia="es-MX"/>
              </w:rPr>
              <w:t>430</w:t>
            </w:r>
          </w:p>
        </w:tc>
      </w:tr>
      <w:tr w:rsidR="00693DF6" w:rsidRPr="00693DF6" w14:paraId="76934DE0" w14:textId="77777777" w:rsidTr="00971172">
        <w:trPr>
          <w:trHeight w:val="263"/>
          <w:jc w:val="center"/>
        </w:trPr>
        <w:tc>
          <w:tcPr>
            <w:tcW w:w="1848" w:type="dxa"/>
            <w:shd w:val="clear" w:color="auto" w:fill="auto"/>
            <w:noWrap/>
            <w:vAlign w:val="center"/>
            <w:hideMark/>
          </w:tcPr>
          <w:p w14:paraId="4A006F77" w14:textId="77777777" w:rsidR="00693DF6" w:rsidRPr="00693DF6" w:rsidRDefault="00693DF6" w:rsidP="00693DF6">
            <w:pPr>
              <w:spacing w:before="0" w:after="0"/>
              <w:rPr>
                <w:rFonts w:eastAsia="Times New Roman" w:cs="Times New Roman"/>
                <w:color w:val="000000"/>
                <w:sz w:val="18"/>
                <w:szCs w:val="18"/>
                <w:lang w:eastAsia="es-MX"/>
              </w:rPr>
            </w:pPr>
            <w:r w:rsidRPr="00693DF6">
              <w:rPr>
                <w:rFonts w:eastAsia="Times New Roman" w:cs="Times New Roman"/>
                <w:color w:val="000000"/>
                <w:sz w:val="18"/>
                <w:szCs w:val="18"/>
                <w:lang w:eastAsia="es-MX"/>
              </w:rPr>
              <w:t>Archivo Pantitlán</w:t>
            </w:r>
          </w:p>
        </w:tc>
        <w:tc>
          <w:tcPr>
            <w:tcW w:w="3260" w:type="dxa"/>
            <w:shd w:val="clear" w:color="auto" w:fill="auto"/>
            <w:noWrap/>
            <w:vAlign w:val="center"/>
            <w:hideMark/>
          </w:tcPr>
          <w:p w14:paraId="0DC10AEA" w14:textId="77777777" w:rsidR="00693DF6" w:rsidRPr="00693DF6" w:rsidRDefault="00693DF6" w:rsidP="00693DF6">
            <w:pPr>
              <w:spacing w:before="0" w:after="0"/>
              <w:rPr>
                <w:rFonts w:eastAsia="Times New Roman" w:cs="Times New Roman"/>
                <w:color w:val="000000"/>
                <w:sz w:val="18"/>
                <w:szCs w:val="18"/>
                <w:lang w:eastAsia="es-MX"/>
              </w:rPr>
            </w:pPr>
            <w:r w:rsidRPr="00693DF6">
              <w:rPr>
                <w:rFonts w:eastAsia="Times New Roman" w:cs="Times New Roman"/>
                <w:color w:val="000000"/>
                <w:sz w:val="18"/>
                <w:szCs w:val="18"/>
                <w:lang w:eastAsia="es-MX"/>
              </w:rPr>
              <w:t>Calle 5 No. 165, Col. Agrícola Pantitlán, Alcaldía Iztacalco,  C.P. 08100</w:t>
            </w:r>
          </w:p>
        </w:tc>
        <w:tc>
          <w:tcPr>
            <w:tcW w:w="1985" w:type="dxa"/>
            <w:shd w:val="clear" w:color="auto" w:fill="auto"/>
            <w:noWrap/>
            <w:vAlign w:val="center"/>
          </w:tcPr>
          <w:p w14:paraId="41CC6EF3" w14:textId="77777777" w:rsidR="00693DF6" w:rsidRPr="00693DF6" w:rsidRDefault="00693DF6" w:rsidP="00693DF6">
            <w:pPr>
              <w:spacing w:before="0" w:after="0"/>
              <w:jc w:val="center"/>
              <w:rPr>
                <w:rFonts w:eastAsia="Times New Roman" w:cs="Times New Roman"/>
                <w:color w:val="000000"/>
                <w:sz w:val="18"/>
                <w:szCs w:val="18"/>
                <w:lang w:eastAsia="es-MX"/>
              </w:rPr>
            </w:pPr>
            <w:r w:rsidRPr="00693DF6">
              <w:rPr>
                <w:rFonts w:eastAsia="Times New Roman" w:cs="Times New Roman"/>
                <w:color w:val="000000"/>
                <w:sz w:val="18"/>
                <w:szCs w:val="18"/>
                <w:lang w:eastAsia="es-MX"/>
              </w:rPr>
              <w:t>CDMX</w:t>
            </w:r>
          </w:p>
        </w:tc>
        <w:tc>
          <w:tcPr>
            <w:tcW w:w="1202" w:type="dxa"/>
            <w:vAlign w:val="center"/>
          </w:tcPr>
          <w:p w14:paraId="5AC9461B" w14:textId="77777777" w:rsidR="00693DF6" w:rsidRPr="00693DF6" w:rsidRDefault="00693DF6" w:rsidP="00693DF6">
            <w:pPr>
              <w:spacing w:before="0" w:after="0" w:line="276" w:lineRule="auto"/>
              <w:jc w:val="center"/>
              <w:rPr>
                <w:rFonts w:eastAsia="Times New Roman" w:cs="Times New Roman"/>
                <w:color w:val="000000"/>
                <w:sz w:val="18"/>
                <w:szCs w:val="18"/>
                <w:lang w:eastAsia="es-MX"/>
              </w:rPr>
            </w:pPr>
            <w:r w:rsidRPr="00693DF6">
              <w:rPr>
                <w:rFonts w:eastAsia="Times New Roman" w:cs="Times New Roman"/>
                <w:color w:val="000000"/>
                <w:sz w:val="18"/>
                <w:szCs w:val="18"/>
                <w:lang w:eastAsia="es-MX"/>
              </w:rPr>
              <w:t>185</w:t>
            </w:r>
          </w:p>
        </w:tc>
      </w:tr>
    </w:tbl>
    <w:p w14:paraId="065E2786" w14:textId="201DF77A" w:rsidR="00A87C68" w:rsidRPr="005901D8" w:rsidRDefault="00A87C68" w:rsidP="00971172">
      <w:pPr>
        <w:spacing w:before="120" w:after="120"/>
        <w:rPr>
          <w:sz w:val="20"/>
          <w:szCs w:val="20"/>
        </w:rPr>
      </w:pPr>
      <w:r w:rsidRPr="005901D8">
        <w:rPr>
          <w:sz w:val="20"/>
          <w:szCs w:val="20"/>
        </w:rPr>
        <w:t xml:space="preserve">Los </w:t>
      </w:r>
      <w:r w:rsidR="00ED695E" w:rsidRPr="005901D8">
        <w:rPr>
          <w:sz w:val="20"/>
          <w:szCs w:val="20"/>
        </w:rPr>
        <w:t>servicios</w:t>
      </w:r>
      <w:r w:rsidRPr="005901D8">
        <w:rPr>
          <w:sz w:val="20"/>
          <w:szCs w:val="20"/>
        </w:rPr>
        <w:t xml:space="preserve"> deberán incluir todo lo establecido y especificado en el Anexo Técnico.</w:t>
      </w:r>
    </w:p>
    <w:p w14:paraId="3AC8EBDD" w14:textId="70D306A6" w:rsidR="00A87C68" w:rsidRPr="005901D8" w:rsidRDefault="00A87C68" w:rsidP="00971172">
      <w:pPr>
        <w:spacing w:before="120" w:after="120"/>
        <w:rPr>
          <w:sz w:val="20"/>
          <w:szCs w:val="20"/>
        </w:rPr>
      </w:pPr>
      <w:r w:rsidRPr="005901D8">
        <w:rPr>
          <w:sz w:val="20"/>
          <w:szCs w:val="20"/>
        </w:rPr>
        <w:t>El Anexo Técnico forma parte integrante de la presente Convocatoria.</w:t>
      </w:r>
    </w:p>
    <w:p w14:paraId="7B87A9EE" w14:textId="53AC7F02" w:rsidR="00ED695E" w:rsidRPr="005901D8" w:rsidRDefault="00ED695E" w:rsidP="00971172">
      <w:pPr>
        <w:spacing w:before="120" w:after="120"/>
        <w:rPr>
          <w:rFonts w:cs="Montserrat"/>
          <w:sz w:val="20"/>
          <w:szCs w:val="20"/>
          <w:lang w:eastAsia="es-MX"/>
        </w:rPr>
      </w:pPr>
      <w:r w:rsidRPr="005901D8">
        <w:rPr>
          <w:sz w:val="20"/>
          <w:szCs w:val="20"/>
          <w:lang w:eastAsia="es-MX"/>
        </w:rPr>
        <w:t xml:space="preserve">El Subcomité Revisor de Convocatorias de </w:t>
      </w:r>
      <w:r w:rsidRPr="005901D8">
        <w:rPr>
          <w:rFonts w:cs="Montserrat"/>
          <w:b/>
          <w:bCs/>
          <w:sz w:val="20"/>
          <w:szCs w:val="20"/>
          <w:lang w:eastAsia="es-MX"/>
        </w:rPr>
        <w:t xml:space="preserve">“SENEAM”, </w:t>
      </w:r>
      <w:r w:rsidRPr="005901D8">
        <w:rPr>
          <w:rFonts w:cs="Montserrat"/>
          <w:sz w:val="20"/>
          <w:szCs w:val="20"/>
          <w:lang w:eastAsia="es-MX"/>
        </w:rPr>
        <w:t xml:space="preserve">en la </w:t>
      </w:r>
      <w:r w:rsidR="00933582">
        <w:rPr>
          <w:rFonts w:cs="Montserrat"/>
          <w:b/>
          <w:bCs/>
          <w:sz w:val="20"/>
          <w:szCs w:val="20"/>
          <w:lang w:eastAsia="es-MX"/>
        </w:rPr>
        <w:t>Octava</w:t>
      </w:r>
      <w:r w:rsidRPr="005901D8">
        <w:rPr>
          <w:rFonts w:cs="Montserrat"/>
          <w:b/>
          <w:bCs/>
          <w:sz w:val="20"/>
          <w:szCs w:val="20"/>
          <w:lang w:eastAsia="es-MX"/>
        </w:rPr>
        <w:t xml:space="preserve"> Sesión </w:t>
      </w:r>
      <w:r w:rsidRPr="005901D8">
        <w:rPr>
          <w:rFonts w:cs="Montserrat"/>
          <w:sz w:val="20"/>
          <w:szCs w:val="20"/>
          <w:lang w:eastAsia="es-MX"/>
        </w:rPr>
        <w:t xml:space="preserve">de fecha </w:t>
      </w:r>
      <w:r w:rsidR="00E91D22" w:rsidRPr="00E91D22">
        <w:rPr>
          <w:rFonts w:cs="Montserrat"/>
          <w:b/>
          <w:bCs/>
          <w:sz w:val="20"/>
          <w:szCs w:val="20"/>
          <w:lang w:eastAsia="es-MX"/>
        </w:rPr>
        <w:t>19</w:t>
      </w:r>
      <w:r w:rsidRPr="00E91D22">
        <w:rPr>
          <w:rFonts w:cs="Montserrat"/>
          <w:b/>
          <w:bCs/>
          <w:sz w:val="20"/>
          <w:szCs w:val="20"/>
          <w:lang w:eastAsia="es-MX"/>
        </w:rPr>
        <w:t xml:space="preserve"> de ju</w:t>
      </w:r>
      <w:r w:rsidR="00E91D22" w:rsidRPr="00E91D22">
        <w:rPr>
          <w:rFonts w:cs="Montserrat"/>
          <w:b/>
          <w:bCs/>
          <w:sz w:val="20"/>
          <w:szCs w:val="20"/>
          <w:lang w:eastAsia="es-MX"/>
        </w:rPr>
        <w:t>l</w:t>
      </w:r>
      <w:r w:rsidRPr="00E91D22">
        <w:rPr>
          <w:rFonts w:cs="Montserrat"/>
          <w:b/>
          <w:bCs/>
          <w:sz w:val="20"/>
          <w:szCs w:val="20"/>
          <w:lang w:eastAsia="es-MX"/>
        </w:rPr>
        <w:t>io</w:t>
      </w:r>
      <w:r w:rsidRPr="005901D8">
        <w:rPr>
          <w:rFonts w:cs="Montserrat"/>
          <w:b/>
          <w:bCs/>
          <w:sz w:val="20"/>
          <w:szCs w:val="20"/>
          <w:lang w:eastAsia="es-MX"/>
        </w:rPr>
        <w:t xml:space="preserve"> de 2021</w:t>
      </w:r>
      <w:r w:rsidRPr="005901D8">
        <w:rPr>
          <w:rFonts w:cs="Montserrat"/>
          <w:sz w:val="20"/>
          <w:szCs w:val="20"/>
          <w:lang w:eastAsia="es-MX"/>
        </w:rPr>
        <w:t xml:space="preserve">, revisó y aprobó la Convocatoria en la cual se establecen las bases para esta Invitación, relativa a la </w:t>
      </w:r>
      <w:r w:rsidR="00234E76" w:rsidRPr="005901D8">
        <w:rPr>
          <w:rFonts w:cs="Montserrat"/>
          <w:sz w:val="20"/>
          <w:szCs w:val="20"/>
          <w:lang w:eastAsia="es-MX"/>
        </w:rPr>
        <w:t>contratación</w:t>
      </w:r>
      <w:r w:rsidRPr="005901D8">
        <w:rPr>
          <w:rFonts w:cs="Montserrat"/>
          <w:sz w:val="20"/>
          <w:szCs w:val="20"/>
          <w:lang w:eastAsia="es-MX"/>
        </w:rPr>
        <w:t xml:space="preserve"> de</w:t>
      </w:r>
      <w:r w:rsidR="00234E76" w:rsidRPr="005901D8">
        <w:rPr>
          <w:rFonts w:cs="Montserrat"/>
          <w:sz w:val="20"/>
          <w:szCs w:val="20"/>
          <w:lang w:eastAsia="es-MX"/>
        </w:rPr>
        <w:t xml:space="preserve"> los</w:t>
      </w:r>
      <w:r w:rsidRPr="005901D8">
        <w:rPr>
          <w:rFonts w:cs="Montserrat"/>
          <w:sz w:val="20"/>
          <w:szCs w:val="20"/>
          <w:lang w:eastAsia="es-MX"/>
        </w:rPr>
        <w:t xml:space="preserve"> </w:t>
      </w:r>
      <w:r w:rsidRPr="005901D8">
        <w:rPr>
          <w:rFonts w:cs="Montserrat"/>
          <w:b/>
          <w:bCs/>
          <w:sz w:val="20"/>
          <w:szCs w:val="20"/>
          <w:lang w:eastAsia="es-MX"/>
        </w:rPr>
        <w:t>“</w:t>
      </w:r>
      <w:r w:rsidR="00365A05" w:rsidRPr="00365A05">
        <w:rPr>
          <w:b/>
          <w:sz w:val="20"/>
          <w:szCs w:val="20"/>
        </w:rPr>
        <w:t xml:space="preserve">Servicios de Impermeabilización para el Edificio Central y </w:t>
      </w:r>
      <w:r w:rsidR="00365A05" w:rsidRPr="00365A05">
        <w:rPr>
          <w:b/>
          <w:sz w:val="20"/>
          <w:szCs w:val="20"/>
        </w:rPr>
        <w:lastRenderedPageBreak/>
        <w:t>CECASE en las Oficinas Centrales de SENEAM y Edificio de Archivo en Pantitlán</w:t>
      </w:r>
      <w:r w:rsidR="00234E76" w:rsidRPr="005901D8">
        <w:rPr>
          <w:rFonts w:cs="Montserrat"/>
          <w:b/>
          <w:bCs/>
          <w:sz w:val="20"/>
          <w:szCs w:val="20"/>
          <w:lang w:eastAsia="es-MX"/>
        </w:rPr>
        <w:t>”</w:t>
      </w:r>
      <w:r w:rsidR="00234E76" w:rsidRPr="005901D8">
        <w:rPr>
          <w:rFonts w:eastAsia="Times New Roman" w:cs="Montserrat"/>
          <w:color w:val="000000"/>
          <w:sz w:val="20"/>
          <w:szCs w:val="20"/>
          <w:lang w:eastAsia="es-MX"/>
        </w:rPr>
        <w:t>, de acuerdo al Anexo Técnico</w:t>
      </w:r>
      <w:r w:rsidRPr="005901D8">
        <w:rPr>
          <w:rFonts w:cs="Montserrat"/>
          <w:sz w:val="20"/>
          <w:szCs w:val="20"/>
          <w:lang w:eastAsia="es-MX"/>
        </w:rPr>
        <w:t xml:space="preserve">. </w:t>
      </w:r>
    </w:p>
    <w:p w14:paraId="1E8F143C" w14:textId="5BEB1157" w:rsidR="00ED695E" w:rsidRPr="005901D8" w:rsidRDefault="00ED695E" w:rsidP="00971172">
      <w:pPr>
        <w:autoSpaceDE w:val="0"/>
        <w:autoSpaceDN w:val="0"/>
        <w:adjustRightInd w:val="0"/>
        <w:spacing w:before="120" w:after="120"/>
        <w:rPr>
          <w:rFonts w:cs="Montserrat"/>
          <w:sz w:val="20"/>
          <w:szCs w:val="20"/>
          <w:lang w:eastAsia="es-MX"/>
        </w:rPr>
      </w:pPr>
      <w:r w:rsidRPr="005901D8">
        <w:rPr>
          <w:rFonts w:cs="Montserrat"/>
          <w:sz w:val="20"/>
          <w:szCs w:val="20"/>
          <w:lang w:eastAsia="es-MX"/>
        </w:rPr>
        <w:t xml:space="preserve">La convocatoria del presente procedimiento de invitación, no tendrá costo y será entregada a los invitados </w:t>
      </w:r>
      <w:r w:rsidR="00234E76" w:rsidRPr="005901D8">
        <w:rPr>
          <w:rFonts w:cs="Montserrat"/>
          <w:sz w:val="20"/>
          <w:szCs w:val="20"/>
          <w:lang w:eastAsia="es-MX"/>
        </w:rPr>
        <w:t xml:space="preserve">por SENEAM </w:t>
      </w:r>
      <w:r w:rsidRPr="005901D8">
        <w:rPr>
          <w:rFonts w:cs="Montserrat"/>
          <w:sz w:val="20"/>
          <w:szCs w:val="20"/>
          <w:lang w:eastAsia="es-MX"/>
        </w:rPr>
        <w:t xml:space="preserve">para que estén en posibilidades de conocer sus alcances y contenido. </w:t>
      </w:r>
    </w:p>
    <w:p w14:paraId="2A056607" w14:textId="1D3A1427" w:rsidR="00ED695E" w:rsidRDefault="00ED695E" w:rsidP="00971172">
      <w:pPr>
        <w:autoSpaceDE w:val="0"/>
        <w:autoSpaceDN w:val="0"/>
        <w:adjustRightInd w:val="0"/>
        <w:spacing w:before="120" w:after="120"/>
        <w:rPr>
          <w:rFonts w:cs="Montserrat"/>
          <w:bCs/>
          <w:sz w:val="20"/>
          <w:szCs w:val="20"/>
          <w:lang w:eastAsia="es-MX"/>
        </w:rPr>
      </w:pPr>
      <w:r w:rsidRPr="005901D8">
        <w:rPr>
          <w:rFonts w:cs="Montserrat"/>
          <w:sz w:val="20"/>
          <w:szCs w:val="20"/>
          <w:lang w:eastAsia="es-MX"/>
        </w:rPr>
        <w:t xml:space="preserve">Todos los requisitos establecidos en esta Convocatoria, son de cumplimiento obligatorio para participar y se encuentran detallados en el cuerpo de las presentes </w:t>
      </w:r>
      <w:r w:rsidR="00234E76" w:rsidRPr="005901D8">
        <w:rPr>
          <w:rFonts w:cs="Montserrat"/>
          <w:bCs/>
          <w:sz w:val="20"/>
          <w:szCs w:val="20"/>
          <w:lang w:eastAsia="es-MX"/>
        </w:rPr>
        <w:t>bases.</w:t>
      </w:r>
    </w:p>
    <w:p w14:paraId="5F729C8E" w14:textId="77777777" w:rsidR="00A71481" w:rsidRDefault="00985188" w:rsidP="008E30E0">
      <w:pPr>
        <w:pStyle w:val="Ttulo1"/>
        <w:numPr>
          <w:ilvl w:val="1"/>
          <w:numId w:val="11"/>
        </w:numPr>
        <w:spacing w:before="120" w:after="120"/>
        <w:ind w:left="357" w:hanging="357"/>
        <w:rPr>
          <w:color w:val="auto"/>
          <w:sz w:val="18"/>
          <w:szCs w:val="18"/>
          <w:lang w:val="es-ES_tradnl"/>
        </w:rPr>
      </w:pPr>
      <w:bookmarkStart w:id="2" w:name="_Toc77589398"/>
      <w:r w:rsidRPr="00985188">
        <w:rPr>
          <w:color w:val="auto"/>
          <w:sz w:val="18"/>
          <w:szCs w:val="18"/>
          <w:lang w:val="es-ES_tradnl"/>
        </w:rPr>
        <w:t>GLOSARIO.</w:t>
      </w:r>
      <w:bookmarkEnd w:id="2"/>
      <w:r w:rsidRPr="00985188">
        <w:rPr>
          <w:color w:val="auto"/>
          <w:sz w:val="18"/>
          <w:szCs w:val="18"/>
          <w:lang w:val="es-ES_tradnl"/>
        </w:rPr>
        <w:t xml:space="preserve"> </w:t>
      </w:r>
    </w:p>
    <w:p w14:paraId="323AC637" w14:textId="4AECD285" w:rsidR="00D16997" w:rsidRPr="00E667C8" w:rsidRDefault="00985188" w:rsidP="00E667C8">
      <w:pPr>
        <w:pStyle w:val="Default"/>
        <w:jc w:val="both"/>
        <w:rPr>
          <w:b/>
          <w:sz w:val="18"/>
          <w:szCs w:val="18"/>
        </w:rPr>
      </w:pPr>
      <w:r w:rsidRPr="00E667C8">
        <w:rPr>
          <w:b/>
          <w:sz w:val="18"/>
          <w:szCs w:val="18"/>
        </w:rPr>
        <w:t xml:space="preserve">PARA EFECTOS DE ESTAS BASES DE LA CONVOCATORIA A LA </w:t>
      </w:r>
      <w:r w:rsidR="009A2F70" w:rsidRPr="00E667C8">
        <w:rPr>
          <w:b/>
          <w:sz w:val="18"/>
          <w:szCs w:val="18"/>
        </w:rPr>
        <w:t>INV</w:t>
      </w:r>
      <w:r w:rsidRPr="00E667C8">
        <w:rPr>
          <w:b/>
          <w:sz w:val="18"/>
          <w:szCs w:val="18"/>
        </w:rPr>
        <w:t>ITACIÓN, SE ENTENDERÁ POR:</w:t>
      </w:r>
    </w:p>
    <w:tbl>
      <w:tblPr>
        <w:tblW w:w="0" w:type="auto"/>
        <w:tblLook w:val="04A0" w:firstRow="1" w:lastRow="0" w:firstColumn="1" w:lastColumn="0" w:noHBand="0" w:noVBand="1"/>
      </w:tblPr>
      <w:tblGrid>
        <w:gridCol w:w="2127"/>
        <w:gridCol w:w="7415"/>
      </w:tblGrid>
      <w:tr w:rsidR="004973FF" w:rsidRPr="002A7993" w14:paraId="04B2906B" w14:textId="77777777" w:rsidTr="006C49A7">
        <w:trPr>
          <w:trHeight w:val="213"/>
        </w:trPr>
        <w:tc>
          <w:tcPr>
            <w:tcW w:w="2127" w:type="dxa"/>
            <w:shd w:val="clear" w:color="auto" w:fill="auto"/>
            <w:vAlign w:val="center"/>
          </w:tcPr>
          <w:p w14:paraId="13D2E946" w14:textId="77777777" w:rsidR="004973FF" w:rsidRPr="002A7993" w:rsidRDefault="004973FF" w:rsidP="00971172">
            <w:pPr>
              <w:spacing w:before="60" w:after="60" w:line="240" w:lineRule="atLeast"/>
              <w:ind w:left="-108"/>
              <w:rPr>
                <w:b/>
                <w:bCs/>
                <w:sz w:val="20"/>
                <w:szCs w:val="20"/>
                <w:lang w:val="es-ES_tradnl"/>
              </w:rPr>
            </w:pPr>
            <w:r w:rsidRPr="002A7993">
              <w:rPr>
                <w:b/>
                <w:bCs/>
                <w:sz w:val="20"/>
                <w:szCs w:val="20"/>
                <w:lang w:val="es-ES_tradnl"/>
              </w:rPr>
              <w:t xml:space="preserve">Área contratante: </w:t>
            </w:r>
          </w:p>
        </w:tc>
        <w:tc>
          <w:tcPr>
            <w:tcW w:w="7415" w:type="dxa"/>
            <w:shd w:val="clear" w:color="auto" w:fill="auto"/>
            <w:vAlign w:val="center"/>
          </w:tcPr>
          <w:p w14:paraId="1D4BEC3D" w14:textId="77777777" w:rsidR="004973FF" w:rsidRPr="002A7993" w:rsidRDefault="004973FF" w:rsidP="002516E8">
            <w:pPr>
              <w:spacing w:before="60" w:after="60" w:line="240" w:lineRule="atLeast"/>
              <w:rPr>
                <w:sz w:val="20"/>
                <w:szCs w:val="20"/>
                <w:lang w:val="es-ES_tradnl"/>
              </w:rPr>
            </w:pPr>
            <w:r w:rsidRPr="002A7993">
              <w:rPr>
                <w:sz w:val="20"/>
                <w:szCs w:val="20"/>
                <w:lang w:val="es-ES_tradnl"/>
              </w:rPr>
              <w:t>Dirección de Recursos Materiales.</w:t>
            </w:r>
          </w:p>
        </w:tc>
      </w:tr>
      <w:tr w:rsidR="004973FF" w:rsidRPr="002A7993" w14:paraId="3688FD11" w14:textId="77777777" w:rsidTr="006C49A7">
        <w:tc>
          <w:tcPr>
            <w:tcW w:w="2127" w:type="dxa"/>
            <w:shd w:val="clear" w:color="auto" w:fill="auto"/>
            <w:vAlign w:val="center"/>
          </w:tcPr>
          <w:p w14:paraId="515B0B72" w14:textId="77777777" w:rsidR="004973FF" w:rsidRPr="002A7993" w:rsidRDefault="004973FF" w:rsidP="00971172">
            <w:pPr>
              <w:spacing w:before="60" w:after="60" w:line="27" w:lineRule="atLeast"/>
              <w:ind w:left="-108"/>
              <w:rPr>
                <w:b/>
                <w:bCs/>
                <w:sz w:val="20"/>
                <w:szCs w:val="20"/>
                <w:lang w:val="es-ES_tradnl"/>
              </w:rPr>
            </w:pPr>
            <w:r w:rsidRPr="002A7993">
              <w:rPr>
                <w:b/>
                <w:bCs/>
                <w:sz w:val="20"/>
                <w:szCs w:val="20"/>
                <w:lang w:val="es-ES_tradnl"/>
              </w:rPr>
              <w:t xml:space="preserve">Área requirente o solicitante: </w:t>
            </w:r>
          </w:p>
        </w:tc>
        <w:tc>
          <w:tcPr>
            <w:tcW w:w="7415" w:type="dxa"/>
            <w:shd w:val="clear" w:color="auto" w:fill="auto"/>
            <w:vAlign w:val="center"/>
          </w:tcPr>
          <w:p w14:paraId="2CD3058F" w14:textId="310EDDE9" w:rsidR="00724776" w:rsidRPr="00A85C1C" w:rsidRDefault="00365A05" w:rsidP="00365A05">
            <w:pPr>
              <w:spacing w:before="60" w:after="60" w:line="27" w:lineRule="atLeast"/>
              <w:rPr>
                <w:sz w:val="20"/>
                <w:szCs w:val="20"/>
                <w:lang w:val="es-ES_tradnl"/>
              </w:rPr>
            </w:pPr>
            <w:r>
              <w:rPr>
                <w:sz w:val="20"/>
                <w:szCs w:val="20"/>
                <w:lang w:val="es-ES_tradnl"/>
              </w:rPr>
              <w:t>Subd</w:t>
            </w:r>
            <w:r w:rsidRPr="00A85C1C">
              <w:rPr>
                <w:sz w:val="20"/>
                <w:szCs w:val="20"/>
                <w:lang w:val="es-ES_tradnl"/>
              </w:rPr>
              <w:t xml:space="preserve">irección de </w:t>
            </w:r>
            <w:r>
              <w:rPr>
                <w:sz w:val="20"/>
                <w:szCs w:val="20"/>
                <w:lang w:val="es-ES_tradnl"/>
              </w:rPr>
              <w:t>Servicios Generales</w:t>
            </w:r>
            <w:r w:rsidRPr="00A85C1C">
              <w:rPr>
                <w:sz w:val="20"/>
                <w:szCs w:val="20"/>
              </w:rPr>
              <w:t>.</w:t>
            </w:r>
            <w:r w:rsidRPr="00A85C1C">
              <w:rPr>
                <w:sz w:val="20"/>
                <w:szCs w:val="20"/>
                <w:lang w:val="es-ES_tradnl"/>
              </w:rPr>
              <w:t xml:space="preserve"> </w:t>
            </w:r>
          </w:p>
        </w:tc>
      </w:tr>
      <w:tr w:rsidR="004973FF" w:rsidRPr="002A7993" w14:paraId="246A9C86" w14:textId="77777777" w:rsidTr="00E86F9D">
        <w:tc>
          <w:tcPr>
            <w:tcW w:w="2127" w:type="dxa"/>
            <w:shd w:val="clear" w:color="auto" w:fill="auto"/>
            <w:vAlign w:val="center"/>
          </w:tcPr>
          <w:p w14:paraId="40613EE8" w14:textId="77777777" w:rsidR="004973FF" w:rsidRPr="002A7993" w:rsidRDefault="004973FF" w:rsidP="00971172">
            <w:pPr>
              <w:spacing w:before="60" w:after="60" w:line="27" w:lineRule="atLeast"/>
              <w:ind w:left="-108"/>
              <w:rPr>
                <w:b/>
                <w:bCs/>
                <w:sz w:val="20"/>
                <w:szCs w:val="20"/>
                <w:lang w:val="es-ES_tradnl"/>
              </w:rPr>
            </w:pPr>
            <w:r w:rsidRPr="002A7993">
              <w:rPr>
                <w:b/>
                <w:bCs/>
                <w:sz w:val="20"/>
                <w:szCs w:val="20"/>
                <w:lang w:val="es-ES_tradnl"/>
              </w:rPr>
              <w:t xml:space="preserve">Área técnica: </w:t>
            </w:r>
          </w:p>
        </w:tc>
        <w:tc>
          <w:tcPr>
            <w:tcW w:w="7415" w:type="dxa"/>
            <w:shd w:val="clear" w:color="auto" w:fill="auto"/>
            <w:vAlign w:val="center"/>
          </w:tcPr>
          <w:p w14:paraId="6DB719ED" w14:textId="54E10494" w:rsidR="00724776" w:rsidRPr="00A85C1C" w:rsidRDefault="00365A05" w:rsidP="00365A05">
            <w:pPr>
              <w:spacing w:before="60" w:after="60" w:line="27" w:lineRule="atLeast"/>
              <w:rPr>
                <w:sz w:val="20"/>
                <w:szCs w:val="20"/>
                <w:lang w:val="es-ES_tradnl"/>
              </w:rPr>
            </w:pPr>
            <w:r w:rsidRPr="00A85C1C">
              <w:rPr>
                <w:sz w:val="20"/>
                <w:szCs w:val="20"/>
                <w:lang w:val="es-ES_tradnl"/>
              </w:rPr>
              <w:t xml:space="preserve">Dirección de </w:t>
            </w:r>
            <w:r>
              <w:rPr>
                <w:sz w:val="20"/>
                <w:szCs w:val="20"/>
                <w:lang w:val="es-ES_tradnl"/>
              </w:rPr>
              <w:t>Recursos Materiales a través de la Oficina de Obra Pública.</w:t>
            </w:r>
          </w:p>
        </w:tc>
      </w:tr>
      <w:tr w:rsidR="00C85661" w:rsidRPr="002A7993" w14:paraId="29328E5F" w14:textId="77777777" w:rsidTr="005378B9">
        <w:tc>
          <w:tcPr>
            <w:tcW w:w="2127" w:type="dxa"/>
            <w:shd w:val="clear" w:color="auto" w:fill="auto"/>
          </w:tcPr>
          <w:p w14:paraId="1A99A1C4" w14:textId="2265B81E" w:rsidR="00C85661" w:rsidRPr="002A7993" w:rsidRDefault="00C85661" w:rsidP="00971172">
            <w:pPr>
              <w:spacing w:before="60" w:after="60" w:line="27" w:lineRule="atLeast"/>
              <w:ind w:left="-108"/>
              <w:rPr>
                <w:b/>
                <w:bCs/>
                <w:sz w:val="20"/>
                <w:szCs w:val="20"/>
                <w:lang w:val="es-ES_tradnl"/>
              </w:rPr>
            </w:pPr>
            <w:r w:rsidRPr="00C85661">
              <w:rPr>
                <w:b/>
                <w:bCs/>
                <w:sz w:val="20"/>
                <w:szCs w:val="20"/>
                <w:lang w:val="es-ES_tradnl"/>
              </w:rPr>
              <w:t>Bien o Servicio:</w:t>
            </w:r>
          </w:p>
        </w:tc>
        <w:tc>
          <w:tcPr>
            <w:tcW w:w="7415" w:type="dxa"/>
            <w:shd w:val="clear" w:color="auto" w:fill="auto"/>
          </w:tcPr>
          <w:p w14:paraId="12DFA7BC" w14:textId="0F2BE7BB" w:rsidR="00C85661" w:rsidRPr="00C85661" w:rsidRDefault="00C85661" w:rsidP="002516E8">
            <w:pPr>
              <w:spacing w:before="60" w:after="60" w:line="27" w:lineRule="atLeast"/>
              <w:rPr>
                <w:sz w:val="20"/>
                <w:szCs w:val="20"/>
              </w:rPr>
            </w:pPr>
            <w:r w:rsidRPr="00C85661">
              <w:rPr>
                <w:sz w:val="20"/>
                <w:szCs w:val="20"/>
              </w:rPr>
              <w:t>El descrito en el Anexo Técnico de la convocatoria.</w:t>
            </w:r>
          </w:p>
        </w:tc>
      </w:tr>
      <w:tr w:rsidR="00C85661" w:rsidRPr="006C49A7" w14:paraId="34DBAE9B" w14:textId="77777777" w:rsidTr="006C49A7">
        <w:tc>
          <w:tcPr>
            <w:tcW w:w="2127" w:type="dxa"/>
            <w:shd w:val="clear" w:color="auto" w:fill="auto"/>
            <w:vAlign w:val="center"/>
          </w:tcPr>
          <w:p w14:paraId="29038B3C" w14:textId="77777777" w:rsidR="00C85661" w:rsidRPr="002A7993" w:rsidRDefault="00C85661" w:rsidP="00971172">
            <w:pPr>
              <w:spacing w:before="60" w:after="60" w:line="27" w:lineRule="atLeast"/>
              <w:ind w:left="-108"/>
              <w:rPr>
                <w:b/>
                <w:bCs/>
                <w:sz w:val="20"/>
                <w:szCs w:val="20"/>
                <w:lang w:val="es-ES_tradnl"/>
              </w:rPr>
            </w:pPr>
            <w:r w:rsidRPr="002A7993">
              <w:rPr>
                <w:b/>
                <w:bCs/>
                <w:sz w:val="20"/>
                <w:szCs w:val="20"/>
                <w:lang w:val="es-ES_tradnl"/>
              </w:rPr>
              <w:t xml:space="preserve">Convocatoria: </w:t>
            </w:r>
          </w:p>
        </w:tc>
        <w:tc>
          <w:tcPr>
            <w:tcW w:w="7415" w:type="dxa"/>
            <w:shd w:val="clear" w:color="auto" w:fill="auto"/>
            <w:vAlign w:val="center"/>
          </w:tcPr>
          <w:p w14:paraId="08014C60" w14:textId="14231A4E" w:rsidR="00C85661" w:rsidRPr="006C49A7" w:rsidRDefault="00C85661" w:rsidP="002516E8">
            <w:pPr>
              <w:spacing w:before="60" w:after="60" w:line="27" w:lineRule="atLeast"/>
              <w:rPr>
                <w:sz w:val="20"/>
                <w:szCs w:val="20"/>
                <w:lang w:val="es-ES_tradnl"/>
              </w:rPr>
            </w:pPr>
            <w:r w:rsidRPr="006C49A7">
              <w:rPr>
                <w:sz w:val="20"/>
                <w:szCs w:val="20"/>
              </w:rPr>
              <w:t xml:space="preserve">El documento que contiene conceptos y criterios que regirán y serán aplicados para la contratación de </w:t>
            </w:r>
            <w:r w:rsidR="00562E02">
              <w:rPr>
                <w:sz w:val="20"/>
                <w:szCs w:val="20"/>
              </w:rPr>
              <w:t>los servicios</w:t>
            </w:r>
            <w:r w:rsidRPr="006C49A7">
              <w:rPr>
                <w:sz w:val="20"/>
                <w:szCs w:val="20"/>
              </w:rPr>
              <w:t xml:space="preserve"> objeto de la </w:t>
            </w:r>
            <w:r w:rsidR="009A2F70">
              <w:rPr>
                <w:sz w:val="20"/>
                <w:szCs w:val="20"/>
              </w:rPr>
              <w:t>Invitación a Cuando Menos Tres Personas</w:t>
            </w:r>
            <w:r w:rsidRPr="006C49A7">
              <w:rPr>
                <w:sz w:val="20"/>
                <w:szCs w:val="20"/>
                <w:lang w:val="es-ES_tradnl"/>
              </w:rPr>
              <w:t>.</w:t>
            </w:r>
          </w:p>
        </w:tc>
      </w:tr>
      <w:tr w:rsidR="00C85661" w:rsidRPr="006C49A7" w14:paraId="15145D4C" w14:textId="77777777" w:rsidTr="006C49A7">
        <w:tc>
          <w:tcPr>
            <w:tcW w:w="2127" w:type="dxa"/>
            <w:shd w:val="clear" w:color="auto" w:fill="auto"/>
            <w:vAlign w:val="center"/>
          </w:tcPr>
          <w:p w14:paraId="6AC63ED5" w14:textId="77777777" w:rsidR="00C85661" w:rsidRPr="006C49A7" w:rsidRDefault="00C85661" w:rsidP="00971172">
            <w:pPr>
              <w:spacing w:before="60" w:after="60" w:line="27" w:lineRule="atLeast"/>
              <w:ind w:left="-108"/>
              <w:rPr>
                <w:b/>
                <w:bCs/>
                <w:sz w:val="20"/>
                <w:szCs w:val="20"/>
                <w:lang w:val="es-ES_tradnl"/>
              </w:rPr>
            </w:pPr>
            <w:r w:rsidRPr="006C49A7">
              <w:rPr>
                <w:b/>
                <w:bCs/>
                <w:sz w:val="20"/>
                <w:szCs w:val="20"/>
                <w:lang w:val="es-ES_tradnl"/>
              </w:rPr>
              <w:t xml:space="preserve">CompraNet: </w:t>
            </w:r>
          </w:p>
        </w:tc>
        <w:tc>
          <w:tcPr>
            <w:tcW w:w="7415" w:type="dxa"/>
            <w:shd w:val="clear" w:color="auto" w:fill="auto"/>
            <w:vAlign w:val="center"/>
          </w:tcPr>
          <w:p w14:paraId="52655901" w14:textId="77777777" w:rsidR="00C85661" w:rsidRPr="006C49A7" w:rsidRDefault="00C85661" w:rsidP="002516E8">
            <w:pPr>
              <w:spacing w:before="60" w:after="60" w:line="27" w:lineRule="atLeast"/>
              <w:rPr>
                <w:sz w:val="20"/>
                <w:szCs w:val="20"/>
                <w:lang w:val="es-ES_tradnl"/>
              </w:rPr>
            </w:pPr>
            <w:r w:rsidRPr="006C49A7">
              <w:rPr>
                <w:sz w:val="20"/>
                <w:szCs w:val="20"/>
                <w:lang w:val="es-ES_tradnl"/>
              </w:rPr>
              <w:t>Sistema electrónico de información pública gubernamental sobre adquisiciones, arrendamientos y servicios, a cargo de la Secretaría de Hacienda y Crédito Público, con dirección electrónica http://compranet.gob.mx.</w:t>
            </w:r>
          </w:p>
        </w:tc>
      </w:tr>
      <w:tr w:rsidR="00C85661" w:rsidRPr="009A2F70" w14:paraId="28DB9D24" w14:textId="77777777" w:rsidTr="005378B9">
        <w:tc>
          <w:tcPr>
            <w:tcW w:w="2127" w:type="dxa"/>
            <w:shd w:val="clear" w:color="auto" w:fill="auto"/>
            <w:vAlign w:val="center"/>
          </w:tcPr>
          <w:p w14:paraId="0AE8F80B" w14:textId="77777777" w:rsidR="00C85661" w:rsidRPr="009A2F70" w:rsidRDefault="00C85661" w:rsidP="00971172">
            <w:pPr>
              <w:spacing w:before="60" w:after="60" w:line="27" w:lineRule="atLeast"/>
              <w:ind w:left="-108"/>
              <w:rPr>
                <w:b/>
                <w:bCs/>
                <w:sz w:val="20"/>
                <w:szCs w:val="20"/>
                <w:lang w:val="es-ES_tradnl"/>
              </w:rPr>
            </w:pPr>
            <w:r w:rsidRPr="009A2F70">
              <w:rPr>
                <w:b/>
                <w:bCs/>
                <w:sz w:val="20"/>
                <w:szCs w:val="20"/>
                <w:lang w:val="es-ES_tradnl"/>
              </w:rPr>
              <w:t xml:space="preserve">Contrato: </w:t>
            </w:r>
          </w:p>
        </w:tc>
        <w:tc>
          <w:tcPr>
            <w:tcW w:w="7415" w:type="dxa"/>
            <w:shd w:val="clear" w:color="auto" w:fill="auto"/>
            <w:vAlign w:val="center"/>
          </w:tcPr>
          <w:p w14:paraId="2680737F" w14:textId="7F05F2C3" w:rsidR="00C85661" w:rsidRPr="009A2F70" w:rsidRDefault="0060717A" w:rsidP="002516E8">
            <w:pPr>
              <w:spacing w:before="60" w:after="60" w:line="27" w:lineRule="atLeast"/>
              <w:rPr>
                <w:sz w:val="20"/>
                <w:szCs w:val="20"/>
                <w:lang w:val="es-ES_tradnl"/>
              </w:rPr>
            </w:pPr>
            <w:r w:rsidRPr="009A2F70">
              <w:rPr>
                <w:sz w:val="20"/>
                <w:szCs w:val="20"/>
              </w:rPr>
              <w:t xml:space="preserve">Instrumento Jurídico a través del cual se regulan los derechos y obligaciones entre SENEAM y el o los licitantes que resulten adjudicados en la presente </w:t>
            </w:r>
            <w:r w:rsidR="009A2F70">
              <w:rPr>
                <w:sz w:val="20"/>
                <w:szCs w:val="20"/>
              </w:rPr>
              <w:t>inv</w:t>
            </w:r>
            <w:r w:rsidRPr="009A2F70">
              <w:rPr>
                <w:sz w:val="20"/>
                <w:szCs w:val="20"/>
              </w:rPr>
              <w:t>itación.</w:t>
            </w:r>
          </w:p>
        </w:tc>
      </w:tr>
      <w:tr w:rsidR="00C85661" w:rsidRPr="006C49A7" w14:paraId="30315B84" w14:textId="77777777" w:rsidTr="006C49A7">
        <w:tc>
          <w:tcPr>
            <w:tcW w:w="2127" w:type="dxa"/>
            <w:shd w:val="clear" w:color="auto" w:fill="auto"/>
            <w:vAlign w:val="center"/>
          </w:tcPr>
          <w:p w14:paraId="494BEF98" w14:textId="77777777" w:rsidR="00C85661" w:rsidRPr="006C49A7" w:rsidRDefault="00C85661" w:rsidP="00971172">
            <w:pPr>
              <w:spacing w:before="60" w:after="60" w:line="27" w:lineRule="atLeast"/>
              <w:ind w:left="-108"/>
              <w:rPr>
                <w:b/>
                <w:bCs/>
                <w:sz w:val="20"/>
                <w:szCs w:val="20"/>
                <w:lang w:val="es-ES_tradnl"/>
              </w:rPr>
            </w:pPr>
            <w:r w:rsidRPr="006C49A7">
              <w:rPr>
                <w:b/>
                <w:bCs/>
                <w:sz w:val="20"/>
                <w:szCs w:val="20"/>
                <w:lang w:val="es-ES_tradnl"/>
              </w:rPr>
              <w:t xml:space="preserve">Convocante: </w:t>
            </w:r>
          </w:p>
        </w:tc>
        <w:tc>
          <w:tcPr>
            <w:tcW w:w="7415" w:type="dxa"/>
            <w:shd w:val="clear" w:color="auto" w:fill="auto"/>
            <w:vAlign w:val="center"/>
          </w:tcPr>
          <w:p w14:paraId="013382E6" w14:textId="77777777" w:rsidR="00C85661" w:rsidRPr="006C49A7" w:rsidRDefault="00C85661" w:rsidP="002516E8">
            <w:pPr>
              <w:spacing w:before="60" w:after="60" w:line="27" w:lineRule="atLeast"/>
              <w:rPr>
                <w:sz w:val="20"/>
                <w:szCs w:val="20"/>
                <w:lang w:val="es-ES_tradnl"/>
              </w:rPr>
            </w:pPr>
            <w:r w:rsidRPr="006C49A7">
              <w:rPr>
                <w:sz w:val="20"/>
                <w:szCs w:val="20"/>
                <w:lang w:val="es-ES_tradnl"/>
              </w:rPr>
              <w:t>Servicios a la Navegación en el Espacio Aéreo Mexicano (SENEAM), a través de la Dirección de Recursos Materiales.</w:t>
            </w:r>
          </w:p>
        </w:tc>
      </w:tr>
      <w:tr w:rsidR="00C85661" w:rsidRPr="006C49A7" w14:paraId="4445EABE" w14:textId="77777777" w:rsidTr="006C49A7">
        <w:tc>
          <w:tcPr>
            <w:tcW w:w="2127" w:type="dxa"/>
            <w:shd w:val="clear" w:color="auto" w:fill="auto"/>
            <w:vAlign w:val="center"/>
          </w:tcPr>
          <w:p w14:paraId="68632898" w14:textId="5C26FBA8" w:rsidR="00C85661" w:rsidRPr="006C49A7" w:rsidRDefault="00C85661" w:rsidP="00971172">
            <w:pPr>
              <w:spacing w:before="60" w:after="60" w:line="27" w:lineRule="atLeast"/>
              <w:ind w:left="-108"/>
              <w:rPr>
                <w:b/>
                <w:bCs/>
                <w:sz w:val="20"/>
                <w:szCs w:val="20"/>
                <w:lang w:val="es-ES_tradnl"/>
              </w:rPr>
            </w:pPr>
            <w:r w:rsidRPr="006C49A7">
              <w:rPr>
                <w:b/>
                <w:bCs/>
                <w:sz w:val="20"/>
                <w:szCs w:val="20"/>
                <w:lang w:val="es-ES_tradnl"/>
              </w:rPr>
              <w:t>Domicilio de la Convocante:</w:t>
            </w:r>
          </w:p>
        </w:tc>
        <w:tc>
          <w:tcPr>
            <w:tcW w:w="7415" w:type="dxa"/>
            <w:shd w:val="clear" w:color="auto" w:fill="auto"/>
            <w:vAlign w:val="center"/>
          </w:tcPr>
          <w:p w14:paraId="3F192FA7" w14:textId="4EA83D11" w:rsidR="00C85661" w:rsidRPr="006C49A7" w:rsidRDefault="00C85661" w:rsidP="002516E8">
            <w:pPr>
              <w:spacing w:before="60" w:after="60" w:line="27" w:lineRule="atLeast"/>
              <w:rPr>
                <w:sz w:val="20"/>
                <w:szCs w:val="20"/>
                <w:lang w:val="es-ES_tradnl"/>
              </w:rPr>
            </w:pPr>
            <w:r w:rsidRPr="006C49A7">
              <w:rPr>
                <w:sz w:val="20"/>
                <w:szCs w:val="20"/>
              </w:rPr>
              <w:t>AV. 602 Nº 161 Zona Federal del Aeropuerto Internacional de la Ciudad de México, C.P. 15620, Ciudad de México, Teléfono (55)5786-5571.</w:t>
            </w:r>
          </w:p>
        </w:tc>
      </w:tr>
      <w:tr w:rsidR="00C85661" w:rsidRPr="002A7993" w14:paraId="6287E730" w14:textId="77777777" w:rsidTr="006C49A7">
        <w:tc>
          <w:tcPr>
            <w:tcW w:w="2127" w:type="dxa"/>
            <w:shd w:val="clear" w:color="auto" w:fill="auto"/>
            <w:vAlign w:val="center"/>
          </w:tcPr>
          <w:p w14:paraId="7090A600" w14:textId="77777777" w:rsidR="00C85661" w:rsidRPr="002A7993" w:rsidRDefault="00C85661" w:rsidP="00971172">
            <w:pPr>
              <w:spacing w:before="60" w:after="60" w:line="27" w:lineRule="atLeast"/>
              <w:ind w:left="-108"/>
              <w:rPr>
                <w:b/>
                <w:bCs/>
                <w:sz w:val="20"/>
                <w:szCs w:val="20"/>
                <w:lang w:val="es-ES_tradnl"/>
              </w:rPr>
            </w:pPr>
            <w:r w:rsidRPr="002A7993">
              <w:rPr>
                <w:b/>
                <w:bCs/>
                <w:sz w:val="20"/>
                <w:szCs w:val="20"/>
                <w:lang w:val="es-ES_tradnl"/>
              </w:rPr>
              <w:t xml:space="preserve">Investigación de mercado: </w:t>
            </w:r>
          </w:p>
        </w:tc>
        <w:tc>
          <w:tcPr>
            <w:tcW w:w="7415" w:type="dxa"/>
            <w:shd w:val="clear" w:color="auto" w:fill="auto"/>
            <w:vAlign w:val="center"/>
          </w:tcPr>
          <w:p w14:paraId="783D4B8A" w14:textId="77777777" w:rsidR="00C85661" w:rsidRPr="002A7993" w:rsidRDefault="00C85661" w:rsidP="002516E8">
            <w:pPr>
              <w:spacing w:before="60" w:after="60" w:line="27" w:lineRule="atLeast"/>
              <w:rPr>
                <w:sz w:val="20"/>
                <w:szCs w:val="20"/>
                <w:lang w:val="es-ES_tradnl"/>
              </w:rPr>
            </w:pPr>
            <w:r w:rsidRPr="002A7993">
              <w:rPr>
                <w:sz w:val="20"/>
                <w:szCs w:val="20"/>
                <w:lang w:val="es-ES_tradnl"/>
              </w:rPr>
              <w:t xml:space="preserve">La verificación de la existencia de bienes, arrendamientos o servicios, de </w:t>
            </w:r>
            <w:r>
              <w:rPr>
                <w:sz w:val="20"/>
                <w:szCs w:val="20"/>
                <w:lang w:val="es-ES_tradnl"/>
              </w:rPr>
              <w:t>P</w:t>
            </w:r>
            <w:r w:rsidRPr="002A7993">
              <w:rPr>
                <w:sz w:val="20"/>
                <w:szCs w:val="20"/>
                <w:lang w:val="es-ES_tradnl"/>
              </w:rPr>
              <w:t>roveedores a nivel nacional o internacional y del precio estimado basado en la información que se obtenga en CompraNet, en la propia entidad, de organismos públicos o privados, de fabricantes de bienes o prestadores del servicio, o una combinación de dichas fuentes de información.</w:t>
            </w:r>
          </w:p>
        </w:tc>
      </w:tr>
      <w:tr w:rsidR="00C85661" w:rsidRPr="006C49A7" w14:paraId="330994C9" w14:textId="77777777" w:rsidTr="006C49A7">
        <w:tc>
          <w:tcPr>
            <w:tcW w:w="2127" w:type="dxa"/>
            <w:shd w:val="clear" w:color="auto" w:fill="auto"/>
            <w:vAlign w:val="center"/>
          </w:tcPr>
          <w:p w14:paraId="5C30E370" w14:textId="6A10DDA0" w:rsidR="00C85661" w:rsidRPr="006C49A7" w:rsidRDefault="00C85661" w:rsidP="00971172">
            <w:pPr>
              <w:spacing w:before="60" w:after="60" w:line="27" w:lineRule="atLeast"/>
              <w:ind w:left="-108"/>
              <w:rPr>
                <w:b/>
                <w:bCs/>
                <w:sz w:val="20"/>
                <w:szCs w:val="20"/>
                <w:lang w:val="es-ES_tradnl"/>
              </w:rPr>
            </w:pPr>
            <w:r w:rsidRPr="006C49A7">
              <w:rPr>
                <w:b/>
                <w:bCs/>
                <w:sz w:val="20"/>
                <w:szCs w:val="20"/>
                <w:lang w:val="es-ES_tradnl"/>
              </w:rPr>
              <w:lastRenderedPageBreak/>
              <w:t>Las partes:</w:t>
            </w:r>
          </w:p>
        </w:tc>
        <w:tc>
          <w:tcPr>
            <w:tcW w:w="7415" w:type="dxa"/>
            <w:shd w:val="clear" w:color="auto" w:fill="auto"/>
            <w:vAlign w:val="center"/>
          </w:tcPr>
          <w:p w14:paraId="5A922105" w14:textId="66AF7E1C" w:rsidR="00C85661" w:rsidRPr="006C49A7" w:rsidRDefault="00C85661" w:rsidP="002516E8">
            <w:pPr>
              <w:spacing w:before="60" w:after="60" w:line="27" w:lineRule="atLeast"/>
              <w:rPr>
                <w:sz w:val="20"/>
                <w:szCs w:val="20"/>
                <w:lang w:val="es-ES_tradnl"/>
              </w:rPr>
            </w:pPr>
            <w:r w:rsidRPr="006C49A7">
              <w:rPr>
                <w:sz w:val="20"/>
                <w:szCs w:val="20"/>
              </w:rPr>
              <w:t>Se refiere al Proveedor y SENEAM.</w:t>
            </w:r>
          </w:p>
        </w:tc>
      </w:tr>
      <w:tr w:rsidR="00C85661" w:rsidRPr="002A7993" w14:paraId="79F6C78A" w14:textId="77777777" w:rsidTr="006C49A7">
        <w:tc>
          <w:tcPr>
            <w:tcW w:w="2127" w:type="dxa"/>
            <w:shd w:val="clear" w:color="auto" w:fill="auto"/>
            <w:vAlign w:val="center"/>
          </w:tcPr>
          <w:p w14:paraId="12BD1899" w14:textId="77777777" w:rsidR="00C85661" w:rsidRPr="002A7993" w:rsidRDefault="00C85661" w:rsidP="00971172">
            <w:pPr>
              <w:spacing w:before="60" w:after="60" w:line="27" w:lineRule="atLeast"/>
              <w:ind w:left="-108"/>
              <w:rPr>
                <w:b/>
                <w:bCs/>
                <w:sz w:val="20"/>
                <w:szCs w:val="20"/>
                <w:lang w:val="es-ES_tradnl"/>
              </w:rPr>
            </w:pPr>
            <w:r w:rsidRPr="002A7993">
              <w:rPr>
                <w:b/>
                <w:bCs/>
                <w:sz w:val="20"/>
                <w:szCs w:val="20"/>
                <w:lang w:val="es-ES_tradnl"/>
              </w:rPr>
              <w:t xml:space="preserve">Ley o LAASSP: </w:t>
            </w:r>
          </w:p>
        </w:tc>
        <w:tc>
          <w:tcPr>
            <w:tcW w:w="7415" w:type="dxa"/>
            <w:shd w:val="clear" w:color="auto" w:fill="auto"/>
            <w:vAlign w:val="center"/>
          </w:tcPr>
          <w:p w14:paraId="7B65583B" w14:textId="77777777" w:rsidR="00C85661" w:rsidRPr="002A7993" w:rsidRDefault="00C85661" w:rsidP="002516E8">
            <w:pPr>
              <w:spacing w:before="60" w:after="60" w:line="27" w:lineRule="atLeast"/>
              <w:rPr>
                <w:sz w:val="20"/>
                <w:szCs w:val="20"/>
                <w:lang w:val="es-ES_tradnl"/>
              </w:rPr>
            </w:pPr>
            <w:r w:rsidRPr="002A7993">
              <w:rPr>
                <w:sz w:val="20"/>
                <w:szCs w:val="20"/>
                <w:lang w:val="es-ES_tradnl"/>
              </w:rPr>
              <w:t>La Ley de Adquisiciones, Arrendamientos y Servicios del Sector Público.</w:t>
            </w:r>
          </w:p>
        </w:tc>
      </w:tr>
      <w:tr w:rsidR="00C85661" w:rsidRPr="002A7993" w14:paraId="5BA715A5" w14:textId="77777777" w:rsidTr="006C49A7">
        <w:tc>
          <w:tcPr>
            <w:tcW w:w="2127" w:type="dxa"/>
            <w:shd w:val="clear" w:color="auto" w:fill="auto"/>
            <w:vAlign w:val="center"/>
          </w:tcPr>
          <w:p w14:paraId="0B51FFEF" w14:textId="77777777" w:rsidR="00C85661" w:rsidRPr="002A7993" w:rsidRDefault="00C85661" w:rsidP="00971172">
            <w:pPr>
              <w:spacing w:before="60" w:after="60" w:line="27" w:lineRule="atLeast"/>
              <w:ind w:left="-108"/>
              <w:rPr>
                <w:b/>
                <w:bCs/>
                <w:sz w:val="20"/>
                <w:szCs w:val="20"/>
                <w:lang w:val="es-ES_tradnl"/>
              </w:rPr>
            </w:pPr>
            <w:r w:rsidRPr="002A7993">
              <w:rPr>
                <w:b/>
                <w:bCs/>
                <w:sz w:val="20"/>
                <w:szCs w:val="20"/>
                <w:lang w:val="es-ES_tradnl"/>
              </w:rPr>
              <w:t xml:space="preserve">Licitante: </w:t>
            </w:r>
          </w:p>
        </w:tc>
        <w:tc>
          <w:tcPr>
            <w:tcW w:w="7415" w:type="dxa"/>
            <w:shd w:val="clear" w:color="auto" w:fill="auto"/>
            <w:vAlign w:val="center"/>
          </w:tcPr>
          <w:p w14:paraId="63D41E9B" w14:textId="4C0E9017" w:rsidR="00C85661" w:rsidRPr="002A7993" w:rsidRDefault="00C85661" w:rsidP="002516E8">
            <w:pPr>
              <w:spacing w:before="60" w:after="60" w:line="27" w:lineRule="atLeast"/>
              <w:rPr>
                <w:sz w:val="20"/>
                <w:szCs w:val="20"/>
                <w:lang w:val="es-ES_tradnl"/>
              </w:rPr>
            </w:pPr>
            <w:r w:rsidRPr="002A7993">
              <w:rPr>
                <w:sz w:val="20"/>
                <w:szCs w:val="20"/>
                <w:lang w:val="es-ES_tradnl"/>
              </w:rPr>
              <w:t xml:space="preserve">La </w:t>
            </w:r>
            <w:r w:rsidRPr="006C49A7">
              <w:rPr>
                <w:sz w:val="20"/>
                <w:szCs w:val="20"/>
                <w:lang w:val="es-ES_tradnl"/>
              </w:rPr>
              <w:t xml:space="preserve">persona física o moral que participe en este procedimiento de </w:t>
            </w:r>
            <w:r w:rsidR="009A2F70">
              <w:rPr>
                <w:sz w:val="20"/>
                <w:szCs w:val="20"/>
              </w:rPr>
              <w:t>Invitación a Cuando Menos Tres Personas</w:t>
            </w:r>
            <w:r w:rsidRPr="006C49A7">
              <w:rPr>
                <w:sz w:val="20"/>
                <w:szCs w:val="20"/>
                <w:lang w:val="es-ES_tradnl"/>
              </w:rPr>
              <w:t>.</w:t>
            </w:r>
          </w:p>
        </w:tc>
      </w:tr>
      <w:tr w:rsidR="00C85661" w:rsidRPr="002A7993" w14:paraId="4396C8C2" w14:textId="77777777" w:rsidTr="006C49A7">
        <w:tc>
          <w:tcPr>
            <w:tcW w:w="2127" w:type="dxa"/>
            <w:shd w:val="clear" w:color="auto" w:fill="auto"/>
            <w:vAlign w:val="center"/>
          </w:tcPr>
          <w:p w14:paraId="33F64604" w14:textId="77777777" w:rsidR="00C85661" w:rsidRPr="002A7993" w:rsidRDefault="00C85661" w:rsidP="00971172">
            <w:pPr>
              <w:spacing w:before="60" w:after="60" w:line="27" w:lineRule="atLeast"/>
              <w:ind w:left="-108"/>
              <w:rPr>
                <w:b/>
                <w:bCs/>
                <w:sz w:val="20"/>
                <w:szCs w:val="20"/>
                <w:lang w:val="es-ES_tradnl"/>
              </w:rPr>
            </w:pPr>
            <w:r w:rsidRPr="002A7993">
              <w:rPr>
                <w:b/>
                <w:bCs/>
                <w:sz w:val="20"/>
                <w:szCs w:val="20"/>
                <w:lang w:val="es-ES_tradnl"/>
              </w:rPr>
              <w:t xml:space="preserve">OIC: </w:t>
            </w:r>
          </w:p>
        </w:tc>
        <w:tc>
          <w:tcPr>
            <w:tcW w:w="7415" w:type="dxa"/>
            <w:shd w:val="clear" w:color="auto" w:fill="auto"/>
            <w:vAlign w:val="center"/>
          </w:tcPr>
          <w:p w14:paraId="09E8D096" w14:textId="77777777" w:rsidR="00C85661" w:rsidRPr="002A7993" w:rsidRDefault="00C85661" w:rsidP="002516E8">
            <w:pPr>
              <w:spacing w:before="60" w:after="60" w:line="27" w:lineRule="atLeast"/>
              <w:rPr>
                <w:sz w:val="20"/>
                <w:szCs w:val="20"/>
                <w:lang w:val="es-ES_tradnl"/>
              </w:rPr>
            </w:pPr>
            <w:r w:rsidRPr="002A7993">
              <w:rPr>
                <w:sz w:val="20"/>
                <w:szCs w:val="20"/>
                <w:lang w:val="es-ES_tradnl"/>
              </w:rPr>
              <w:t>Órgano Interno de Control en SENEAM, ubicado en el domicilio de la Convocante.</w:t>
            </w:r>
          </w:p>
        </w:tc>
      </w:tr>
      <w:tr w:rsidR="00C85661" w:rsidRPr="006C49A7" w14:paraId="25A370FA" w14:textId="77777777" w:rsidTr="006C49A7">
        <w:tc>
          <w:tcPr>
            <w:tcW w:w="2127" w:type="dxa"/>
            <w:shd w:val="clear" w:color="auto" w:fill="auto"/>
            <w:vAlign w:val="center"/>
          </w:tcPr>
          <w:p w14:paraId="336F5872" w14:textId="25169972" w:rsidR="00C85661" w:rsidRPr="006C49A7" w:rsidRDefault="00C85661" w:rsidP="00971172">
            <w:pPr>
              <w:spacing w:before="60" w:after="60" w:line="27" w:lineRule="atLeast"/>
              <w:ind w:left="-108"/>
              <w:rPr>
                <w:b/>
                <w:bCs/>
                <w:sz w:val="20"/>
                <w:szCs w:val="20"/>
                <w:lang w:val="es-ES_tradnl"/>
              </w:rPr>
            </w:pPr>
            <w:r w:rsidRPr="006C49A7">
              <w:rPr>
                <w:b/>
                <w:bCs/>
                <w:sz w:val="20"/>
                <w:szCs w:val="20"/>
                <w:lang w:val="es-ES_tradnl"/>
              </w:rPr>
              <w:t xml:space="preserve">Proposición </w:t>
            </w:r>
          </w:p>
        </w:tc>
        <w:tc>
          <w:tcPr>
            <w:tcW w:w="7415" w:type="dxa"/>
            <w:shd w:val="clear" w:color="auto" w:fill="auto"/>
            <w:vAlign w:val="center"/>
          </w:tcPr>
          <w:p w14:paraId="51A0ECA6" w14:textId="596E96F1" w:rsidR="00C85661" w:rsidRPr="006C49A7" w:rsidRDefault="00C85661" w:rsidP="002516E8">
            <w:pPr>
              <w:spacing w:before="60" w:after="60" w:line="27" w:lineRule="atLeast"/>
              <w:rPr>
                <w:sz w:val="20"/>
                <w:szCs w:val="20"/>
                <w:lang w:val="es-ES_tradnl"/>
              </w:rPr>
            </w:pPr>
            <w:r w:rsidRPr="006C49A7">
              <w:rPr>
                <w:sz w:val="20"/>
                <w:szCs w:val="20"/>
              </w:rPr>
              <w:t>Conjunto integrado por la propuesta técnica, la propuesta económica y documentación legal que presenten los licitantes.</w:t>
            </w:r>
          </w:p>
        </w:tc>
      </w:tr>
      <w:tr w:rsidR="00C85661" w:rsidRPr="006C49A7" w14:paraId="3D5C7624" w14:textId="77777777" w:rsidTr="006C49A7">
        <w:tc>
          <w:tcPr>
            <w:tcW w:w="2127" w:type="dxa"/>
            <w:shd w:val="clear" w:color="auto" w:fill="auto"/>
            <w:vAlign w:val="center"/>
          </w:tcPr>
          <w:p w14:paraId="48FC6276" w14:textId="771C82C7" w:rsidR="00C85661" w:rsidRPr="006C49A7" w:rsidRDefault="00C85661" w:rsidP="00971172">
            <w:pPr>
              <w:spacing w:before="60" w:after="60" w:line="27" w:lineRule="atLeast"/>
              <w:ind w:left="-108"/>
              <w:rPr>
                <w:b/>
                <w:bCs/>
                <w:sz w:val="20"/>
                <w:szCs w:val="20"/>
                <w:lang w:val="es-ES_tradnl"/>
              </w:rPr>
            </w:pPr>
            <w:r w:rsidRPr="006C49A7">
              <w:rPr>
                <w:b/>
                <w:bCs/>
                <w:sz w:val="20"/>
                <w:szCs w:val="20"/>
                <w:lang w:val="es-ES_tradnl"/>
              </w:rPr>
              <w:t>Propuesta Económica</w:t>
            </w:r>
          </w:p>
        </w:tc>
        <w:tc>
          <w:tcPr>
            <w:tcW w:w="7415" w:type="dxa"/>
            <w:shd w:val="clear" w:color="auto" w:fill="auto"/>
            <w:vAlign w:val="center"/>
          </w:tcPr>
          <w:p w14:paraId="155A1ECE" w14:textId="4BFFE699" w:rsidR="00C85661" w:rsidRPr="006C49A7" w:rsidRDefault="00C85661" w:rsidP="002516E8">
            <w:pPr>
              <w:spacing w:before="60" w:after="60" w:line="27" w:lineRule="atLeast"/>
              <w:rPr>
                <w:sz w:val="20"/>
                <w:szCs w:val="20"/>
              </w:rPr>
            </w:pPr>
            <w:r w:rsidRPr="006C49A7">
              <w:rPr>
                <w:sz w:val="20"/>
                <w:szCs w:val="20"/>
              </w:rPr>
              <w:t>Documento que contiene la información proporcionada por los licitantes, con los montos que ofertan a la convocante para efectos del presente procedimiento, que deberá realizarse conforme a los términos y condiciones contenidos en el presente procedimiento y sus anexos técnicos.</w:t>
            </w:r>
          </w:p>
        </w:tc>
      </w:tr>
      <w:tr w:rsidR="00C85661" w:rsidRPr="00C85661" w14:paraId="263FE2EC" w14:textId="77777777" w:rsidTr="00C85661">
        <w:tc>
          <w:tcPr>
            <w:tcW w:w="2127" w:type="dxa"/>
            <w:shd w:val="clear" w:color="auto" w:fill="auto"/>
            <w:vAlign w:val="center"/>
          </w:tcPr>
          <w:p w14:paraId="75C7B0B6" w14:textId="568F0C80" w:rsidR="00C85661" w:rsidRPr="00C85661" w:rsidRDefault="00C85661" w:rsidP="00971172">
            <w:pPr>
              <w:spacing w:before="60" w:after="60" w:line="27" w:lineRule="atLeast"/>
              <w:ind w:left="-108"/>
              <w:rPr>
                <w:b/>
                <w:bCs/>
                <w:sz w:val="20"/>
                <w:szCs w:val="20"/>
                <w:lang w:val="es-ES_tradnl"/>
              </w:rPr>
            </w:pPr>
            <w:r w:rsidRPr="00C85661">
              <w:rPr>
                <w:b/>
                <w:bCs/>
                <w:sz w:val="20"/>
                <w:szCs w:val="20"/>
                <w:lang w:val="es-ES_tradnl"/>
              </w:rPr>
              <w:t xml:space="preserve">Propuesta Técnica: </w:t>
            </w:r>
          </w:p>
        </w:tc>
        <w:tc>
          <w:tcPr>
            <w:tcW w:w="7415" w:type="dxa"/>
            <w:shd w:val="clear" w:color="auto" w:fill="auto"/>
            <w:vAlign w:val="center"/>
          </w:tcPr>
          <w:p w14:paraId="08D31E59" w14:textId="209B3018" w:rsidR="00C85661" w:rsidRPr="00C85661" w:rsidRDefault="00C85661" w:rsidP="002516E8">
            <w:pPr>
              <w:spacing w:before="60" w:after="60" w:line="27" w:lineRule="atLeast"/>
              <w:rPr>
                <w:sz w:val="20"/>
                <w:szCs w:val="20"/>
              </w:rPr>
            </w:pPr>
            <w:r w:rsidRPr="00C85661">
              <w:rPr>
                <w:sz w:val="20"/>
                <w:szCs w:val="20"/>
              </w:rPr>
              <w:t>Documento que contiene la información proporcionada por los licitantes en el que se detallan las características y especificaciones de los bienes o servicios, que ofertan para efectos del presente procedimiento de contratación, que deberá realizarse conforme a los términos y condiciones contenidos en ésta convocatoria y sus anexos técnicos.</w:t>
            </w:r>
          </w:p>
        </w:tc>
      </w:tr>
      <w:tr w:rsidR="00C85661" w:rsidRPr="002A7993" w14:paraId="4D6C0B94" w14:textId="77777777" w:rsidTr="006C49A7">
        <w:tc>
          <w:tcPr>
            <w:tcW w:w="2127" w:type="dxa"/>
            <w:shd w:val="clear" w:color="auto" w:fill="auto"/>
            <w:vAlign w:val="center"/>
          </w:tcPr>
          <w:p w14:paraId="2A4D534E" w14:textId="77777777" w:rsidR="00C85661" w:rsidRPr="002A7993" w:rsidRDefault="00C85661" w:rsidP="00971172">
            <w:pPr>
              <w:spacing w:before="60" w:after="60" w:line="27" w:lineRule="atLeast"/>
              <w:ind w:left="-108"/>
              <w:rPr>
                <w:b/>
                <w:bCs/>
                <w:sz w:val="20"/>
                <w:szCs w:val="20"/>
                <w:lang w:val="es-ES_tradnl"/>
              </w:rPr>
            </w:pPr>
            <w:r w:rsidRPr="002A7993">
              <w:rPr>
                <w:b/>
                <w:bCs/>
                <w:sz w:val="20"/>
                <w:szCs w:val="20"/>
                <w:lang w:val="es-ES_tradnl"/>
              </w:rPr>
              <w:t xml:space="preserve">Proveedor: </w:t>
            </w:r>
          </w:p>
        </w:tc>
        <w:tc>
          <w:tcPr>
            <w:tcW w:w="7415" w:type="dxa"/>
            <w:shd w:val="clear" w:color="auto" w:fill="auto"/>
            <w:vAlign w:val="center"/>
          </w:tcPr>
          <w:p w14:paraId="73819633" w14:textId="7470CF1D" w:rsidR="00C85661" w:rsidRPr="002A7993" w:rsidRDefault="00C85661" w:rsidP="002516E8">
            <w:pPr>
              <w:spacing w:before="60" w:after="60" w:line="27" w:lineRule="atLeast"/>
              <w:rPr>
                <w:sz w:val="20"/>
                <w:szCs w:val="20"/>
                <w:lang w:val="es-ES_tradnl"/>
              </w:rPr>
            </w:pPr>
            <w:r w:rsidRPr="002A7993">
              <w:rPr>
                <w:sz w:val="20"/>
                <w:szCs w:val="20"/>
                <w:lang w:val="es-ES_tradnl"/>
              </w:rPr>
              <w:t xml:space="preserve">La persona </w:t>
            </w:r>
            <w:r>
              <w:rPr>
                <w:sz w:val="20"/>
                <w:szCs w:val="20"/>
                <w:lang w:val="es-ES_tradnl"/>
              </w:rPr>
              <w:t xml:space="preserve">física o moral </w:t>
            </w:r>
            <w:r w:rsidRPr="002A7993">
              <w:rPr>
                <w:sz w:val="20"/>
                <w:szCs w:val="20"/>
                <w:lang w:val="es-ES_tradnl"/>
              </w:rPr>
              <w:t>que con motivo de la adjudicación celebre el contrato.</w:t>
            </w:r>
          </w:p>
        </w:tc>
      </w:tr>
      <w:tr w:rsidR="00C85661" w:rsidRPr="002A7993" w14:paraId="19FD0662" w14:textId="77777777" w:rsidTr="006C49A7">
        <w:tc>
          <w:tcPr>
            <w:tcW w:w="2127" w:type="dxa"/>
            <w:shd w:val="clear" w:color="auto" w:fill="auto"/>
            <w:vAlign w:val="center"/>
          </w:tcPr>
          <w:p w14:paraId="4504F9B8" w14:textId="77777777" w:rsidR="00C85661" w:rsidRPr="002A7993" w:rsidRDefault="00C85661" w:rsidP="00971172">
            <w:pPr>
              <w:spacing w:before="60" w:after="60" w:line="27" w:lineRule="atLeast"/>
              <w:ind w:left="-108"/>
              <w:rPr>
                <w:b/>
                <w:bCs/>
                <w:sz w:val="20"/>
                <w:szCs w:val="20"/>
                <w:lang w:val="es-ES_tradnl"/>
              </w:rPr>
            </w:pPr>
            <w:r w:rsidRPr="002A7993">
              <w:rPr>
                <w:b/>
                <w:bCs/>
                <w:sz w:val="20"/>
                <w:szCs w:val="20"/>
                <w:lang w:val="es-ES_tradnl"/>
              </w:rPr>
              <w:t xml:space="preserve">Reglamento o RLAASSP: </w:t>
            </w:r>
          </w:p>
        </w:tc>
        <w:tc>
          <w:tcPr>
            <w:tcW w:w="7415" w:type="dxa"/>
            <w:shd w:val="clear" w:color="auto" w:fill="auto"/>
            <w:vAlign w:val="center"/>
          </w:tcPr>
          <w:p w14:paraId="6AECD039" w14:textId="77777777" w:rsidR="00C85661" w:rsidRPr="002A7993" w:rsidRDefault="00C85661" w:rsidP="002516E8">
            <w:pPr>
              <w:spacing w:before="60" w:after="60" w:line="27" w:lineRule="atLeast"/>
              <w:rPr>
                <w:sz w:val="20"/>
                <w:szCs w:val="20"/>
                <w:lang w:val="es-ES_tradnl"/>
              </w:rPr>
            </w:pPr>
            <w:r w:rsidRPr="002A7993">
              <w:rPr>
                <w:sz w:val="20"/>
                <w:szCs w:val="20"/>
                <w:lang w:val="es-ES_tradnl"/>
              </w:rPr>
              <w:t>Reglamento de la Ley de Adquisiciones, Arrendamientos y Servicios del Sector Público.</w:t>
            </w:r>
          </w:p>
        </w:tc>
      </w:tr>
      <w:tr w:rsidR="00C85661" w:rsidRPr="002A7993" w14:paraId="15C85C7D" w14:textId="77777777" w:rsidTr="006C49A7">
        <w:tc>
          <w:tcPr>
            <w:tcW w:w="2127" w:type="dxa"/>
            <w:shd w:val="clear" w:color="auto" w:fill="auto"/>
            <w:vAlign w:val="center"/>
          </w:tcPr>
          <w:p w14:paraId="1AEA91D4" w14:textId="77777777" w:rsidR="00C85661" w:rsidRPr="002A7993" w:rsidRDefault="00C85661" w:rsidP="00971172">
            <w:pPr>
              <w:spacing w:before="60" w:after="60" w:line="27" w:lineRule="atLeast"/>
              <w:ind w:left="-108"/>
              <w:rPr>
                <w:b/>
                <w:bCs/>
                <w:sz w:val="20"/>
                <w:szCs w:val="20"/>
                <w:lang w:val="es-ES_tradnl"/>
              </w:rPr>
            </w:pPr>
            <w:r w:rsidRPr="002A7993">
              <w:rPr>
                <w:b/>
                <w:bCs/>
                <w:sz w:val="20"/>
                <w:szCs w:val="20"/>
                <w:lang w:val="es-ES_tradnl"/>
              </w:rPr>
              <w:t xml:space="preserve">SENEAM: </w:t>
            </w:r>
          </w:p>
        </w:tc>
        <w:tc>
          <w:tcPr>
            <w:tcW w:w="7415" w:type="dxa"/>
            <w:shd w:val="clear" w:color="auto" w:fill="auto"/>
            <w:vAlign w:val="center"/>
          </w:tcPr>
          <w:p w14:paraId="33E93CA5" w14:textId="77777777" w:rsidR="00C85661" w:rsidRPr="002A7993" w:rsidRDefault="00C85661" w:rsidP="002516E8">
            <w:pPr>
              <w:spacing w:before="60" w:after="60" w:line="27" w:lineRule="atLeast"/>
              <w:rPr>
                <w:sz w:val="20"/>
                <w:szCs w:val="20"/>
                <w:lang w:val="es-ES_tradnl"/>
              </w:rPr>
            </w:pPr>
            <w:r w:rsidRPr="002A7993">
              <w:rPr>
                <w:sz w:val="20"/>
                <w:szCs w:val="20"/>
                <w:lang w:val="es-ES_tradnl"/>
              </w:rPr>
              <w:t>Servicios a la Navegación en el Espacio Aéreo Mexicano.</w:t>
            </w:r>
          </w:p>
        </w:tc>
      </w:tr>
      <w:tr w:rsidR="00C85661" w:rsidRPr="002A7993" w14:paraId="0EA59197" w14:textId="77777777" w:rsidTr="006C49A7">
        <w:tc>
          <w:tcPr>
            <w:tcW w:w="2127" w:type="dxa"/>
            <w:shd w:val="clear" w:color="auto" w:fill="auto"/>
            <w:vAlign w:val="center"/>
          </w:tcPr>
          <w:p w14:paraId="4290D305" w14:textId="77777777" w:rsidR="00C85661" w:rsidRPr="002A7993" w:rsidRDefault="00C85661" w:rsidP="00971172">
            <w:pPr>
              <w:spacing w:before="60" w:after="60" w:line="27" w:lineRule="atLeast"/>
              <w:ind w:left="-108"/>
              <w:rPr>
                <w:b/>
                <w:bCs/>
                <w:sz w:val="20"/>
                <w:szCs w:val="20"/>
                <w:lang w:val="es-ES_tradnl"/>
              </w:rPr>
            </w:pPr>
            <w:r w:rsidRPr="002A7993">
              <w:rPr>
                <w:b/>
                <w:bCs/>
                <w:sz w:val="20"/>
                <w:szCs w:val="20"/>
                <w:lang w:val="es-ES_tradnl"/>
              </w:rPr>
              <w:t>SFP:</w:t>
            </w:r>
          </w:p>
        </w:tc>
        <w:tc>
          <w:tcPr>
            <w:tcW w:w="7415" w:type="dxa"/>
            <w:shd w:val="clear" w:color="auto" w:fill="auto"/>
            <w:vAlign w:val="center"/>
          </w:tcPr>
          <w:p w14:paraId="48FC35B7" w14:textId="77777777" w:rsidR="00C85661" w:rsidRPr="002A7993" w:rsidRDefault="00C85661" w:rsidP="002516E8">
            <w:pPr>
              <w:spacing w:before="60" w:after="60" w:line="27" w:lineRule="atLeast"/>
              <w:rPr>
                <w:sz w:val="20"/>
                <w:szCs w:val="20"/>
                <w:lang w:val="es-ES_tradnl"/>
              </w:rPr>
            </w:pPr>
            <w:r w:rsidRPr="002A7993">
              <w:rPr>
                <w:sz w:val="20"/>
                <w:szCs w:val="20"/>
                <w:lang w:val="es-ES_tradnl"/>
              </w:rPr>
              <w:t>Secretaría de la Función Pública.</w:t>
            </w:r>
          </w:p>
        </w:tc>
      </w:tr>
      <w:tr w:rsidR="00C85661" w:rsidRPr="002A7993" w14:paraId="158DDBFC" w14:textId="77777777" w:rsidTr="006C49A7">
        <w:tc>
          <w:tcPr>
            <w:tcW w:w="2127" w:type="dxa"/>
            <w:shd w:val="clear" w:color="auto" w:fill="auto"/>
            <w:vAlign w:val="center"/>
          </w:tcPr>
          <w:p w14:paraId="00CEF4BF" w14:textId="77777777" w:rsidR="00C85661" w:rsidRPr="002A7993" w:rsidRDefault="00C85661" w:rsidP="00971172">
            <w:pPr>
              <w:spacing w:before="60" w:after="60" w:line="27" w:lineRule="atLeast"/>
              <w:ind w:left="-108"/>
              <w:rPr>
                <w:b/>
                <w:bCs/>
                <w:sz w:val="20"/>
                <w:szCs w:val="20"/>
                <w:lang w:val="es-ES_tradnl"/>
              </w:rPr>
            </w:pPr>
            <w:r w:rsidRPr="002A7993">
              <w:rPr>
                <w:b/>
                <w:bCs/>
                <w:sz w:val="20"/>
                <w:szCs w:val="20"/>
                <w:lang w:val="es-ES_tradnl"/>
              </w:rPr>
              <w:t xml:space="preserve">SHCP: </w:t>
            </w:r>
          </w:p>
        </w:tc>
        <w:tc>
          <w:tcPr>
            <w:tcW w:w="7415" w:type="dxa"/>
            <w:shd w:val="clear" w:color="auto" w:fill="auto"/>
            <w:vAlign w:val="center"/>
          </w:tcPr>
          <w:p w14:paraId="1E900148" w14:textId="77777777" w:rsidR="00C85661" w:rsidRPr="002A7993" w:rsidRDefault="00C85661" w:rsidP="002516E8">
            <w:pPr>
              <w:spacing w:before="60" w:after="60" w:line="27" w:lineRule="atLeast"/>
              <w:rPr>
                <w:sz w:val="20"/>
                <w:szCs w:val="20"/>
                <w:lang w:val="es-ES_tradnl"/>
              </w:rPr>
            </w:pPr>
            <w:r w:rsidRPr="002A7993">
              <w:rPr>
                <w:sz w:val="20"/>
                <w:szCs w:val="20"/>
                <w:lang w:val="es-ES_tradnl"/>
              </w:rPr>
              <w:t>Secretaría de Hacienda y Crédito Público.</w:t>
            </w:r>
          </w:p>
        </w:tc>
      </w:tr>
    </w:tbl>
    <w:p w14:paraId="52F08687" w14:textId="6720C019" w:rsidR="00AA475F" w:rsidRPr="00985188" w:rsidRDefault="00C85661" w:rsidP="008E30E0">
      <w:pPr>
        <w:pStyle w:val="Ttulo1"/>
        <w:numPr>
          <w:ilvl w:val="1"/>
          <w:numId w:val="11"/>
        </w:numPr>
        <w:spacing w:before="120" w:after="120"/>
        <w:ind w:left="357" w:hanging="357"/>
        <w:rPr>
          <w:color w:val="auto"/>
          <w:sz w:val="18"/>
          <w:szCs w:val="18"/>
          <w:lang w:val="es-ES_tradnl"/>
        </w:rPr>
      </w:pPr>
      <w:bookmarkStart w:id="3" w:name="_Toc77589399"/>
      <w:r w:rsidRPr="00985188">
        <w:rPr>
          <w:color w:val="000000"/>
          <w:sz w:val="18"/>
          <w:szCs w:val="18"/>
        </w:rPr>
        <w:t xml:space="preserve">MEDIO QUE SE UTILIZARÁ Y EL </w:t>
      </w:r>
      <w:r w:rsidRPr="00985188">
        <w:rPr>
          <w:color w:val="auto"/>
          <w:sz w:val="18"/>
          <w:szCs w:val="18"/>
        </w:rPr>
        <w:t>CARÁCTER PARA ESTE PROCEDIMIENTO, ASÍ COMO EL ENVÍO A TRAVÉS DE SERVICIO POSTAL O DE MENSAJERÍA</w:t>
      </w:r>
      <w:r w:rsidR="003A6C01" w:rsidRPr="00985188">
        <w:rPr>
          <w:color w:val="auto"/>
          <w:sz w:val="18"/>
          <w:szCs w:val="18"/>
          <w:lang w:val="es-ES_tradnl"/>
        </w:rPr>
        <w:t>.</w:t>
      </w:r>
      <w:bookmarkEnd w:id="3"/>
    </w:p>
    <w:p w14:paraId="7065CB45" w14:textId="06BBF654" w:rsidR="00177367" w:rsidRPr="009F510E" w:rsidRDefault="00985188" w:rsidP="00971172">
      <w:pPr>
        <w:pStyle w:val="Default"/>
        <w:spacing w:before="120" w:after="120"/>
        <w:jc w:val="both"/>
        <w:rPr>
          <w:sz w:val="20"/>
          <w:szCs w:val="20"/>
          <w:lang w:val="es-ES_tradnl"/>
        </w:rPr>
      </w:pPr>
      <w:r w:rsidRPr="009F510E">
        <w:rPr>
          <w:sz w:val="20"/>
          <w:szCs w:val="20"/>
        </w:rPr>
        <w:t xml:space="preserve">El presente procedimiento, en términos del artículo </w:t>
      </w:r>
      <w:r w:rsidR="00234E76" w:rsidRPr="009F510E">
        <w:rPr>
          <w:sz w:val="20"/>
          <w:szCs w:val="20"/>
        </w:rPr>
        <w:t xml:space="preserve">26 fracción II, </w:t>
      </w:r>
      <w:r w:rsidRPr="009F510E">
        <w:rPr>
          <w:sz w:val="20"/>
          <w:szCs w:val="20"/>
        </w:rPr>
        <w:t>26 Bis fracción I</w:t>
      </w:r>
      <w:r w:rsidR="00234E76" w:rsidRPr="009F510E">
        <w:rPr>
          <w:sz w:val="20"/>
          <w:szCs w:val="20"/>
        </w:rPr>
        <w:t>I</w:t>
      </w:r>
      <w:r w:rsidRPr="009F510E">
        <w:rPr>
          <w:sz w:val="20"/>
          <w:szCs w:val="20"/>
        </w:rPr>
        <w:t>I y 2</w:t>
      </w:r>
      <w:r w:rsidR="00234E76" w:rsidRPr="009F510E">
        <w:rPr>
          <w:sz w:val="20"/>
          <w:szCs w:val="20"/>
        </w:rPr>
        <w:t>8 fracción I</w:t>
      </w:r>
      <w:r w:rsidRPr="009F510E">
        <w:rPr>
          <w:sz w:val="20"/>
          <w:szCs w:val="20"/>
        </w:rPr>
        <w:t xml:space="preserve"> de </w:t>
      </w:r>
      <w:r w:rsidRPr="009F510E">
        <w:rPr>
          <w:b/>
          <w:sz w:val="20"/>
          <w:szCs w:val="20"/>
        </w:rPr>
        <w:t>“LA LEY”</w:t>
      </w:r>
      <w:r w:rsidRPr="009F510E">
        <w:rPr>
          <w:sz w:val="20"/>
          <w:szCs w:val="20"/>
        </w:rPr>
        <w:t xml:space="preserve">, </w:t>
      </w:r>
      <w:r w:rsidRPr="002516E8">
        <w:rPr>
          <w:b/>
          <w:sz w:val="20"/>
          <w:szCs w:val="20"/>
        </w:rPr>
        <w:t xml:space="preserve">se realizará de forma </w:t>
      </w:r>
      <w:r w:rsidR="00234E76" w:rsidRPr="002516E8">
        <w:rPr>
          <w:b/>
          <w:sz w:val="20"/>
          <w:szCs w:val="20"/>
        </w:rPr>
        <w:t>mixta</w:t>
      </w:r>
      <w:r w:rsidRPr="009F510E">
        <w:rPr>
          <w:sz w:val="20"/>
          <w:szCs w:val="20"/>
        </w:rPr>
        <w:t xml:space="preserve">, </w:t>
      </w:r>
      <w:r w:rsidR="00234E76" w:rsidRPr="009F510E">
        <w:rPr>
          <w:sz w:val="20"/>
          <w:szCs w:val="20"/>
        </w:rPr>
        <w:t xml:space="preserve">en el cual los </w:t>
      </w:r>
      <w:r w:rsidR="00234E76" w:rsidRPr="009F510E">
        <w:rPr>
          <w:b/>
          <w:bCs/>
          <w:sz w:val="20"/>
          <w:szCs w:val="20"/>
        </w:rPr>
        <w:t>“LICITANTES”</w:t>
      </w:r>
      <w:r w:rsidR="00234E76" w:rsidRPr="009F510E">
        <w:rPr>
          <w:bCs/>
          <w:sz w:val="20"/>
          <w:szCs w:val="20"/>
        </w:rPr>
        <w:t xml:space="preserve"> invitados </w:t>
      </w:r>
      <w:r w:rsidR="00234E76" w:rsidRPr="009F510E">
        <w:rPr>
          <w:sz w:val="20"/>
          <w:szCs w:val="20"/>
        </w:rPr>
        <w:t xml:space="preserve">a su elección podrán participar libremente, en forma presencial o electrónica y se precisa que para el presente procedimiento, </w:t>
      </w:r>
      <w:r w:rsidR="00234E76" w:rsidRPr="009F510E">
        <w:rPr>
          <w:b/>
          <w:bCs/>
          <w:sz w:val="20"/>
          <w:szCs w:val="20"/>
        </w:rPr>
        <w:t>no se recibirán proposiciones a través de servicio postal o de mensajería</w:t>
      </w:r>
      <w:r w:rsidR="00AA475F" w:rsidRPr="009F510E">
        <w:rPr>
          <w:sz w:val="20"/>
          <w:szCs w:val="20"/>
          <w:lang w:val="es-ES_tradnl"/>
        </w:rPr>
        <w:t>.</w:t>
      </w:r>
    </w:p>
    <w:p w14:paraId="7A267130" w14:textId="77777777" w:rsidR="009860E6" w:rsidRDefault="009860E6" w:rsidP="009860E6">
      <w:pPr>
        <w:autoSpaceDE w:val="0"/>
        <w:autoSpaceDN w:val="0"/>
        <w:adjustRightInd w:val="0"/>
        <w:spacing w:before="0" w:after="0"/>
        <w:jc w:val="left"/>
        <w:rPr>
          <w:sz w:val="20"/>
          <w:szCs w:val="20"/>
          <w:lang w:eastAsia="es-MX"/>
        </w:rPr>
      </w:pPr>
      <w:r w:rsidRPr="009860E6">
        <w:rPr>
          <w:sz w:val="20"/>
          <w:szCs w:val="20"/>
          <w:lang w:eastAsia="es-MX"/>
        </w:rPr>
        <w:lastRenderedPageBreak/>
        <w:t xml:space="preserve">En el caso de participar en forma presencial presentarán sus proposiciones en forma impresa en sobre cerrado, en el acto de presentación y apertura de proposiciones. </w:t>
      </w:r>
    </w:p>
    <w:p w14:paraId="28E620E2" w14:textId="6BD1719E" w:rsidR="009860E6" w:rsidRPr="009F510E" w:rsidRDefault="009860E6" w:rsidP="00365A05">
      <w:pPr>
        <w:pStyle w:val="Default"/>
        <w:spacing w:before="120" w:after="120"/>
        <w:jc w:val="both"/>
        <w:rPr>
          <w:sz w:val="20"/>
          <w:szCs w:val="20"/>
          <w:lang w:val="es-ES_tradnl"/>
        </w:rPr>
      </w:pPr>
      <w:r w:rsidRPr="009F510E">
        <w:rPr>
          <w:rFonts w:eastAsia="Calibri" w:cs="Arial"/>
          <w:color w:val="auto"/>
          <w:sz w:val="20"/>
          <w:szCs w:val="20"/>
        </w:rPr>
        <w:t xml:space="preserve">Para quienes decidan participar en forma Electrónica, exclusivamente se permitirá la participación de los </w:t>
      </w:r>
      <w:r w:rsidRPr="009F510E">
        <w:rPr>
          <w:rFonts w:eastAsia="Calibri"/>
          <w:b/>
          <w:bCs/>
          <w:color w:val="auto"/>
          <w:sz w:val="20"/>
          <w:szCs w:val="20"/>
        </w:rPr>
        <w:t xml:space="preserve">“LICITANTES” </w:t>
      </w:r>
      <w:r w:rsidRPr="009F510E">
        <w:rPr>
          <w:rFonts w:eastAsia="Calibri"/>
          <w:color w:val="auto"/>
          <w:sz w:val="20"/>
          <w:szCs w:val="20"/>
        </w:rPr>
        <w:t xml:space="preserve">a través de </w:t>
      </w:r>
      <w:r w:rsidRPr="009F510E">
        <w:rPr>
          <w:rFonts w:eastAsia="Calibri"/>
          <w:b/>
          <w:bCs/>
          <w:color w:val="auto"/>
          <w:sz w:val="20"/>
          <w:szCs w:val="20"/>
        </w:rPr>
        <w:t>“COMPRANET”</w:t>
      </w:r>
      <w:r w:rsidRPr="009F510E">
        <w:rPr>
          <w:rFonts w:eastAsia="Calibri"/>
          <w:color w:val="auto"/>
          <w:sz w:val="20"/>
          <w:szCs w:val="20"/>
        </w:rPr>
        <w:t xml:space="preserve">, y se utilizarán medios de identificación electrónica, las comunicaciones producirán los efectos que señala el Artículo 27 de </w:t>
      </w:r>
      <w:r w:rsidRPr="009F510E">
        <w:rPr>
          <w:rFonts w:eastAsia="Calibri"/>
          <w:b/>
          <w:bCs/>
          <w:color w:val="auto"/>
          <w:sz w:val="20"/>
          <w:szCs w:val="20"/>
        </w:rPr>
        <w:t>“LA LEY”</w:t>
      </w:r>
      <w:r w:rsidRPr="009F510E">
        <w:rPr>
          <w:rFonts w:eastAsia="Calibri"/>
          <w:color w:val="auto"/>
          <w:sz w:val="20"/>
          <w:szCs w:val="20"/>
        </w:rPr>
        <w:t>, el</w:t>
      </w:r>
      <w:r w:rsidRPr="009F510E">
        <w:rPr>
          <w:sz w:val="20"/>
          <w:szCs w:val="20"/>
        </w:rPr>
        <w:t xml:space="preserve"> </w:t>
      </w:r>
      <w:r w:rsidRPr="009F510E">
        <w:rPr>
          <w:rFonts w:eastAsia="Calibri" w:cs="Arial"/>
          <w:color w:val="auto"/>
          <w:sz w:val="20"/>
          <w:szCs w:val="20"/>
        </w:rPr>
        <w:t xml:space="preserve">medio de identificación electrónica para que los licitantes nacionales, ya sean personas físicas o morales, hagan uso de CompraNet, será el certificado digital de la firma electrónica avanzada que emite el Servicio de Administración Tributaria para el cumplimiento de obligaciones fiscales, esto es que las proposiciones enviadas por CompraNet deberán ser firmadas digitalmente, conforme al numeral 16. </w:t>
      </w:r>
      <w:proofErr w:type="gramStart"/>
      <w:r w:rsidRPr="009F510E">
        <w:rPr>
          <w:rFonts w:eastAsia="Calibri" w:cs="Arial"/>
          <w:color w:val="auto"/>
          <w:sz w:val="20"/>
          <w:szCs w:val="20"/>
        </w:rPr>
        <w:t>del</w:t>
      </w:r>
      <w:proofErr w:type="gramEnd"/>
      <w:r w:rsidRPr="009F510E">
        <w:rPr>
          <w:rFonts w:eastAsia="Calibri" w:cs="Arial"/>
          <w:color w:val="auto"/>
          <w:sz w:val="20"/>
          <w:szCs w:val="20"/>
        </w:rPr>
        <w:t xml:space="preserve"> </w:t>
      </w:r>
      <w:r w:rsidRPr="009F510E">
        <w:rPr>
          <w:rFonts w:eastAsia="Calibri"/>
          <w:b/>
          <w:bCs/>
          <w:color w:val="auto"/>
          <w:sz w:val="20"/>
          <w:szCs w:val="20"/>
        </w:rPr>
        <w:t>“</w:t>
      </w:r>
      <w:r w:rsidRPr="009F510E">
        <w:rPr>
          <w:rFonts w:eastAsia="Calibri"/>
          <w:color w:val="auto"/>
          <w:sz w:val="20"/>
          <w:szCs w:val="20"/>
        </w:rPr>
        <w:t xml:space="preserve">Acuerdo por el que se establecen las disposiciones que se deberán observar para la utilización del </w:t>
      </w:r>
      <w:r w:rsidRPr="009F510E">
        <w:rPr>
          <w:rFonts w:eastAsia="Calibri"/>
          <w:b/>
          <w:bCs/>
          <w:color w:val="auto"/>
          <w:sz w:val="20"/>
          <w:szCs w:val="20"/>
        </w:rPr>
        <w:t>“COMPRANET”</w:t>
      </w:r>
      <w:r w:rsidRPr="009F510E">
        <w:rPr>
          <w:rFonts w:eastAsia="Calibri"/>
          <w:bCs/>
          <w:color w:val="auto"/>
          <w:sz w:val="20"/>
          <w:szCs w:val="20"/>
        </w:rPr>
        <w:t xml:space="preserve">, </w:t>
      </w:r>
      <w:r w:rsidRPr="009F510E">
        <w:rPr>
          <w:rFonts w:eastAsia="Calibri"/>
          <w:color w:val="auto"/>
          <w:sz w:val="20"/>
          <w:szCs w:val="20"/>
        </w:rPr>
        <w:t>publicado en el Diario Oficial de la Federación 28 de junio de 2011.</w:t>
      </w:r>
    </w:p>
    <w:p w14:paraId="4607BE39" w14:textId="2E94F3B2" w:rsidR="00037B6A" w:rsidRPr="00985188" w:rsidRDefault="00985188" w:rsidP="008E30E0">
      <w:pPr>
        <w:pStyle w:val="Ttulo1"/>
        <w:numPr>
          <w:ilvl w:val="0"/>
          <w:numId w:val="11"/>
        </w:numPr>
        <w:spacing w:before="120" w:after="120"/>
        <w:ind w:left="357" w:hanging="357"/>
        <w:rPr>
          <w:color w:val="auto"/>
          <w:sz w:val="20"/>
          <w:szCs w:val="20"/>
          <w:lang w:val="es-ES_tradnl"/>
        </w:rPr>
      </w:pPr>
      <w:bookmarkStart w:id="4" w:name="_Toc77589400"/>
      <w:r w:rsidRPr="00985188">
        <w:rPr>
          <w:color w:val="auto"/>
          <w:sz w:val="20"/>
          <w:szCs w:val="20"/>
          <w:lang w:val="es-ES_tradnl"/>
        </w:rPr>
        <w:t>GENERALIDADES.</w:t>
      </w:r>
      <w:bookmarkEnd w:id="4"/>
    </w:p>
    <w:p w14:paraId="67B1A445" w14:textId="0F07C3ED" w:rsidR="00985188" w:rsidRPr="009F510E" w:rsidRDefault="00985188" w:rsidP="00CB34C3">
      <w:pPr>
        <w:pStyle w:val="Prrafodelista"/>
        <w:autoSpaceDE w:val="0"/>
        <w:autoSpaceDN w:val="0"/>
        <w:adjustRightInd w:val="0"/>
        <w:spacing w:before="120" w:after="120"/>
        <w:ind w:left="0"/>
        <w:rPr>
          <w:sz w:val="20"/>
          <w:szCs w:val="20"/>
        </w:rPr>
      </w:pPr>
      <w:r w:rsidRPr="009F510E">
        <w:rPr>
          <w:sz w:val="20"/>
          <w:szCs w:val="20"/>
        </w:rPr>
        <w:t xml:space="preserve">Para esta </w:t>
      </w:r>
      <w:r w:rsidR="009F510E" w:rsidRPr="009F510E">
        <w:rPr>
          <w:sz w:val="20"/>
          <w:szCs w:val="20"/>
        </w:rPr>
        <w:t>inv</w:t>
      </w:r>
      <w:r w:rsidRPr="009F510E">
        <w:rPr>
          <w:sz w:val="20"/>
          <w:szCs w:val="20"/>
        </w:rPr>
        <w:t xml:space="preserve">itación </w:t>
      </w:r>
      <w:r w:rsidR="009F510E" w:rsidRPr="009F510E">
        <w:rPr>
          <w:sz w:val="20"/>
          <w:szCs w:val="20"/>
        </w:rPr>
        <w:t xml:space="preserve">solo </w:t>
      </w:r>
      <w:r w:rsidRPr="009F510E">
        <w:rPr>
          <w:sz w:val="20"/>
          <w:szCs w:val="20"/>
        </w:rPr>
        <w:t>podrán participar las personas físicas y</w:t>
      </w:r>
      <w:r w:rsidR="009F510E">
        <w:rPr>
          <w:sz w:val="20"/>
          <w:szCs w:val="20"/>
        </w:rPr>
        <w:t>/o</w:t>
      </w:r>
      <w:r w:rsidRPr="009F510E">
        <w:rPr>
          <w:sz w:val="20"/>
          <w:szCs w:val="20"/>
        </w:rPr>
        <w:t xml:space="preserve"> morales </w:t>
      </w:r>
      <w:r w:rsidR="009F510E" w:rsidRPr="009F510E">
        <w:rPr>
          <w:sz w:val="20"/>
          <w:szCs w:val="20"/>
        </w:rPr>
        <w:t xml:space="preserve">en el procedimiento de contratación aquellas que hayan sido invitadas por </w:t>
      </w:r>
      <w:r w:rsidR="009F510E">
        <w:rPr>
          <w:sz w:val="20"/>
          <w:szCs w:val="20"/>
        </w:rPr>
        <w:t>SENEAM</w:t>
      </w:r>
      <w:r w:rsidR="009F510E" w:rsidRPr="009F510E">
        <w:rPr>
          <w:sz w:val="20"/>
          <w:szCs w:val="20"/>
        </w:rPr>
        <w:t xml:space="preserve"> </w:t>
      </w:r>
      <w:r w:rsidR="00562E02">
        <w:rPr>
          <w:sz w:val="20"/>
          <w:szCs w:val="20"/>
        </w:rPr>
        <w:t xml:space="preserve">en términos de lo que establece el cuarto párrafo del artículo 77 del </w:t>
      </w:r>
      <w:r w:rsidR="00562E02" w:rsidRPr="00562E02">
        <w:rPr>
          <w:b/>
          <w:sz w:val="20"/>
          <w:szCs w:val="20"/>
        </w:rPr>
        <w:t>Reglamento</w:t>
      </w:r>
      <w:r w:rsidR="00562E02">
        <w:rPr>
          <w:sz w:val="20"/>
          <w:szCs w:val="20"/>
        </w:rPr>
        <w:t xml:space="preserve"> </w:t>
      </w:r>
      <w:r w:rsidR="009F510E" w:rsidRPr="00562E02">
        <w:rPr>
          <w:sz w:val="20"/>
          <w:szCs w:val="20"/>
        </w:rPr>
        <w:t>y</w:t>
      </w:r>
      <w:r w:rsidR="009F510E" w:rsidRPr="009F510E">
        <w:rPr>
          <w:sz w:val="20"/>
          <w:szCs w:val="20"/>
        </w:rPr>
        <w:t xml:space="preserve"> </w:t>
      </w:r>
      <w:r w:rsidRPr="009F510E">
        <w:rPr>
          <w:sz w:val="20"/>
          <w:szCs w:val="20"/>
        </w:rPr>
        <w:t xml:space="preserve">que tengan la capacidad Técnica, Administrativa, Legal y Financiera para la </w:t>
      </w:r>
      <w:r w:rsidR="009F510E" w:rsidRPr="009F510E">
        <w:rPr>
          <w:sz w:val="20"/>
          <w:szCs w:val="20"/>
        </w:rPr>
        <w:t>prestación de los servicios</w:t>
      </w:r>
      <w:r w:rsidRPr="009F510E">
        <w:rPr>
          <w:sz w:val="20"/>
          <w:szCs w:val="20"/>
        </w:rPr>
        <w:t xml:space="preserve"> de acuerdo al </w:t>
      </w:r>
      <w:r w:rsidR="009F510E" w:rsidRPr="009F510E">
        <w:rPr>
          <w:sz w:val="20"/>
          <w:szCs w:val="20"/>
        </w:rPr>
        <w:t>Anexo Técnico</w:t>
      </w:r>
      <w:r w:rsidRPr="009F510E">
        <w:rPr>
          <w:sz w:val="20"/>
          <w:szCs w:val="20"/>
        </w:rPr>
        <w:t xml:space="preserve">. </w:t>
      </w:r>
    </w:p>
    <w:p w14:paraId="14FC6451" w14:textId="42EEA345" w:rsidR="000E7758" w:rsidRPr="00985188" w:rsidRDefault="00174FC5" w:rsidP="00CB34C3">
      <w:pPr>
        <w:pStyle w:val="Textoindependiente3"/>
        <w:autoSpaceDE w:val="0"/>
        <w:autoSpaceDN w:val="0"/>
        <w:adjustRightInd w:val="0"/>
        <w:spacing w:before="120"/>
        <w:contextualSpacing/>
        <w:rPr>
          <w:sz w:val="20"/>
          <w:szCs w:val="20"/>
        </w:rPr>
      </w:pPr>
      <w:r w:rsidRPr="00174FC5">
        <w:rPr>
          <w:sz w:val="20"/>
          <w:szCs w:val="20"/>
          <w:lang w:eastAsia="es-MX"/>
        </w:rPr>
        <w:t xml:space="preserve">Con base en el Artículo 29 fracción XII, 36 y 36 bis fracción II de </w:t>
      </w:r>
      <w:r w:rsidRPr="00174FC5">
        <w:rPr>
          <w:rFonts w:cs="Montserrat"/>
          <w:b/>
          <w:bCs/>
          <w:sz w:val="20"/>
          <w:szCs w:val="20"/>
          <w:lang w:eastAsia="es-MX"/>
        </w:rPr>
        <w:t xml:space="preserve">“LA LEY” </w:t>
      </w:r>
      <w:r w:rsidRPr="00174FC5">
        <w:rPr>
          <w:rFonts w:cs="Montserrat"/>
          <w:sz w:val="20"/>
          <w:szCs w:val="20"/>
          <w:lang w:eastAsia="es-MX"/>
        </w:rPr>
        <w:t xml:space="preserve">y Artículo 39, fracción II inciso h) del </w:t>
      </w:r>
      <w:r w:rsidRPr="00174FC5">
        <w:rPr>
          <w:rFonts w:cs="Montserrat"/>
          <w:b/>
          <w:bCs/>
          <w:sz w:val="20"/>
          <w:szCs w:val="20"/>
          <w:lang w:eastAsia="es-MX"/>
        </w:rPr>
        <w:t>“REGLAMENTO”</w:t>
      </w:r>
      <w:r w:rsidRPr="00174FC5">
        <w:rPr>
          <w:rFonts w:cs="Montserrat"/>
          <w:sz w:val="20"/>
          <w:szCs w:val="20"/>
          <w:lang w:eastAsia="es-MX"/>
        </w:rPr>
        <w:t xml:space="preserve">, </w:t>
      </w:r>
      <w:r w:rsidRPr="00174FC5">
        <w:rPr>
          <w:rFonts w:cs="Montserrat"/>
          <w:b/>
          <w:bCs/>
          <w:sz w:val="20"/>
          <w:szCs w:val="20"/>
          <w:lang w:eastAsia="es-MX"/>
        </w:rPr>
        <w:t xml:space="preserve">la adjudicación será por partida única, </w:t>
      </w:r>
      <w:r w:rsidRPr="00174FC5">
        <w:rPr>
          <w:rFonts w:cs="Montserrat"/>
          <w:sz w:val="20"/>
          <w:szCs w:val="20"/>
          <w:lang w:eastAsia="es-MX"/>
        </w:rPr>
        <w:t xml:space="preserve">a un solo </w:t>
      </w:r>
      <w:r w:rsidRPr="00174FC5">
        <w:rPr>
          <w:rFonts w:cs="Montserrat"/>
          <w:b/>
          <w:bCs/>
          <w:sz w:val="20"/>
          <w:szCs w:val="20"/>
          <w:lang w:eastAsia="es-MX"/>
        </w:rPr>
        <w:t>“LICITANTE”</w:t>
      </w:r>
      <w:r w:rsidR="006E5371" w:rsidRPr="006E5371">
        <w:rPr>
          <w:rFonts w:cs="Montserrat"/>
          <w:bCs/>
          <w:sz w:val="20"/>
          <w:szCs w:val="20"/>
          <w:lang w:eastAsia="es-MX"/>
        </w:rPr>
        <w:t>,</w:t>
      </w:r>
      <w:r w:rsidRPr="00174FC5">
        <w:rPr>
          <w:rFonts w:cs="Montserrat"/>
          <w:b/>
          <w:bCs/>
          <w:sz w:val="20"/>
          <w:szCs w:val="20"/>
          <w:lang w:eastAsia="es-MX"/>
        </w:rPr>
        <w:t xml:space="preserve"> </w:t>
      </w:r>
      <w:r w:rsidR="00985188" w:rsidRPr="00985188">
        <w:rPr>
          <w:sz w:val="20"/>
          <w:szCs w:val="20"/>
        </w:rPr>
        <w:t>cuya proposición resulte solvente por que cumple con los requisitos administrativos – legales, técnicos y económicos establecidos en esta convocatoria, y por tanto garantiza el cumplimiento de las obligaciones respectivas y oferte el precio más bajo, siempre y cuando éste resulte conveniente y aceptable para l</w:t>
      </w:r>
      <w:r w:rsidR="009F510E">
        <w:rPr>
          <w:sz w:val="20"/>
          <w:szCs w:val="20"/>
        </w:rPr>
        <w:t>a</w:t>
      </w:r>
      <w:r w:rsidR="00985188" w:rsidRPr="00985188">
        <w:rPr>
          <w:sz w:val="20"/>
          <w:szCs w:val="20"/>
        </w:rPr>
        <w:t xml:space="preserve"> </w:t>
      </w:r>
      <w:r w:rsidR="00985188" w:rsidRPr="00985188">
        <w:rPr>
          <w:b/>
          <w:sz w:val="20"/>
          <w:szCs w:val="20"/>
        </w:rPr>
        <w:t>“</w:t>
      </w:r>
      <w:r w:rsidR="009F510E" w:rsidRPr="00985188">
        <w:rPr>
          <w:b/>
          <w:sz w:val="20"/>
          <w:szCs w:val="20"/>
        </w:rPr>
        <w:t>Convocante</w:t>
      </w:r>
      <w:r w:rsidR="00985188" w:rsidRPr="00985188">
        <w:rPr>
          <w:b/>
          <w:sz w:val="20"/>
          <w:szCs w:val="20"/>
        </w:rPr>
        <w:t>”</w:t>
      </w:r>
      <w:r w:rsidR="00985188" w:rsidRPr="00985188">
        <w:rPr>
          <w:sz w:val="20"/>
          <w:szCs w:val="20"/>
        </w:rPr>
        <w:t>.</w:t>
      </w:r>
    </w:p>
    <w:p w14:paraId="31A13E29" w14:textId="5C0349AE" w:rsidR="00CF40C8" w:rsidRPr="00985188" w:rsidRDefault="00985188" w:rsidP="008E30E0">
      <w:pPr>
        <w:pStyle w:val="Ttulo1"/>
        <w:numPr>
          <w:ilvl w:val="1"/>
          <w:numId w:val="11"/>
        </w:numPr>
        <w:spacing w:before="120" w:after="120"/>
        <w:ind w:left="357" w:hanging="357"/>
        <w:rPr>
          <w:color w:val="auto"/>
          <w:sz w:val="18"/>
          <w:szCs w:val="18"/>
          <w:lang w:val="es-ES_tradnl"/>
        </w:rPr>
      </w:pPr>
      <w:bookmarkStart w:id="5" w:name="_Toc77589401"/>
      <w:r w:rsidRPr="00985188">
        <w:rPr>
          <w:color w:val="auto"/>
          <w:sz w:val="18"/>
          <w:szCs w:val="18"/>
          <w:lang w:val="es-ES_tradnl"/>
        </w:rPr>
        <w:t>INDICACIÓN RESPECTO SI LA CONTRATACIÓN ABARCARÁ UNO O MÁS EJERCICIOS FISCALES, O SI SE PAGARÁ CON RECURSOS DEL EJERCICIO FISCAL INMEDIATO POSTERIOR AL AÑO EN QUE SE HACE LA PUBLICACIÓN, EN TÉRMINOS DE LO QUE ESTABLECE EL SEGUNDO PÁRRAFO DEL ARTÍCULO 25 DE “LA LEY”.</w:t>
      </w:r>
      <w:bookmarkEnd w:id="5"/>
      <w:r w:rsidRPr="00985188">
        <w:rPr>
          <w:color w:val="auto"/>
          <w:sz w:val="18"/>
          <w:szCs w:val="18"/>
          <w:lang w:val="es-ES_tradnl"/>
        </w:rPr>
        <w:t xml:space="preserve"> </w:t>
      </w:r>
    </w:p>
    <w:p w14:paraId="11DA705B" w14:textId="671CD49C" w:rsidR="00A671E4" w:rsidRDefault="00985188" w:rsidP="00971172">
      <w:pPr>
        <w:pStyle w:val="Letras"/>
        <w:numPr>
          <w:ilvl w:val="0"/>
          <w:numId w:val="0"/>
        </w:numPr>
        <w:spacing w:before="120" w:after="120"/>
        <w:rPr>
          <w:sz w:val="20"/>
          <w:szCs w:val="20"/>
        </w:rPr>
      </w:pPr>
      <w:r w:rsidRPr="00985188">
        <w:rPr>
          <w:sz w:val="20"/>
          <w:szCs w:val="20"/>
        </w:rPr>
        <w:t>Los recursos que se aplicarán para esta contratación son del presente ejercicio fiscal 2021, para lo cual se cuenta con saldo presupuestal disponible de acuerdo con el visto bueno de la Dirección de Área de Finanzas en la siguiente requisición de compra</w:t>
      </w:r>
      <w:r w:rsidR="00365A05">
        <w:rPr>
          <w:sz w:val="20"/>
          <w:szCs w:val="20"/>
        </w:rPr>
        <w:t xml:space="preserve"> número</w:t>
      </w:r>
      <w:r w:rsidRPr="00985188">
        <w:rPr>
          <w:sz w:val="20"/>
          <w:szCs w:val="20"/>
        </w:rPr>
        <w:t xml:space="preserve"> </w:t>
      </w:r>
      <w:r w:rsidRPr="00365A05">
        <w:rPr>
          <w:sz w:val="20"/>
          <w:szCs w:val="20"/>
        </w:rPr>
        <w:t xml:space="preserve">2021 – </w:t>
      </w:r>
      <w:r w:rsidR="00365A05" w:rsidRPr="00365A05">
        <w:rPr>
          <w:sz w:val="20"/>
          <w:szCs w:val="20"/>
        </w:rPr>
        <w:t>0278</w:t>
      </w:r>
      <w:r w:rsidRPr="00365A05">
        <w:rPr>
          <w:sz w:val="20"/>
          <w:szCs w:val="20"/>
        </w:rPr>
        <w:t xml:space="preserve"> así como en el oficio </w:t>
      </w:r>
      <w:r w:rsidRPr="00365A05">
        <w:rPr>
          <w:b/>
          <w:sz w:val="20"/>
          <w:szCs w:val="20"/>
        </w:rPr>
        <w:t>4.5.102.-0</w:t>
      </w:r>
      <w:r w:rsidR="00365A05" w:rsidRPr="00365A05">
        <w:rPr>
          <w:b/>
          <w:sz w:val="20"/>
          <w:szCs w:val="20"/>
        </w:rPr>
        <w:t>765</w:t>
      </w:r>
      <w:r w:rsidRPr="00365A05">
        <w:rPr>
          <w:b/>
          <w:sz w:val="20"/>
          <w:szCs w:val="20"/>
        </w:rPr>
        <w:t>/2021</w:t>
      </w:r>
      <w:r w:rsidRPr="00365A05">
        <w:rPr>
          <w:sz w:val="20"/>
          <w:szCs w:val="20"/>
        </w:rPr>
        <w:t xml:space="preserve"> del </w:t>
      </w:r>
      <w:r w:rsidR="00365A05" w:rsidRPr="00365A05">
        <w:rPr>
          <w:b/>
          <w:sz w:val="20"/>
          <w:szCs w:val="20"/>
        </w:rPr>
        <w:t>2</w:t>
      </w:r>
      <w:r w:rsidRPr="00365A05">
        <w:rPr>
          <w:b/>
          <w:sz w:val="20"/>
          <w:szCs w:val="20"/>
        </w:rPr>
        <w:t xml:space="preserve"> de </w:t>
      </w:r>
      <w:r w:rsidR="00365A05" w:rsidRPr="00365A05">
        <w:rPr>
          <w:b/>
          <w:sz w:val="20"/>
          <w:szCs w:val="20"/>
        </w:rPr>
        <w:t>julio</w:t>
      </w:r>
      <w:r w:rsidRPr="00365A05">
        <w:rPr>
          <w:b/>
          <w:sz w:val="20"/>
          <w:szCs w:val="20"/>
        </w:rPr>
        <w:t xml:space="preserve"> de 2021</w:t>
      </w:r>
      <w:r w:rsidRPr="00365A05">
        <w:rPr>
          <w:sz w:val="20"/>
          <w:szCs w:val="20"/>
        </w:rPr>
        <w:t>.</w:t>
      </w:r>
    </w:p>
    <w:p w14:paraId="4CA2C8D6" w14:textId="11E01828" w:rsidR="00365A05" w:rsidRPr="00E86F9D" w:rsidRDefault="00E86F9D" w:rsidP="00365A05">
      <w:pPr>
        <w:pStyle w:val="Letras"/>
        <w:numPr>
          <w:ilvl w:val="0"/>
          <w:numId w:val="0"/>
        </w:numPr>
        <w:spacing w:before="120" w:after="120"/>
      </w:pPr>
      <w:r>
        <w:rPr>
          <w:sz w:val="20"/>
          <w:szCs w:val="20"/>
        </w:rPr>
        <w:t>En términos de lo que establece el artículo 37 de la Ley, c</w:t>
      </w:r>
      <w:r w:rsidRPr="00E86F9D">
        <w:rPr>
          <w:sz w:val="20"/>
          <w:szCs w:val="20"/>
        </w:rPr>
        <w:t>on la notificación del fallo por el que se adjudica el contrato, las obligaciones derivadas de éste serán exigibles, sin perjuicio de la obligación de las partes de firmarlo en la fecha y términos señalados en el fallo</w:t>
      </w:r>
      <w:r w:rsidR="00365A05" w:rsidRPr="00E86F9D">
        <w:rPr>
          <w:sz w:val="20"/>
          <w:szCs w:val="20"/>
        </w:rPr>
        <w:t>, en términos de lo establecido en el artículo 46 de la Ley.</w:t>
      </w:r>
    </w:p>
    <w:p w14:paraId="58558E46" w14:textId="63E3EE55" w:rsidR="00985188" w:rsidRDefault="00365A05" w:rsidP="00365A05">
      <w:pPr>
        <w:pStyle w:val="Letras"/>
        <w:numPr>
          <w:ilvl w:val="0"/>
          <w:numId w:val="0"/>
        </w:numPr>
        <w:spacing w:before="120" w:after="120"/>
        <w:rPr>
          <w:rStyle w:val="Nmerodepgina"/>
          <w:sz w:val="20"/>
          <w:szCs w:val="20"/>
        </w:rPr>
      </w:pPr>
      <w:r>
        <w:rPr>
          <w:rStyle w:val="Nmerodepgina"/>
          <w:sz w:val="20"/>
          <w:szCs w:val="20"/>
        </w:rPr>
        <w:t>Por lo que, l</w:t>
      </w:r>
      <w:r w:rsidRPr="00985188">
        <w:rPr>
          <w:rStyle w:val="Nmerodepgina"/>
          <w:sz w:val="20"/>
          <w:szCs w:val="20"/>
        </w:rPr>
        <w:t xml:space="preserve">a </w:t>
      </w:r>
      <w:r w:rsidRPr="00985188">
        <w:rPr>
          <w:rStyle w:val="Nmerodepgina"/>
          <w:b/>
          <w:sz w:val="20"/>
          <w:szCs w:val="20"/>
        </w:rPr>
        <w:t>vigencia del contrato</w:t>
      </w:r>
      <w:r w:rsidRPr="00985188">
        <w:rPr>
          <w:rStyle w:val="Nmerodepgina"/>
          <w:sz w:val="20"/>
          <w:szCs w:val="20"/>
        </w:rPr>
        <w:t xml:space="preserve"> inicia a partir de</w:t>
      </w:r>
      <w:r>
        <w:rPr>
          <w:rStyle w:val="Nmerodepgina"/>
          <w:sz w:val="20"/>
          <w:szCs w:val="20"/>
        </w:rPr>
        <w:t xml:space="preserve">l día de </w:t>
      </w:r>
      <w:r w:rsidRPr="00985188">
        <w:rPr>
          <w:rStyle w:val="Nmerodepgina"/>
          <w:sz w:val="20"/>
          <w:szCs w:val="20"/>
        </w:rPr>
        <w:t>l</w:t>
      </w:r>
      <w:r>
        <w:rPr>
          <w:rStyle w:val="Nmerodepgina"/>
          <w:sz w:val="20"/>
          <w:szCs w:val="20"/>
        </w:rPr>
        <w:t>a</w:t>
      </w:r>
      <w:r w:rsidRPr="00985188">
        <w:rPr>
          <w:rStyle w:val="Nmerodepgina"/>
          <w:sz w:val="20"/>
          <w:szCs w:val="20"/>
        </w:rPr>
        <w:t xml:space="preserve"> </w:t>
      </w:r>
      <w:r>
        <w:rPr>
          <w:rStyle w:val="Nmerodepgina"/>
          <w:sz w:val="20"/>
          <w:szCs w:val="20"/>
        </w:rPr>
        <w:t xml:space="preserve">suscripción del mismo </w:t>
      </w:r>
      <w:r w:rsidRPr="00985188">
        <w:rPr>
          <w:rStyle w:val="Nmerodepgina"/>
          <w:sz w:val="20"/>
          <w:szCs w:val="20"/>
        </w:rPr>
        <w:t xml:space="preserve">y concluirá </w:t>
      </w:r>
      <w:r w:rsidRPr="00985188">
        <w:rPr>
          <w:sz w:val="20"/>
          <w:szCs w:val="20"/>
        </w:rPr>
        <w:t>el 31 de diciembre de 2021</w:t>
      </w:r>
      <w:r w:rsidRPr="00985188">
        <w:rPr>
          <w:rStyle w:val="Nmerodepgina"/>
          <w:sz w:val="20"/>
          <w:szCs w:val="20"/>
        </w:rPr>
        <w:t>.</w:t>
      </w:r>
    </w:p>
    <w:p w14:paraId="5962A122" w14:textId="4039320D" w:rsidR="005C43C0" w:rsidRPr="005C43C0" w:rsidRDefault="005C43C0" w:rsidP="00971172">
      <w:pPr>
        <w:pStyle w:val="Ttulo1"/>
        <w:numPr>
          <w:ilvl w:val="1"/>
          <w:numId w:val="11"/>
        </w:numPr>
        <w:tabs>
          <w:tab w:val="clear" w:pos="567"/>
        </w:tabs>
        <w:spacing w:before="120" w:after="120"/>
        <w:ind w:left="357" w:hanging="357"/>
        <w:rPr>
          <w:bCs w:val="0"/>
          <w:color w:val="auto"/>
          <w:sz w:val="18"/>
          <w:szCs w:val="18"/>
        </w:rPr>
      </w:pPr>
      <w:bookmarkStart w:id="6" w:name="_Toc77589402"/>
      <w:r w:rsidRPr="005C43C0">
        <w:rPr>
          <w:bCs w:val="0"/>
          <w:color w:val="auto"/>
          <w:sz w:val="18"/>
          <w:szCs w:val="18"/>
        </w:rPr>
        <w:lastRenderedPageBreak/>
        <w:t>EL O LOS IDIOMAS, ADEMÁS DEL ESPAÑOL, EN QUE PODRÁN PRESENTARSE LAS PROPOSICIONES, ASÍ COMO EL O LOS IDIOMAS PERMITIDOS PARA ENTREGAR LOS FOLLETOS Y ANEXOS TÉCNICOS DE LOS BIENES O SERVICIOS OFERTADOS POR EL “LICITANTE”.</w:t>
      </w:r>
      <w:bookmarkEnd w:id="6"/>
    </w:p>
    <w:p w14:paraId="4A85F26C" w14:textId="6C9A6AD7" w:rsidR="005C43C0" w:rsidRDefault="005C43C0" w:rsidP="00CB34C3">
      <w:pPr>
        <w:autoSpaceDE w:val="0"/>
        <w:autoSpaceDN w:val="0"/>
        <w:adjustRightInd w:val="0"/>
        <w:spacing w:before="120" w:after="120"/>
        <w:contextualSpacing/>
        <w:rPr>
          <w:sz w:val="20"/>
          <w:szCs w:val="20"/>
          <w:lang w:eastAsia="es-MX"/>
        </w:rPr>
      </w:pPr>
      <w:r w:rsidRPr="005C43C0">
        <w:rPr>
          <w:sz w:val="20"/>
          <w:szCs w:val="20"/>
          <w:lang w:eastAsia="es-MX"/>
        </w:rPr>
        <w:t>La propuesta técnica y económica, los anexos técnicos de los bienes o servicios, los folletos y fichas técnicas ofertados por los licitantes, deberá presentarse en idioma español.</w:t>
      </w:r>
    </w:p>
    <w:p w14:paraId="5390ECA8" w14:textId="01A9900E" w:rsidR="00A33FD3" w:rsidRPr="00A33FD3" w:rsidRDefault="00A33FD3" w:rsidP="008E30E0">
      <w:pPr>
        <w:pStyle w:val="Ttulo1"/>
        <w:numPr>
          <w:ilvl w:val="1"/>
          <w:numId w:val="11"/>
        </w:numPr>
        <w:tabs>
          <w:tab w:val="clear" w:pos="567"/>
        </w:tabs>
        <w:spacing w:before="120" w:after="120"/>
        <w:ind w:left="357" w:hanging="357"/>
        <w:rPr>
          <w:bCs w:val="0"/>
          <w:color w:val="auto"/>
          <w:sz w:val="18"/>
          <w:szCs w:val="18"/>
        </w:rPr>
      </w:pPr>
      <w:bookmarkStart w:id="7" w:name="_Toc77589403"/>
      <w:r>
        <w:rPr>
          <w:bCs w:val="0"/>
          <w:color w:val="auto"/>
          <w:sz w:val="18"/>
          <w:szCs w:val="18"/>
        </w:rPr>
        <w:t>OBSERVADORES.</w:t>
      </w:r>
      <w:bookmarkEnd w:id="7"/>
    </w:p>
    <w:p w14:paraId="53E316E1" w14:textId="5C2A18F7" w:rsidR="005C43C0" w:rsidRDefault="00A33FD3" w:rsidP="00CB34C3">
      <w:pPr>
        <w:pStyle w:val="Prrafodelista"/>
        <w:autoSpaceDE w:val="0"/>
        <w:autoSpaceDN w:val="0"/>
        <w:adjustRightInd w:val="0"/>
        <w:spacing w:before="120" w:after="120"/>
        <w:ind w:left="0"/>
        <w:rPr>
          <w:rFonts w:cs="Montserrat"/>
          <w:sz w:val="20"/>
          <w:szCs w:val="20"/>
          <w:lang w:eastAsia="es-MX"/>
        </w:rPr>
      </w:pPr>
      <w:r w:rsidRPr="00A33FD3">
        <w:rPr>
          <w:sz w:val="20"/>
          <w:szCs w:val="20"/>
          <w:lang w:eastAsia="es-MX"/>
        </w:rPr>
        <w:t xml:space="preserve">En términos de lo que establece el penúltimo párrafo del Artículo 26 de </w:t>
      </w:r>
      <w:r w:rsidRPr="00A33FD3">
        <w:rPr>
          <w:rFonts w:cs="Montserrat"/>
          <w:b/>
          <w:bCs/>
          <w:sz w:val="20"/>
          <w:szCs w:val="20"/>
          <w:lang w:eastAsia="es-MX"/>
        </w:rPr>
        <w:t>“LA LEY”</w:t>
      </w:r>
      <w:r w:rsidRPr="00A33FD3">
        <w:rPr>
          <w:rFonts w:cs="Montserrat"/>
          <w:sz w:val="20"/>
          <w:szCs w:val="20"/>
          <w:lang w:eastAsia="es-MX"/>
        </w:rPr>
        <w:t>, a los actos del procedimiento de la Licitación Pública e Invitación a Cuando Menos Tres Personas, cualquier persona podrá asistir en calidad de observador, bajo la condición de registrar su asistencia y abstenerse de intervenir en cualquier forma en los mismos</w:t>
      </w:r>
      <w:r>
        <w:rPr>
          <w:rFonts w:cs="Montserrat"/>
          <w:sz w:val="20"/>
          <w:szCs w:val="20"/>
          <w:lang w:eastAsia="es-MX"/>
        </w:rPr>
        <w:t>, la solicitud para asistir deberá ser con 24 horas previas al acto</w:t>
      </w:r>
      <w:r w:rsidRPr="00A33FD3">
        <w:rPr>
          <w:rFonts w:cs="Montserrat"/>
          <w:sz w:val="20"/>
          <w:szCs w:val="20"/>
          <w:lang w:eastAsia="es-MX"/>
        </w:rPr>
        <w:t>.</w:t>
      </w:r>
    </w:p>
    <w:p w14:paraId="3FACDA52" w14:textId="061BBCCD" w:rsidR="00D7475F" w:rsidRPr="00D7475F" w:rsidRDefault="00D7475F" w:rsidP="008E30E0">
      <w:pPr>
        <w:pStyle w:val="Ttulo1"/>
        <w:numPr>
          <w:ilvl w:val="1"/>
          <w:numId w:val="11"/>
        </w:numPr>
        <w:tabs>
          <w:tab w:val="clear" w:pos="567"/>
        </w:tabs>
        <w:spacing w:before="120" w:after="120"/>
        <w:ind w:left="357" w:hanging="357"/>
        <w:rPr>
          <w:bCs w:val="0"/>
          <w:color w:val="auto"/>
          <w:sz w:val="18"/>
          <w:szCs w:val="18"/>
        </w:rPr>
      </w:pPr>
      <w:bookmarkStart w:id="8" w:name="_Toc77589404"/>
      <w:r>
        <w:rPr>
          <w:bCs w:val="0"/>
          <w:color w:val="auto"/>
          <w:sz w:val="18"/>
          <w:szCs w:val="18"/>
        </w:rPr>
        <w:t>CONTRATO ABIERTO O CANTIDADES DETERMINADAS.</w:t>
      </w:r>
      <w:bookmarkEnd w:id="8"/>
    </w:p>
    <w:p w14:paraId="4C4294D8" w14:textId="799F3D52" w:rsidR="00693DF6" w:rsidRPr="00E737C1" w:rsidRDefault="00693DF6" w:rsidP="00CB34C3">
      <w:pPr>
        <w:pStyle w:val="Ttulo2"/>
        <w:numPr>
          <w:ilvl w:val="0"/>
          <w:numId w:val="0"/>
        </w:numPr>
        <w:tabs>
          <w:tab w:val="clear" w:pos="567"/>
        </w:tabs>
        <w:autoSpaceDE w:val="0"/>
        <w:autoSpaceDN w:val="0"/>
        <w:adjustRightInd w:val="0"/>
        <w:spacing w:before="120" w:after="120"/>
        <w:rPr>
          <w:b/>
          <w:color w:val="auto"/>
          <w:sz w:val="20"/>
        </w:rPr>
      </w:pPr>
      <w:bookmarkStart w:id="9" w:name="_Toc62569674"/>
      <w:r w:rsidRPr="00E737C1">
        <w:rPr>
          <w:color w:val="auto"/>
          <w:sz w:val="20"/>
        </w:rPr>
        <w:t xml:space="preserve">En términos del artículo 29 de </w:t>
      </w:r>
      <w:r w:rsidRPr="00693DF6">
        <w:rPr>
          <w:b/>
          <w:color w:val="auto"/>
          <w:sz w:val="20"/>
        </w:rPr>
        <w:t>“LA LEY”</w:t>
      </w:r>
      <w:r w:rsidRPr="00E737C1">
        <w:rPr>
          <w:color w:val="auto"/>
          <w:sz w:val="20"/>
        </w:rPr>
        <w:t xml:space="preserve">; 39, fracción II, inciso f) del </w:t>
      </w:r>
      <w:r w:rsidRPr="00693DF6">
        <w:rPr>
          <w:b/>
          <w:color w:val="auto"/>
          <w:sz w:val="20"/>
        </w:rPr>
        <w:t>“REGLAMENTO”</w:t>
      </w:r>
      <w:r w:rsidRPr="00E737C1">
        <w:rPr>
          <w:color w:val="auto"/>
          <w:sz w:val="20"/>
        </w:rPr>
        <w:t xml:space="preserve">, para el suministro de los bienes o la prestación de los servicios motivo de la presente </w:t>
      </w:r>
      <w:r w:rsidR="00363E9E">
        <w:rPr>
          <w:color w:val="auto"/>
          <w:sz w:val="20"/>
        </w:rPr>
        <w:t>inv</w:t>
      </w:r>
      <w:r w:rsidRPr="00E737C1">
        <w:rPr>
          <w:color w:val="auto"/>
          <w:sz w:val="20"/>
        </w:rPr>
        <w:t>itación, se celebrará Contrato con cantidades determinadas.</w:t>
      </w:r>
      <w:bookmarkEnd w:id="9"/>
    </w:p>
    <w:p w14:paraId="65405A6C" w14:textId="71FDBADB" w:rsidR="00D7475F" w:rsidRPr="00174FC5" w:rsidRDefault="00693DF6" w:rsidP="00CB34C3">
      <w:pPr>
        <w:pStyle w:val="Prrafodelista"/>
        <w:autoSpaceDE w:val="0"/>
        <w:autoSpaceDN w:val="0"/>
        <w:adjustRightInd w:val="0"/>
        <w:spacing w:before="120" w:after="120"/>
        <w:ind w:left="0"/>
        <w:rPr>
          <w:rFonts w:cs="Montserrat"/>
          <w:color w:val="000000"/>
          <w:sz w:val="24"/>
          <w:szCs w:val="24"/>
          <w:lang w:eastAsia="es-MX"/>
        </w:rPr>
      </w:pPr>
      <w:r w:rsidRPr="00E9335F">
        <w:rPr>
          <w:sz w:val="20"/>
          <w:lang w:val="es-ES_tradnl"/>
        </w:rPr>
        <w:t xml:space="preserve">Los precios unitarios por </w:t>
      </w:r>
      <w:r>
        <w:rPr>
          <w:sz w:val="20"/>
          <w:lang w:val="es-ES_tradnl"/>
        </w:rPr>
        <w:t>cada una de las partidas y sus conceptos</w:t>
      </w:r>
      <w:r w:rsidRPr="00E9335F">
        <w:rPr>
          <w:sz w:val="20"/>
          <w:lang w:val="es-ES_tradnl"/>
        </w:rPr>
        <w:t xml:space="preserve">, que se establecerán en el contrato respectivo, serán los ofertados por el o los </w:t>
      </w:r>
      <w:r w:rsidRPr="00E9335F">
        <w:rPr>
          <w:b/>
          <w:sz w:val="20"/>
          <w:lang w:val="es-ES_tradnl"/>
        </w:rPr>
        <w:t>“LICITANTES”</w:t>
      </w:r>
      <w:r w:rsidRPr="00E9335F">
        <w:rPr>
          <w:sz w:val="20"/>
          <w:lang w:val="es-ES_tradnl"/>
        </w:rPr>
        <w:t xml:space="preserve"> que resulten adjudicados en el presente procedimiento de </w:t>
      </w:r>
      <w:r w:rsidR="00363E9E">
        <w:rPr>
          <w:sz w:val="20"/>
          <w:lang w:val="es-ES_tradnl"/>
        </w:rPr>
        <w:t>inv</w:t>
      </w:r>
      <w:r w:rsidRPr="00E9335F">
        <w:rPr>
          <w:sz w:val="20"/>
          <w:lang w:val="es-ES_tradnl"/>
        </w:rPr>
        <w:t>itación.</w:t>
      </w:r>
    </w:p>
    <w:p w14:paraId="792B59BE" w14:textId="09C01370" w:rsidR="00F52820" w:rsidRPr="00CC06C1" w:rsidRDefault="00CC06C1" w:rsidP="008E30E0">
      <w:pPr>
        <w:pStyle w:val="Ttulo1"/>
        <w:numPr>
          <w:ilvl w:val="0"/>
          <w:numId w:val="11"/>
        </w:numPr>
        <w:tabs>
          <w:tab w:val="clear" w:pos="567"/>
        </w:tabs>
        <w:spacing w:before="120" w:after="120"/>
        <w:ind w:left="357" w:hanging="357"/>
        <w:rPr>
          <w:color w:val="auto"/>
          <w:sz w:val="20"/>
          <w:szCs w:val="20"/>
          <w:lang w:val="es-ES_tradnl"/>
        </w:rPr>
      </w:pPr>
      <w:bookmarkStart w:id="10" w:name="_Toc77589405"/>
      <w:r w:rsidRPr="00CC06C1">
        <w:rPr>
          <w:color w:val="auto"/>
          <w:sz w:val="20"/>
          <w:szCs w:val="20"/>
          <w:lang w:val="es-ES_tradnl"/>
        </w:rPr>
        <w:t>PARTICIPACIÓN</w:t>
      </w:r>
      <w:r w:rsidR="002C6B8B">
        <w:rPr>
          <w:color w:val="auto"/>
          <w:sz w:val="20"/>
          <w:szCs w:val="20"/>
          <w:lang w:val="es-ES_tradnl"/>
        </w:rPr>
        <w:t xml:space="preserve"> EN EL PROCEDIMIENTO</w:t>
      </w:r>
      <w:r w:rsidRPr="00CC06C1">
        <w:rPr>
          <w:color w:val="auto"/>
          <w:sz w:val="20"/>
          <w:szCs w:val="20"/>
          <w:lang w:val="es-ES_tradnl"/>
        </w:rPr>
        <w:t>.</w:t>
      </w:r>
      <w:bookmarkEnd w:id="10"/>
    </w:p>
    <w:p w14:paraId="0F1EB5A7" w14:textId="5D162E5F" w:rsidR="006C65F1" w:rsidRDefault="00CC06C1" w:rsidP="00CB34C3">
      <w:pPr>
        <w:pStyle w:val="Letras"/>
        <w:numPr>
          <w:ilvl w:val="1"/>
          <w:numId w:val="11"/>
        </w:numPr>
        <w:spacing w:before="120" w:after="120"/>
        <w:ind w:left="357" w:hanging="357"/>
        <w:rPr>
          <w:sz w:val="20"/>
          <w:szCs w:val="20"/>
        </w:rPr>
      </w:pPr>
      <w:r w:rsidRPr="00CC06C1">
        <w:rPr>
          <w:sz w:val="20"/>
          <w:szCs w:val="20"/>
        </w:rPr>
        <w:t xml:space="preserve">Los Licitantes podrán presentar una Proposición para esta </w:t>
      </w:r>
      <w:r w:rsidR="006E5371">
        <w:rPr>
          <w:sz w:val="20"/>
          <w:szCs w:val="20"/>
        </w:rPr>
        <w:t>inv</w:t>
      </w:r>
      <w:r w:rsidRPr="00CC06C1">
        <w:rPr>
          <w:sz w:val="20"/>
          <w:szCs w:val="20"/>
        </w:rPr>
        <w:t xml:space="preserve">itación de conformidad con el párrafo noveno del artículo 26 de </w:t>
      </w:r>
      <w:r w:rsidRPr="00CC06C1">
        <w:rPr>
          <w:b/>
          <w:sz w:val="20"/>
          <w:szCs w:val="20"/>
        </w:rPr>
        <w:t>“LA LEY”</w:t>
      </w:r>
      <w:r w:rsidRPr="00CC06C1">
        <w:rPr>
          <w:sz w:val="20"/>
          <w:szCs w:val="20"/>
        </w:rPr>
        <w:t xml:space="preserve"> y 39 fracción III, fracción f) del </w:t>
      </w:r>
      <w:r w:rsidR="00693DF6">
        <w:rPr>
          <w:b/>
          <w:sz w:val="20"/>
          <w:szCs w:val="20"/>
        </w:rPr>
        <w:t>“</w:t>
      </w:r>
      <w:r w:rsidR="00693DF6" w:rsidRPr="00CC06C1">
        <w:rPr>
          <w:b/>
          <w:sz w:val="20"/>
          <w:szCs w:val="20"/>
        </w:rPr>
        <w:t>REGLAMENTO</w:t>
      </w:r>
      <w:r w:rsidR="00693DF6">
        <w:rPr>
          <w:b/>
          <w:sz w:val="20"/>
          <w:szCs w:val="20"/>
        </w:rPr>
        <w:t>”</w:t>
      </w:r>
      <w:r w:rsidRPr="00CC06C1">
        <w:rPr>
          <w:sz w:val="20"/>
          <w:szCs w:val="20"/>
        </w:rPr>
        <w:t>.</w:t>
      </w:r>
    </w:p>
    <w:p w14:paraId="43F36975" w14:textId="1552B211" w:rsidR="00CC06C1" w:rsidRPr="006E5371" w:rsidRDefault="00CC06C1" w:rsidP="00CB34C3">
      <w:pPr>
        <w:pStyle w:val="Letras"/>
        <w:numPr>
          <w:ilvl w:val="1"/>
          <w:numId w:val="11"/>
        </w:numPr>
        <w:spacing w:before="120" w:after="120"/>
        <w:ind w:left="357" w:hanging="357"/>
        <w:rPr>
          <w:sz w:val="20"/>
          <w:szCs w:val="20"/>
        </w:rPr>
      </w:pPr>
      <w:r w:rsidRPr="006E5371">
        <w:rPr>
          <w:sz w:val="20"/>
          <w:szCs w:val="20"/>
        </w:rPr>
        <w:t xml:space="preserve">Todos los documentos que correspondan a la </w:t>
      </w:r>
      <w:r w:rsidR="006E5371">
        <w:rPr>
          <w:sz w:val="20"/>
          <w:szCs w:val="20"/>
        </w:rPr>
        <w:t>Inv</w:t>
      </w:r>
      <w:r w:rsidRPr="006E5371">
        <w:rPr>
          <w:sz w:val="20"/>
          <w:szCs w:val="20"/>
        </w:rPr>
        <w:t>itación deberán elaborarse en idioma español, en original, sin tachaduras, raspaduras ni enmendaduras, utilizando, en lo que sea aplicable, papel membretado del licitante y ser firmados por el representante legal del licitante en la última hoja de cada documento. Las Proposiciones no podrán desecharse cuando las demás hojas que las integran, y sus anexos, carezcan de firma o rúbrica.</w:t>
      </w:r>
    </w:p>
    <w:p w14:paraId="69AA90B9" w14:textId="2085E3CF" w:rsidR="00CC06C1" w:rsidRPr="006E5371" w:rsidRDefault="00CC06C1" w:rsidP="00CB34C3">
      <w:pPr>
        <w:pStyle w:val="Letras"/>
        <w:numPr>
          <w:ilvl w:val="1"/>
          <w:numId w:val="11"/>
        </w:numPr>
        <w:spacing w:before="120" w:after="120"/>
        <w:ind w:left="357" w:hanging="357"/>
        <w:rPr>
          <w:sz w:val="20"/>
          <w:szCs w:val="20"/>
        </w:rPr>
      </w:pPr>
      <w:r w:rsidRPr="006E5371">
        <w:rPr>
          <w:sz w:val="20"/>
          <w:szCs w:val="20"/>
        </w:rPr>
        <w:t>Todos los documentos que conformen la Proposición deberán ser foliados, numerando de manera individual la Propuesta Técnica, la propuesta Económica y los demás documentos, y en el caso de que algunas hojas carezcan de folio y se constate que mantienen continuidad no se podrá desechar la proposición.</w:t>
      </w:r>
    </w:p>
    <w:p w14:paraId="255A96C2" w14:textId="1C0D7D5F" w:rsidR="000C4F5A" w:rsidRDefault="009748FB" w:rsidP="00365A05">
      <w:pPr>
        <w:pStyle w:val="Ttulo1"/>
        <w:numPr>
          <w:ilvl w:val="0"/>
          <w:numId w:val="11"/>
        </w:numPr>
        <w:tabs>
          <w:tab w:val="clear" w:pos="567"/>
        </w:tabs>
        <w:spacing w:before="120" w:after="120"/>
        <w:ind w:left="357" w:hanging="357"/>
        <w:rPr>
          <w:color w:val="auto"/>
          <w:sz w:val="20"/>
          <w:szCs w:val="20"/>
          <w:lang w:val="es-ES_tradnl"/>
        </w:rPr>
      </w:pPr>
      <w:bookmarkStart w:id="11" w:name="_Toc77589406"/>
      <w:r w:rsidRPr="009748FB">
        <w:rPr>
          <w:color w:val="auto"/>
          <w:sz w:val="20"/>
          <w:szCs w:val="20"/>
        </w:rPr>
        <w:t>REQUISITOS INDISPENSABLES QUE LOS “LICITANTES” DEBEN CUMPLIR, TODA VEZ QUE, SU INCUMPLIMIENTO TOTAL O PARCIAL AFECTA LA SOLVENCIA DE SU PROPOSICIÓN Y MOTIVA SU DESECHAMIENTO</w:t>
      </w:r>
      <w:r w:rsidR="00F229D6" w:rsidRPr="009748FB">
        <w:rPr>
          <w:color w:val="auto"/>
          <w:sz w:val="20"/>
          <w:szCs w:val="20"/>
          <w:lang w:val="es-ES_tradnl"/>
        </w:rPr>
        <w:t>.</w:t>
      </w:r>
      <w:bookmarkEnd w:id="11"/>
    </w:p>
    <w:p w14:paraId="57533847" w14:textId="77777777" w:rsidR="00365A05" w:rsidRDefault="00365A05" w:rsidP="00365A05">
      <w:pPr>
        <w:pStyle w:val="Ttulo1"/>
        <w:numPr>
          <w:ilvl w:val="0"/>
          <w:numId w:val="0"/>
        </w:numPr>
        <w:spacing w:before="120" w:after="120"/>
        <w:ind w:left="357"/>
        <w:rPr>
          <w:color w:val="auto"/>
          <w:sz w:val="18"/>
          <w:szCs w:val="18"/>
          <w:lang w:val="es-ES_tradnl"/>
        </w:rPr>
      </w:pPr>
    </w:p>
    <w:p w14:paraId="2EA2E60B" w14:textId="77777777" w:rsidR="00365A05" w:rsidRPr="00365A05" w:rsidRDefault="00365A05" w:rsidP="00365A05">
      <w:pPr>
        <w:rPr>
          <w:lang w:val="es-ES_tradnl"/>
        </w:rPr>
      </w:pPr>
    </w:p>
    <w:p w14:paraId="1F565C28" w14:textId="50A620E7" w:rsidR="00E07F60" w:rsidRDefault="009748FB" w:rsidP="00365A05">
      <w:pPr>
        <w:pStyle w:val="Ttulo1"/>
        <w:numPr>
          <w:ilvl w:val="1"/>
          <w:numId w:val="11"/>
        </w:numPr>
        <w:spacing w:before="120" w:after="120"/>
        <w:ind w:left="357" w:hanging="357"/>
        <w:rPr>
          <w:color w:val="auto"/>
          <w:sz w:val="18"/>
          <w:szCs w:val="18"/>
          <w:lang w:val="es-ES_tradnl"/>
        </w:rPr>
      </w:pPr>
      <w:bookmarkStart w:id="12" w:name="_Toc77589407"/>
      <w:r>
        <w:rPr>
          <w:color w:val="auto"/>
          <w:sz w:val="18"/>
          <w:szCs w:val="18"/>
          <w:lang w:val="es-ES_tradnl"/>
        </w:rPr>
        <w:lastRenderedPageBreak/>
        <w:t>DOCUMENTACIÓN LEGAL.</w:t>
      </w:r>
      <w:bookmarkEnd w:id="12"/>
    </w:p>
    <w:p w14:paraId="00EB9C43" w14:textId="06A4126D" w:rsidR="0067684D" w:rsidRPr="0067684D" w:rsidRDefault="0067684D" w:rsidP="00CB34C3">
      <w:pPr>
        <w:spacing w:before="120" w:after="120"/>
        <w:ind w:left="357" w:hanging="357"/>
        <w:rPr>
          <w:sz w:val="20"/>
          <w:szCs w:val="20"/>
          <w:lang w:val="es-ES_tradnl"/>
        </w:rPr>
      </w:pPr>
      <w:r w:rsidRPr="0067684D">
        <w:rPr>
          <w:sz w:val="20"/>
          <w:szCs w:val="20"/>
          <w:lang w:val="es-ES_tradnl"/>
        </w:rPr>
        <w:t>Personas física y/o moral:</w:t>
      </w:r>
    </w:p>
    <w:p w14:paraId="4F1A2F8A" w14:textId="62C35124" w:rsidR="00E077D0" w:rsidRDefault="009748FB" w:rsidP="00CB34C3">
      <w:pPr>
        <w:pStyle w:val="Numeros2"/>
        <w:spacing w:before="120" w:after="120"/>
        <w:ind w:left="357" w:hanging="357"/>
        <w:rPr>
          <w:sz w:val="20"/>
          <w:szCs w:val="20"/>
        </w:rPr>
      </w:pPr>
      <w:r w:rsidRPr="009748FB">
        <w:rPr>
          <w:sz w:val="20"/>
          <w:szCs w:val="20"/>
        </w:rPr>
        <w:t xml:space="preserve">El representante legal deberá acreditar la existencia y personalidad de su representada por escrito, el que además deberá contener la manifestación bajo protesta de decir verdad, de que cuenta con facultades suficientes para suscribir a nombre de su representada la propuesta correspondiente y que la documentación que presenta es verídica y fidedigna, escrito que entregará en original con firma autógrafa y deberá contener como mínimo, la información solicitada en el </w:t>
      </w:r>
      <w:r w:rsidRPr="009748FB">
        <w:rPr>
          <w:b/>
          <w:sz w:val="20"/>
          <w:szCs w:val="20"/>
        </w:rPr>
        <w:t>(Ver modelo Anexo 1)</w:t>
      </w:r>
      <w:r w:rsidRPr="009748FB">
        <w:rPr>
          <w:sz w:val="20"/>
          <w:szCs w:val="20"/>
        </w:rPr>
        <w:t xml:space="preserve"> de conformidad con el artículo 48 fracción V del Reglamento.</w:t>
      </w:r>
    </w:p>
    <w:p w14:paraId="5F639B8A" w14:textId="5FE7F0C6" w:rsidR="0067684D" w:rsidRPr="003D1E34" w:rsidRDefault="0067684D" w:rsidP="00CB34C3">
      <w:pPr>
        <w:pStyle w:val="Numeros2"/>
        <w:spacing w:before="120" w:after="120"/>
        <w:ind w:left="357" w:hanging="357"/>
        <w:rPr>
          <w:sz w:val="20"/>
          <w:szCs w:val="20"/>
          <w:lang w:eastAsia="es-MX"/>
        </w:rPr>
      </w:pPr>
      <w:r w:rsidRPr="003D1E34">
        <w:rPr>
          <w:sz w:val="20"/>
          <w:szCs w:val="20"/>
          <w:lang w:eastAsia="es-MX"/>
        </w:rPr>
        <w:t xml:space="preserve">Quien concurra a entregar la proposición en representación de una persona física o moral y no cuente con representación legal, para poder realizar aclaraciones durante el acto de presentación y apertura de proposiciones, deberá presentar carta poder simple en original, en caso de no contar con carta poder sólo podrá participar durante el desarrollo del acto con el carácter de observador. </w:t>
      </w:r>
      <w:r w:rsidRPr="003D1E34">
        <w:rPr>
          <w:rFonts w:cs="Montserrat"/>
          <w:b/>
          <w:bCs/>
          <w:sz w:val="20"/>
          <w:szCs w:val="20"/>
          <w:lang w:eastAsia="es-MX"/>
        </w:rPr>
        <w:t>(Anexo 2)</w:t>
      </w:r>
      <w:r w:rsidRPr="003D1E34">
        <w:rPr>
          <w:rFonts w:cs="Montserrat"/>
          <w:sz w:val="20"/>
          <w:szCs w:val="20"/>
          <w:lang w:eastAsia="es-MX"/>
        </w:rPr>
        <w:t>.</w:t>
      </w:r>
    </w:p>
    <w:p w14:paraId="55AAF118" w14:textId="6AE561C1" w:rsidR="0067684D" w:rsidRPr="0067684D" w:rsidRDefault="009748FB" w:rsidP="00CB34C3">
      <w:pPr>
        <w:pStyle w:val="Numeros2"/>
        <w:spacing w:before="120" w:after="120"/>
        <w:ind w:left="357" w:hanging="357"/>
        <w:rPr>
          <w:b/>
          <w:bCs/>
          <w:sz w:val="20"/>
          <w:szCs w:val="20"/>
        </w:rPr>
      </w:pPr>
      <w:r w:rsidRPr="009748FB">
        <w:rPr>
          <w:sz w:val="20"/>
          <w:szCs w:val="20"/>
        </w:rPr>
        <w:t xml:space="preserve">El representante legal del </w:t>
      </w:r>
      <w:r w:rsidRPr="009748FB">
        <w:rPr>
          <w:b/>
          <w:sz w:val="20"/>
          <w:szCs w:val="20"/>
        </w:rPr>
        <w:t>“LICITANTE”</w:t>
      </w:r>
      <w:r w:rsidRPr="009748FB">
        <w:rPr>
          <w:sz w:val="20"/>
          <w:szCs w:val="20"/>
        </w:rPr>
        <w:t xml:space="preserve">, deberá proporcionar copia de identificación oficial vigente (Solamente se aceptarán: Credencial para votar, Pasaporte, Cédula Profesional o los Formularios FM2 y FM3, estos dos últimos en caso de ser de nacionalidad extranjera). </w:t>
      </w:r>
      <w:r w:rsidRPr="0067684D">
        <w:rPr>
          <w:b/>
          <w:sz w:val="20"/>
          <w:szCs w:val="20"/>
        </w:rPr>
        <w:t xml:space="preserve">(Anexo Caratula </w:t>
      </w:r>
      <w:r w:rsidR="0067684D">
        <w:rPr>
          <w:b/>
          <w:sz w:val="20"/>
          <w:szCs w:val="20"/>
        </w:rPr>
        <w:t>3</w:t>
      </w:r>
      <w:r w:rsidRPr="0067684D">
        <w:rPr>
          <w:b/>
          <w:sz w:val="20"/>
          <w:szCs w:val="20"/>
        </w:rPr>
        <w:t>)</w:t>
      </w:r>
      <w:r w:rsidRPr="009748FB">
        <w:rPr>
          <w:sz w:val="20"/>
          <w:szCs w:val="20"/>
        </w:rPr>
        <w:t>.</w:t>
      </w:r>
    </w:p>
    <w:p w14:paraId="101376F4" w14:textId="19EFF8E4" w:rsidR="0067684D" w:rsidRPr="0067684D" w:rsidRDefault="0067684D" w:rsidP="00CB34C3">
      <w:pPr>
        <w:pStyle w:val="Letras"/>
        <w:numPr>
          <w:ilvl w:val="0"/>
          <w:numId w:val="0"/>
        </w:numPr>
        <w:spacing w:before="120" w:after="120"/>
        <w:ind w:left="357"/>
        <w:rPr>
          <w:b/>
          <w:bCs/>
          <w:sz w:val="20"/>
          <w:szCs w:val="20"/>
        </w:rPr>
      </w:pPr>
      <w:r w:rsidRPr="0085000B">
        <w:rPr>
          <w:sz w:val="20"/>
          <w:szCs w:val="20"/>
          <w:lang w:eastAsia="es-MX"/>
        </w:rPr>
        <w:t>No será motivo de desechamiento la falta de identificación o de acreditamiento de la representación de la persona que solamente entregue las proposiciones, pero sólo podrá participar durante el desarrollo del acto con el carácter de observador.</w:t>
      </w:r>
    </w:p>
    <w:p w14:paraId="2A5CD470" w14:textId="13861EC2" w:rsidR="009748FB" w:rsidRPr="009748FB" w:rsidRDefault="009748FB" w:rsidP="00CB34C3">
      <w:pPr>
        <w:pStyle w:val="Numeros2"/>
        <w:spacing w:before="120" w:after="120"/>
        <w:ind w:left="425" w:hanging="425"/>
        <w:rPr>
          <w:b/>
          <w:bCs/>
          <w:sz w:val="20"/>
          <w:szCs w:val="20"/>
        </w:rPr>
      </w:pPr>
      <w:r w:rsidRPr="009748FB">
        <w:rPr>
          <w:sz w:val="20"/>
          <w:szCs w:val="20"/>
        </w:rPr>
        <w:t>Declaración</w:t>
      </w:r>
      <w:r w:rsidRPr="009748FB">
        <w:rPr>
          <w:b/>
          <w:sz w:val="20"/>
          <w:szCs w:val="20"/>
        </w:rPr>
        <w:t xml:space="preserve"> </w:t>
      </w:r>
      <w:r w:rsidRPr="009748FB">
        <w:rPr>
          <w:sz w:val="20"/>
          <w:szCs w:val="20"/>
        </w:rPr>
        <w:t xml:space="preserve">por escrito, bajo protesta de decir verdad, de que no se encuentra dentro de ninguno de los supuestos de los artículos </w:t>
      </w:r>
      <w:r w:rsidRPr="009748FB">
        <w:rPr>
          <w:b/>
          <w:sz w:val="20"/>
          <w:szCs w:val="20"/>
        </w:rPr>
        <w:t>50 y 60</w:t>
      </w:r>
      <w:r w:rsidRPr="009748FB">
        <w:rPr>
          <w:sz w:val="20"/>
          <w:szCs w:val="20"/>
        </w:rPr>
        <w:t xml:space="preserve"> de </w:t>
      </w:r>
      <w:r w:rsidRPr="009748FB">
        <w:rPr>
          <w:b/>
          <w:sz w:val="20"/>
          <w:szCs w:val="20"/>
        </w:rPr>
        <w:t>“LA LEY”</w:t>
      </w:r>
      <w:r w:rsidRPr="009748FB">
        <w:rPr>
          <w:sz w:val="20"/>
          <w:szCs w:val="20"/>
        </w:rPr>
        <w:t>.</w:t>
      </w:r>
      <w:r w:rsidRPr="009748FB">
        <w:rPr>
          <w:b/>
          <w:sz w:val="20"/>
          <w:szCs w:val="20"/>
        </w:rPr>
        <w:t xml:space="preserve"> (ver modelo Anexo </w:t>
      </w:r>
      <w:r w:rsidR="0067684D">
        <w:rPr>
          <w:b/>
          <w:sz w:val="20"/>
          <w:szCs w:val="20"/>
        </w:rPr>
        <w:t>4</w:t>
      </w:r>
      <w:r w:rsidRPr="009748FB">
        <w:rPr>
          <w:b/>
          <w:sz w:val="20"/>
          <w:szCs w:val="20"/>
        </w:rPr>
        <w:t>)</w:t>
      </w:r>
      <w:r w:rsidRPr="009748FB">
        <w:rPr>
          <w:sz w:val="20"/>
          <w:szCs w:val="20"/>
        </w:rPr>
        <w:t>;</w:t>
      </w:r>
    </w:p>
    <w:p w14:paraId="6F845083" w14:textId="66B38573" w:rsidR="009748FB" w:rsidRPr="009748FB" w:rsidRDefault="009748FB" w:rsidP="00CB34C3">
      <w:pPr>
        <w:pStyle w:val="Numeros2"/>
        <w:spacing w:before="120" w:after="120"/>
        <w:ind w:left="425" w:hanging="425"/>
        <w:rPr>
          <w:b/>
          <w:bCs/>
          <w:sz w:val="20"/>
          <w:szCs w:val="20"/>
        </w:rPr>
      </w:pPr>
      <w:r w:rsidRPr="009748FB">
        <w:rPr>
          <w:sz w:val="20"/>
          <w:szCs w:val="20"/>
        </w:rPr>
        <w:t xml:space="preserve">Escrito en donde el licitante presente una </w:t>
      </w:r>
      <w:r w:rsidRPr="009748FB">
        <w:rPr>
          <w:b/>
          <w:sz w:val="20"/>
          <w:szCs w:val="20"/>
        </w:rPr>
        <w:t>declaración de integridad</w:t>
      </w:r>
      <w:r w:rsidRPr="009748FB">
        <w:rPr>
          <w:sz w:val="20"/>
          <w:szCs w:val="20"/>
        </w:rPr>
        <w:t xml:space="preserve"> en la que manifieste que por sí mismo o a través de interpósita persona se abstendrá de adoptar conductas para que los servidores públicos de SENEAM induzcan o alteren las evaluaciones de las propuestas, el resultado del procedimiento, u otros aspectos que otorguen condiciones más ventajosas con relación a los demás participantes </w:t>
      </w:r>
      <w:r w:rsidRPr="009748FB">
        <w:rPr>
          <w:b/>
          <w:sz w:val="20"/>
          <w:szCs w:val="20"/>
        </w:rPr>
        <w:t xml:space="preserve">(ver modelo Anexo </w:t>
      </w:r>
      <w:r w:rsidR="0067684D">
        <w:rPr>
          <w:b/>
          <w:sz w:val="20"/>
          <w:szCs w:val="20"/>
        </w:rPr>
        <w:t>5</w:t>
      </w:r>
      <w:r w:rsidRPr="009748FB">
        <w:rPr>
          <w:b/>
          <w:sz w:val="20"/>
          <w:szCs w:val="20"/>
        </w:rPr>
        <w:t>)</w:t>
      </w:r>
      <w:r w:rsidRPr="009748FB">
        <w:rPr>
          <w:sz w:val="20"/>
          <w:szCs w:val="20"/>
        </w:rPr>
        <w:t>;</w:t>
      </w:r>
    </w:p>
    <w:p w14:paraId="461A4D0E" w14:textId="188247CA" w:rsidR="009748FB" w:rsidRPr="009748FB" w:rsidRDefault="009748FB" w:rsidP="00CB34C3">
      <w:pPr>
        <w:pStyle w:val="Numeros2"/>
        <w:spacing w:before="120" w:after="120"/>
        <w:ind w:left="425" w:hanging="425"/>
        <w:rPr>
          <w:b/>
          <w:bCs/>
          <w:sz w:val="20"/>
          <w:szCs w:val="20"/>
        </w:rPr>
      </w:pPr>
      <w:r w:rsidRPr="009748FB">
        <w:rPr>
          <w:sz w:val="20"/>
          <w:szCs w:val="20"/>
        </w:rPr>
        <w:t xml:space="preserve">Escrito en el que se manifieste, bajo protesta de decir verdad </w:t>
      </w:r>
      <w:r w:rsidRPr="009748FB">
        <w:rPr>
          <w:b/>
          <w:bCs/>
          <w:sz w:val="20"/>
          <w:szCs w:val="20"/>
        </w:rPr>
        <w:t xml:space="preserve">(ver </w:t>
      </w:r>
      <w:r w:rsidRPr="009748FB">
        <w:rPr>
          <w:b/>
          <w:sz w:val="20"/>
          <w:szCs w:val="20"/>
        </w:rPr>
        <w:t xml:space="preserve">modelo </w:t>
      </w:r>
      <w:r w:rsidRPr="009748FB">
        <w:rPr>
          <w:b/>
          <w:bCs/>
          <w:sz w:val="20"/>
          <w:szCs w:val="20"/>
        </w:rPr>
        <w:t xml:space="preserve">Anexo </w:t>
      </w:r>
      <w:r w:rsidR="006C5907">
        <w:rPr>
          <w:b/>
          <w:bCs/>
          <w:sz w:val="20"/>
          <w:szCs w:val="20"/>
        </w:rPr>
        <w:t>6</w:t>
      </w:r>
      <w:r w:rsidRPr="009748FB">
        <w:rPr>
          <w:b/>
          <w:bCs/>
          <w:sz w:val="20"/>
          <w:szCs w:val="20"/>
        </w:rPr>
        <w:t>)</w:t>
      </w:r>
      <w:r w:rsidRPr="009748FB">
        <w:rPr>
          <w:sz w:val="20"/>
          <w:szCs w:val="20"/>
        </w:rPr>
        <w:t xml:space="preserve">, que por su conducto no participan en esta </w:t>
      </w:r>
      <w:r w:rsidR="009A2F70">
        <w:rPr>
          <w:sz w:val="20"/>
          <w:szCs w:val="20"/>
        </w:rPr>
        <w:t>inv</w:t>
      </w:r>
      <w:r w:rsidRPr="009748FB">
        <w:rPr>
          <w:sz w:val="20"/>
          <w:szCs w:val="20"/>
        </w:rPr>
        <w:t xml:space="preserve">itación personas físicas o morales que se encuentren </w:t>
      </w:r>
      <w:r w:rsidRPr="009748FB">
        <w:rPr>
          <w:b/>
          <w:sz w:val="20"/>
          <w:szCs w:val="20"/>
        </w:rPr>
        <w:t>inhabilitadas por resolución de la Secretaría de la Función Pública</w:t>
      </w:r>
      <w:r w:rsidRPr="009748FB">
        <w:rPr>
          <w:sz w:val="20"/>
          <w:szCs w:val="20"/>
        </w:rPr>
        <w:t xml:space="preserve"> (SFP) ni;</w:t>
      </w:r>
    </w:p>
    <w:p w14:paraId="27CBEB6C" w14:textId="77777777" w:rsidR="009748FB" w:rsidRPr="009748FB" w:rsidRDefault="009748FB" w:rsidP="00CB34C3">
      <w:pPr>
        <w:pStyle w:val="Letras"/>
        <w:numPr>
          <w:ilvl w:val="0"/>
          <w:numId w:val="13"/>
        </w:numPr>
        <w:spacing w:before="120" w:after="120"/>
        <w:ind w:left="709" w:hanging="283"/>
        <w:rPr>
          <w:sz w:val="20"/>
          <w:szCs w:val="20"/>
        </w:rPr>
      </w:pPr>
      <w:r w:rsidRPr="009748FB">
        <w:rPr>
          <w:sz w:val="20"/>
          <w:szCs w:val="20"/>
        </w:rPr>
        <w:t>Personas morales en cuyo capital social participen personas físicas o morales que se encuentren inhabilitadas en términos del párrafo anterior.</w:t>
      </w:r>
    </w:p>
    <w:p w14:paraId="63338217" w14:textId="77777777" w:rsidR="009748FB" w:rsidRPr="009748FB" w:rsidRDefault="009748FB" w:rsidP="00693DF6">
      <w:pPr>
        <w:pStyle w:val="Letras"/>
        <w:numPr>
          <w:ilvl w:val="0"/>
          <w:numId w:val="13"/>
        </w:numPr>
        <w:spacing w:before="0" w:after="0"/>
        <w:ind w:left="709" w:hanging="285"/>
        <w:rPr>
          <w:sz w:val="20"/>
          <w:szCs w:val="20"/>
        </w:rPr>
      </w:pPr>
      <w:r w:rsidRPr="009748FB">
        <w:rPr>
          <w:sz w:val="20"/>
          <w:szCs w:val="20"/>
        </w:rPr>
        <w:t>Personas morales que en su capital social participen personas morales, y a su vez, participen personas físicas o morales que se encuentren inhabilitadas en términos del primer párrafo de este inciso.</w:t>
      </w:r>
    </w:p>
    <w:p w14:paraId="48C083A4" w14:textId="77777777" w:rsidR="009748FB" w:rsidRPr="009748FB" w:rsidRDefault="009748FB" w:rsidP="00CB34C3">
      <w:pPr>
        <w:pStyle w:val="Letras"/>
        <w:numPr>
          <w:ilvl w:val="0"/>
          <w:numId w:val="13"/>
        </w:numPr>
        <w:spacing w:before="120" w:after="120"/>
        <w:ind w:left="709" w:hanging="284"/>
        <w:rPr>
          <w:sz w:val="20"/>
          <w:szCs w:val="20"/>
        </w:rPr>
      </w:pPr>
      <w:r w:rsidRPr="009748FB">
        <w:rPr>
          <w:sz w:val="20"/>
          <w:szCs w:val="20"/>
        </w:rPr>
        <w:lastRenderedPageBreak/>
        <w:t>Personas físicas que participen en el capital social de personas morales que se encuentren inhabilitadas.</w:t>
      </w:r>
    </w:p>
    <w:p w14:paraId="00BBE5D3" w14:textId="77777777" w:rsidR="009748FB" w:rsidRPr="009748FB" w:rsidRDefault="009748FB" w:rsidP="00CB34C3">
      <w:pPr>
        <w:spacing w:before="120" w:after="120"/>
        <w:ind w:left="426" w:hanging="1"/>
        <w:rPr>
          <w:sz w:val="20"/>
          <w:szCs w:val="20"/>
        </w:rPr>
      </w:pPr>
      <w:r w:rsidRPr="009748FB">
        <w:rPr>
          <w:sz w:val="20"/>
          <w:szCs w:val="20"/>
        </w:rPr>
        <w:t>La participación en el capital social deberá tomarse en cuenta al momento de la infracción que hubiere motivado la inhabilitación.</w:t>
      </w:r>
    </w:p>
    <w:p w14:paraId="36CC8532" w14:textId="77777777" w:rsidR="009748FB" w:rsidRPr="009748FB" w:rsidRDefault="009748FB" w:rsidP="00CB34C3">
      <w:pPr>
        <w:spacing w:before="120" w:after="120"/>
        <w:ind w:left="426" w:hanging="1"/>
        <w:rPr>
          <w:sz w:val="20"/>
          <w:szCs w:val="20"/>
          <w:vertAlign w:val="superscript"/>
        </w:rPr>
      </w:pPr>
      <w:r w:rsidRPr="009748FB">
        <w:rPr>
          <w:sz w:val="20"/>
          <w:szCs w:val="20"/>
        </w:rPr>
        <w:t xml:space="preserve">La falsedad de la manifestación a que se refiere este inciso será sancionada en los términos de </w:t>
      </w:r>
      <w:r w:rsidRPr="009748FB">
        <w:rPr>
          <w:b/>
          <w:sz w:val="20"/>
          <w:szCs w:val="20"/>
        </w:rPr>
        <w:t>“LA LEY”</w:t>
      </w:r>
      <w:r w:rsidRPr="009748FB">
        <w:rPr>
          <w:sz w:val="20"/>
          <w:szCs w:val="20"/>
        </w:rPr>
        <w:t>.</w:t>
      </w:r>
    </w:p>
    <w:p w14:paraId="08A2425B" w14:textId="3324611E" w:rsidR="009748FB" w:rsidRPr="009748FB" w:rsidRDefault="009748FB" w:rsidP="00CB34C3">
      <w:pPr>
        <w:pStyle w:val="Numeros2"/>
        <w:numPr>
          <w:ilvl w:val="0"/>
          <w:numId w:val="0"/>
        </w:numPr>
        <w:spacing w:before="120" w:after="120"/>
        <w:ind w:left="426" w:hanging="1"/>
        <w:rPr>
          <w:b/>
          <w:bCs/>
          <w:sz w:val="20"/>
          <w:szCs w:val="20"/>
        </w:rPr>
      </w:pPr>
      <w:r w:rsidRPr="009748FB">
        <w:rPr>
          <w:sz w:val="20"/>
          <w:szCs w:val="20"/>
        </w:rPr>
        <w:t>Si de la información y documentación con que cuenta la SFP se desprende que personas físicas o morales pretenden evadir los efectos de la inhabilitación, SENEAM se abstendrá de firmar el contrato correspondiente.</w:t>
      </w:r>
    </w:p>
    <w:p w14:paraId="7DFDB1FD" w14:textId="428D86BB" w:rsidR="009748FB" w:rsidRPr="009748FB" w:rsidRDefault="009748FB" w:rsidP="00CB34C3">
      <w:pPr>
        <w:pStyle w:val="Numeros2"/>
        <w:spacing w:before="120" w:after="120"/>
        <w:ind w:left="425" w:hanging="425"/>
        <w:rPr>
          <w:b/>
          <w:bCs/>
          <w:sz w:val="20"/>
          <w:szCs w:val="20"/>
        </w:rPr>
      </w:pPr>
      <w:r w:rsidRPr="009748FB">
        <w:rPr>
          <w:sz w:val="20"/>
          <w:szCs w:val="20"/>
        </w:rPr>
        <w:t>Escrito, bajo protesta de decir verdad, en el que manifieste el sector que pertenece: micro, pequeñas y medianas empresas nacionales (</w:t>
      </w:r>
      <w:r w:rsidRPr="009748FB">
        <w:rPr>
          <w:b/>
          <w:sz w:val="20"/>
          <w:szCs w:val="20"/>
        </w:rPr>
        <w:t>MIPYMES</w:t>
      </w:r>
      <w:r w:rsidRPr="009748FB">
        <w:rPr>
          <w:sz w:val="20"/>
          <w:szCs w:val="20"/>
        </w:rPr>
        <w:t xml:space="preserve">), o copia del documento expedido por autoridad competente que determine su estratificación en ese sector </w:t>
      </w:r>
      <w:r w:rsidRPr="009748FB">
        <w:rPr>
          <w:b/>
          <w:sz w:val="20"/>
          <w:szCs w:val="20"/>
        </w:rPr>
        <w:t xml:space="preserve">(ver modelo Anexo </w:t>
      </w:r>
      <w:r w:rsidR="006C5907">
        <w:rPr>
          <w:b/>
          <w:sz w:val="20"/>
          <w:szCs w:val="20"/>
        </w:rPr>
        <w:t>7</w:t>
      </w:r>
      <w:r w:rsidRPr="009748FB">
        <w:rPr>
          <w:b/>
          <w:sz w:val="20"/>
          <w:szCs w:val="20"/>
        </w:rPr>
        <w:t>).</w:t>
      </w:r>
    </w:p>
    <w:p w14:paraId="5B6E1CB4" w14:textId="2652B721" w:rsidR="00F54822" w:rsidRPr="009748FB" w:rsidRDefault="009748FB" w:rsidP="00CB34C3">
      <w:pPr>
        <w:pStyle w:val="Numeros2"/>
        <w:spacing w:before="120" w:after="120"/>
        <w:ind w:left="425" w:hanging="425"/>
        <w:rPr>
          <w:sz w:val="20"/>
          <w:szCs w:val="20"/>
        </w:rPr>
      </w:pPr>
      <w:r w:rsidRPr="009748FB">
        <w:rPr>
          <w:sz w:val="20"/>
          <w:szCs w:val="20"/>
        </w:rPr>
        <w:t xml:space="preserve">Manifestación por escrito, </w:t>
      </w:r>
      <w:r w:rsidRPr="009748FB">
        <w:rPr>
          <w:b/>
          <w:sz w:val="20"/>
          <w:szCs w:val="20"/>
        </w:rPr>
        <w:t xml:space="preserve">(ver modelo en el Anexo </w:t>
      </w:r>
      <w:r w:rsidR="006C5907">
        <w:rPr>
          <w:b/>
          <w:sz w:val="20"/>
          <w:szCs w:val="20"/>
        </w:rPr>
        <w:t>8</w:t>
      </w:r>
      <w:r w:rsidRPr="009748FB">
        <w:rPr>
          <w:b/>
          <w:sz w:val="20"/>
          <w:szCs w:val="20"/>
        </w:rPr>
        <w:t>)</w:t>
      </w:r>
      <w:r w:rsidRPr="009748FB">
        <w:rPr>
          <w:sz w:val="20"/>
          <w:szCs w:val="20"/>
        </w:rPr>
        <w:t xml:space="preserve"> bajo protesta de decir verdad firmada por el representante legal, en el que manifieste la nacionalidad del licitante</w:t>
      </w:r>
      <w:r w:rsidR="005141F3">
        <w:rPr>
          <w:sz w:val="20"/>
          <w:szCs w:val="20"/>
        </w:rPr>
        <w:t xml:space="preserve"> y que es prestador directo de los servicios en licitación</w:t>
      </w:r>
      <w:r w:rsidRPr="009748FB">
        <w:rPr>
          <w:sz w:val="20"/>
          <w:szCs w:val="20"/>
        </w:rPr>
        <w:t>.</w:t>
      </w:r>
    </w:p>
    <w:p w14:paraId="2A500E5E" w14:textId="45BB1CF7" w:rsidR="00E42A43" w:rsidRDefault="009748FB" w:rsidP="00CB34C3">
      <w:pPr>
        <w:pStyle w:val="Numeros2"/>
        <w:spacing w:before="120" w:after="120"/>
        <w:ind w:left="425" w:hanging="425"/>
        <w:rPr>
          <w:sz w:val="20"/>
          <w:szCs w:val="20"/>
        </w:rPr>
      </w:pPr>
      <w:r w:rsidRPr="009748FB">
        <w:rPr>
          <w:sz w:val="20"/>
          <w:szCs w:val="20"/>
        </w:rPr>
        <w:t xml:space="preserve">Escrito con base al artículo </w:t>
      </w:r>
      <w:r w:rsidRPr="009748FB">
        <w:rPr>
          <w:b/>
          <w:sz w:val="20"/>
          <w:szCs w:val="20"/>
        </w:rPr>
        <w:t xml:space="preserve">49 </w:t>
      </w:r>
      <w:r w:rsidRPr="009748FB">
        <w:rPr>
          <w:sz w:val="20"/>
          <w:szCs w:val="20"/>
        </w:rPr>
        <w:t>de la</w:t>
      </w:r>
      <w:r w:rsidRPr="009748FB">
        <w:rPr>
          <w:b/>
          <w:sz w:val="20"/>
          <w:szCs w:val="20"/>
        </w:rPr>
        <w:t xml:space="preserve"> </w:t>
      </w:r>
      <w:r w:rsidRPr="009748FB">
        <w:rPr>
          <w:sz w:val="20"/>
          <w:szCs w:val="20"/>
        </w:rPr>
        <w:t xml:space="preserve">Ley General de Responsabilidades Administrativas. </w:t>
      </w:r>
      <w:r w:rsidRPr="009748FB">
        <w:rPr>
          <w:b/>
          <w:sz w:val="20"/>
          <w:szCs w:val="20"/>
        </w:rPr>
        <w:t xml:space="preserve">(Ver modelo Anexo </w:t>
      </w:r>
      <w:r w:rsidR="006C5907">
        <w:rPr>
          <w:b/>
          <w:sz w:val="20"/>
          <w:szCs w:val="20"/>
        </w:rPr>
        <w:t>9</w:t>
      </w:r>
      <w:r w:rsidRPr="009748FB">
        <w:rPr>
          <w:b/>
          <w:sz w:val="20"/>
          <w:szCs w:val="20"/>
        </w:rPr>
        <w:t>)</w:t>
      </w:r>
      <w:r w:rsidRPr="009748FB">
        <w:rPr>
          <w:sz w:val="20"/>
          <w:szCs w:val="20"/>
        </w:rPr>
        <w:t>.</w:t>
      </w:r>
    </w:p>
    <w:p w14:paraId="31A84D3F" w14:textId="14BC901C" w:rsidR="00A71481" w:rsidRDefault="009748FB" w:rsidP="00CB34C3">
      <w:pPr>
        <w:pStyle w:val="Numeros2"/>
        <w:spacing w:before="120" w:after="120"/>
        <w:ind w:left="425" w:hanging="425"/>
        <w:rPr>
          <w:sz w:val="20"/>
          <w:szCs w:val="20"/>
        </w:rPr>
      </w:pPr>
      <w:r w:rsidRPr="009748FB">
        <w:rPr>
          <w:sz w:val="20"/>
          <w:szCs w:val="20"/>
        </w:rPr>
        <w:t xml:space="preserve">Escrito del licitante en el que manifieste que en caso de resultar adjudicado, la aceptación del Modelo de Contrato que establece SENEAM, el cual deberá ser suscrito dentro de los quince días naturales a partir del día siguiente a la emisión del fallo de 09:00 a 15:00 horas, conforme al numeral 15 de esta convocatoria, en términos a lo señalado en el artículo 46 de </w:t>
      </w:r>
      <w:r w:rsidRPr="009748FB">
        <w:rPr>
          <w:b/>
          <w:sz w:val="20"/>
          <w:szCs w:val="20"/>
        </w:rPr>
        <w:t>“LA LEY”</w:t>
      </w:r>
      <w:r w:rsidRPr="009748FB">
        <w:rPr>
          <w:sz w:val="20"/>
          <w:szCs w:val="20"/>
        </w:rPr>
        <w:t xml:space="preserve"> y 84 de su </w:t>
      </w:r>
      <w:r w:rsidRPr="009748FB">
        <w:rPr>
          <w:b/>
          <w:sz w:val="20"/>
          <w:szCs w:val="20"/>
        </w:rPr>
        <w:t>“REGLAMENTO”</w:t>
      </w:r>
      <w:r w:rsidRPr="009748FB">
        <w:rPr>
          <w:sz w:val="20"/>
          <w:szCs w:val="20"/>
        </w:rPr>
        <w:t>, del cual se anexa Modelo de Contrato. (</w:t>
      </w:r>
      <w:r w:rsidRPr="009748FB">
        <w:rPr>
          <w:b/>
          <w:sz w:val="20"/>
          <w:szCs w:val="20"/>
        </w:rPr>
        <w:t xml:space="preserve">Ver modelo Anexo </w:t>
      </w:r>
      <w:r w:rsidR="006C5907">
        <w:rPr>
          <w:b/>
          <w:sz w:val="20"/>
          <w:szCs w:val="20"/>
        </w:rPr>
        <w:t>10</w:t>
      </w:r>
      <w:r w:rsidRPr="009748FB">
        <w:rPr>
          <w:sz w:val="20"/>
          <w:szCs w:val="20"/>
        </w:rPr>
        <w:t>).</w:t>
      </w:r>
    </w:p>
    <w:p w14:paraId="44C2FD84" w14:textId="31029CF4" w:rsidR="00D614C7" w:rsidRPr="00D614C7" w:rsidRDefault="00D614C7" w:rsidP="00CB34C3">
      <w:pPr>
        <w:pStyle w:val="Numeros2"/>
        <w:spacing w:before="120" w:after="120"/>
        <w:ind w:left="425" w:hanging="425"/>
        <w:rPr>
          <w:sz w:val="20"/>
          <w:szCs w:val="20"/>
        </w:rPr>
      </w:pPr>
      <w:r w:rsidRPr="00D614C7">
        <w:rPr>
          <w:sz w:val="20"/>
          <w:szCs w:val="20"/>
          <w:lang w:eastAsia="es-MX"/>
        </w:rPr>
        <w:t xml:space="preserve">Manifestación por escrito firmada por el representante legal, de que la empresa que representa, se compromete a que en caso de resultar adjudicada a entregar </w:t>
      </w:r>
      <w:r w:rsidRPr="00D614C7">
        <w:rPr>
          <w:rFonts w:cs="Montserrat"/>
          <w:b/>
          <w:bCs/>
          <w:sz w:val="20"/>
          <w:szCs w:val="20"/>
          <w:lang w:eastAsia="es-MX"/>
        </w:rPr>
        <w:t xml:space="preserve">Póliza de Seguro de Responsabilidad Civil </w:t>
      </w:r>
      <w:r w:rsidRPr="00D614C7">
        <w:rPr>
          <w:rFonts w:cs="Montserrat"/>
          <w:sz w:val="20"/>
          <w:szCs w:val="20"/>
          <w:lang w:eastAsia="es-MX"/>
        </w:rPr>
        <w:t>expedida por una compañía aseguradora mexicana por un monto de hasta por $ 500,000.00 (quinientos mil pesos 00/100. M.N.) por evento la cual deberá cubrir el riesgo de responsabilidad civil por daños al Servicio</w:t>
      </w:r>
      <w:r>
        <w:rPr>
          <w:rFonts w:cs="Montserrat"/>
          <w:sz w:val="20"/>
          <w:szCs w:val="20"/>
          <w:lang w:eastAsia="es-MX"/>
        </w:rPr>
        <w:t>s</w:t>
      </w:r>
      <w:r w:rsidRPr="00D614C7">
        <w:rPr>
          <w:rFonts w:cs="Montserrat"/>
          <w:sz w:val="20"/>
          <w:szCs w:val="20"/>
          <w:lang w:eastAsia="es-MX"/>
        </w:rPr>
        <w:t xml:space="preserve"> </w:t>
      </w:r>
      <w:r>
        <w:rPr>
          <w:rFonts w:cs="Montserrat"/>
          <w:sz w:val="20"/>
          <w:szCs w:val="20"/>
          <w:lang w:eastAsia="es-MX"/>
        </w:rPr>
        <w:t>a la Navegación en el Espacio Aéreo Mexicano</w:t>
      </w:r>
      <w:r w:rsidRPr="00D614C7">
        <w:rPr>
          <w:rFonts w:cs="Montserrat"/>
          <w:sz w:val="20"/>
          <w:szCs w:val="20"/>
          <w:lang w:eastAsia="es-MX"/>
        </w:rPr>
        <w:t xml:space="preserve"> imputables a </w:t>
      </w:r>
      <w:r w:rsidRPr="00D614C7">
        <w:rPr>
          <w:rFonts w:cs="Montserrat"/>
          <w:b/>
          <w:bCs/>
          <w:sz w:val="20"/>
          <w:szCs w:val="20"/>
          <w:lang w:eastAsia="es-MX"/>
        </w:rPr>
        <w:t xml:space="preserve">“EL PROVEEDOR” </w:t>
      </w:r>
      <w:r w:rsidRPr="00D614C7">
        <w:rPr>
          <w:rFonts w:cs="Montserrat"/>
          <w:sz w:val="20"/>
          <w:szCs w:val="20"/>
          <w:lang w:eastAsia="es-MX"/>
        </w:rPr>
        <w:t xml:space="preserve">por el tiempo de vigencia del contrato. </w:t>
      </w:r>
      <w:r w:rsidRPr="00D614C7">
        <w:rPr>
          <w:rFonts w:cs="Montserrat"/>
          <w:b/>
          <w:bCs/>
          <w:sz w:val="20"/>
          <w:szCs w:val="20"/>
          <w:lang w:eastAsia="es-MX"/>
        </w:rPr>
        <w:t>(</w:t>
      </w:r>
      <w:r w:rsidRPr="009748FB">
        <w:rPr>
          <w:b/>
          <w:sz w:val="20"/>
          <w:szCs w:val="20"/>
        </w:rPr>
        <w:t xml:space="preserve">Ver modelo Anexo </w:t>
      </w:r>
      <w:r>
        <w:rPr>
          <w:b/>
          <w:sz w:val="20"/>
          <w:szCs w:val="20"/>
        </w:rPr>
        <w:t>11</w:t>
      </w:r>
      <w:r w:rsidRPr="00D614C7">
        <w:rPr>
          <w:rFonts w:cs="Montserrat"/>
          <w:b/>
          <w:bCs/>
          <w:sz w:val="20"/>
          <w:szCs w:val="20"/>
          <w:lang w:eastAsia="es-MX"/>
        </w:rPr>
        <w:t>)</w:t>
      </w:r>
      <w:r w:rsidRPr="00D614C7">
        <w:rPr>
          <w:rFonts w:cs="Montserrat"/>
          <w:sz w:val="20"/>
          <w:szCs w:val="20"/>
          <w:lang w:eastAsia="es-MX"/>
        </w:rPr>
        <w:t>.</w:t>
      </w:r>
    </w:p>
    <w:p w14:paraId="15EE7D2D" w14:textId="05AC23D3" w:rsidR="000C4F5A" w:rsidRPr="00A81E33" w:rsidRDefault="0075414E" w:rsidP="008E30E0">
      <w:pPr>
        <w:pStyle w:val="Ttulo1"/>
        <w:numPr>
          <w:ilvl w:val="1"/>
          <w:numId w:val="11"/>
        </w:numPr>
        <w:spacing w:before="120" w:after="120"/>
        <w:ind w:left="357" w:hanging="357"/>
        <w:rPr>
          <w:color w:val="auto"/>
          <w:sz w:val="18"/>
          <w:szCs w:val="18"/>
          <w:lang w:val="es-ES_tradnl"/>
        </w:rPr>
      </w:pPr>
      <w:bookmarkStart w:id="13" w:name="_Toc77589408"/>
      <w:r w:rsidRPr="0075414E">
        <w:rPr>
          <w:color w:val="auto"/>
          <w:sz w:val="18"/>
          <w:szCs w:val="18"/>
          <w:lang w:val="es-ES_tradnl"/>
        </w:rPr>
        <w:t>PROPUESTA TÉCNICA (VER MODELO ANEXO 1</w:t>
      </w:r>
      <w:r w:rsidR="00D614C7">
        <w:rPr>
          <w:color w:val="auto"/>
          <w:sz w:val="18"/>
          <w:szCs w:val="18"/>
          <w:lang w:val="es-ES_tradnl"/>
        </w:rPr>
        <w:t>2</w:t>
      </w:r>
      <w:r w:rsidRPr="0075414E">
        <w:rPr>
          <w:color w:val="auto"/>
          <w:sz w:val="18"/>
          <w:szCs w:val="18"/>
          <w:lang w:val="es-ES_tradnl"/>
        </w:rPr>
        <w:t xml:space="preserve"> CONSTA DEL NUMERAL 4.2.1. AL NUMERAL 4.2.14).</w:t>
      </w:r>
      <w:bookmarkEnd w:id="13"/>
    </w:p>
    <w:p w14:paraId="0048CB97" w14:textId="77777777" w:rsidR="0075414E" w:rsidRDefault="0075414E" w:rsidP="00CB34C3">
      <w:pPr>
        <w:pStyle w:val="Textoindependiente3"/>
        <w:spacing w:before="120"/>
        <w:rPr>
          <w:sz w:val="20"/>
          <w:szCs w:val="20"/>
        </w:rPr>
      </w:pPr>
      <w:r w:rsidRPr="0075414E">
        <w:rPr>
          <w:sz w:val="20"/>
          <w:szCs w:val="20"/>
        </w:rPr>
        <w:t xml:space="preserve">Todos los documentos que la conforman deberán elaborarse en idioma español, foliados, sin tachaduras, raspaduras ni enmendaduras, utilizando en lo que sea aplicable papel membretado del licitante y deberá firmarse por su apoderado o representante legal. </w:t>
      </w:r>
    </w:p>
    <w:p w14:paraId="1FBE48F4" w14:textId="77777777" w:rsidR="0075414E" w:rsidRPr="0075414E" w:rsidRDefault="0075414E" w:rsidP="00CB34C3">
      <w:pPr>
        <w:pStyle w:val="Textoindependiente3"/>
        <w:spacing w:before="120"/>
        <w:rPr>
          <w:sz w:val="20"/>
          <w:szCs w:val="20"/>
        </w:rPr>
      </w:pPr>
      <w:r w:rsidRPr="0075414E">
        <w:rPr>
          <w:sz w:val="20"/>
          <w:szCs w:val="20"/>
        </w:rPr>
        <w:t xml:space="preserve">La Propuesta Técnica, deberá incluir toda la información que compruebe el cumplimiento de lo solicitado en la </w:t>
      </w:r>
      <w:r w:rsidRPr="0075414E">
        <w:rPr>
          <w:b/>
          <w:sz w:val="20"/>
          <w:szCs w:val="20"/>
        </w:rPr>
        <w:t>Convocatoria y en los Anexo Técnicos</w:t>
      </w:r>
      <w:r w:rsidRPr="0075414E">
        <w:rPr>
          <w:sz w:val="20"/>
          <w:szCs w:val="20"/>
        </w:rPr>
        <w:t>.</w:t>
      </w:r>
    </w:p>
    <w:p w14:paraId="0ABF2066" w14:textId="6E5A6308" w:rsidR="005A7F06" w:rsidRPr="0075414E" w:rsidRDefault="0075414E" w:rsidP="00CB34C3">
      <w:pPr>
        <w:pStyle w:val="Letras"/>
        <w:numPr>
          <w:ilvl w:val="0"/>
          <w:numId w:val="0"/>
        </w:numPr>
        <w:spacing w:before="120" w:after="120"/>
        <w:rPr>
          <w:sz w:val="20"/>
          <w:szCs w:val="20"/>
        </w:rPr>
      </w:pPr>
      <w:r w:rsidRPr="0075414E">
        <w:rPr>
          <w:sz w:val="20"/>
          <w:szCs w:val="20"/>
        </w:rPr>
        <w:lastRenderedPageBreak/>
        <w:t xml:space="preserve">La vigencia de la propuesta técnica será de noventa días naturales como mínimo y se debe asentar en la propuesta técnica en el formato </w:t>
      </w:r>
      <w:r w:rsidRPr="0075414E">
        <w:rPr>
          <w:bCs/>
          <w:sz w:val="20"/>
          <w:szCs w:val="20"/>
        </w:rPr>
        <w:t>Anexo 11</w:t>
      </w:r>
      <w:r w:rsidRPr="0075414E">
        <w:rPr>
          <w:sz w:val="20"/>
          <w:szCs w:val="20"/>
        </w:rPr>
        <w:t xml:space="preserve">. </w:t>
      </w:r>
      <w:r w:rsidRPr="0075414E">
        <w:rPr>
          <w:bCs/>
          <w:sz w:val="20"/>
          <w:szCs w:val="20"/>
        </w:rPr>
        <w:t>Propuesta Técnica.</w:t>
      </w:r>
      <w:r w:rsidR="00F01233" w:rsidRPr="0075414E">
        <w:rPr>
          <w:sz w:val="20"/>
          <w:szCs w:val="20"/>
        </w:rPr>
        <w:t xml:space="preserve"> </w:t>
      </w:r>
    </w:p>
    <w:p w14:paraId="390C78A4" w14:textId="45D64647" w:rsidR="0075414E" w:rsidRPr="0075414E" w:rsidRDefault="0075414E" w:rsidP="008E30E0">
      <w:pPr>
        <w:pStyle w:val="Ttulo1"/>
        <w:numPr>
          <w:ilvl w:val="2"/>
          <w:numId w:val="11"/>
        </w:numPr>
        <w:spacing w:before="120" w:after="120"/>
        <w:ind w:left="357" w:hanging="357"/>
        <w:rPr>
          <w:bCs w:val="0"/>
          <w:color w:val="auto"/>
          <w:sz w:val="18"/>
          <w:szCs w:val="18"/>
        </w:rPr>
      </w:pPr>
      <w:bookmarkStart w:id="14" w:name="_Toc77589409"/>
      <w:r w:rsidRPr="0075414E">
        <w:rPr>
          <w:bCs w:val="0"/>
          <w:color w:val="auto"/>
          <w:sz w:val="18"/>
          <w:szCs w:val="18"/>
        </w:rPr>
        <w:t>DESCRIPCIÓN DE LOS BIENES</w:t>
      </w:r>
      <w:r w:rsidR="00693DF6">
        <w:rPr>
          <w:bCs w:val="0"/>
          <w:color w:val="auto"/>
          <w:sz w:val="18"/>
          <w:szCs w:val="18"/>
        </w:rPr>
        <w:t xml:space="preserve"> O SERVICIOS</w:t>
      </w:r>
      <w:r w:rsidRPr="0075414E">
        <w:rPr>
          <w:bCs w:val="0"/>
          <w:color w:val="auto"/>
          <w:sz w:val="18"/>
          <w:szCs w:val="18"/>
        </w:rPr>
        <w:t>.</w:t>
      </w:r>
      <w:bookmarkEnd w:id="14"/>
    </w:p>
    <w:p w14:paraId="4AF56FA1" w14:textId="0EA84788" w:rsidR="0075414E" w:rsidRPr="004C2108" w:rsidRDefault="0075414E" w:rsidP="00CB34C3">
      <w:pPr>
        <w:pStyle w:val="Textoindependiente3"/>
        <w:spacing w:before="120"/>
        <w:rPr>
          <w:sz w:val="20"/>
          <w:szCs w:val="20"/>
        </w:rPr>
      </w:pPr>
      <w:r w:rsidRPr="004C2108">
        <w:rPr>
          <w:sz w:val="20"/>
          <w:szCs w:val="20"/>
        </w:rPr>
        <w:t xml:space="preserve">Presentar escrito con la descripción y especificaciones pormenorizada de los bienes objeto de la </w:t>
      </w:r>
      <w:r w:rsidR="009A2F70">
        <w:rPr>
          <w:sz w:val="20"/>
          <w:szCs w:val="20"/>
        </w:rPr>
        <w:t>inv</w:t>
      </w:r>
      <w:r w:rsidRPr="004C2108">
        <w:rPr>
          <w:sz w:val="20"/>
          <w:szCs w:val="20"/>
        </w:rPr>
        <w:t>itación, conforme a los requerimientos contenidos en el anexo Técnico de acuerdo a la partida en la que participen.</w:t>
      </w:r>
    </w:p>
    <w:p w14:paraId="0898455D" w14:textId="3BF841B3" w:rsidR="0075414E" w:rsidRDefault="00FD4F68" w:rsidP="008E30E0">
      <w:pPr>
        <w:pStyle w:val="Ttulo1"/>
        <w:numPr>
          <w:ilvl w:val="2"/>
          <w:numId w:val="11"/>
        </w:numPr>
        <w:spacing w:before="120" w:after="120"/>
        <w:ind w:left="357" w:hanging="357"/>
        <w:rPr>
          <w:bCs w:val="0"/>
          <w:color w:val="auto"/>
          <w:sz w:val="18"/>
          <w:szCs w:val="18"/>
        </w:rPr>
      </w:pPr>
      <w:bookmarkStart w:id="15" w:name="_Toc77589410"/>
      <w:r w:rsidRPr="0075414E">
        <w:rPr>
          <w:bCs w:val="0"/>
          <w:color w:val="auto"/>
          <w:sz w:val="18"/>
          <w:szCs w:val="18"/>
        </w:rPr>
        <w:t>CURRÍCULUM DEL LICITANTE ACTUALIZADO</w:t>
      </w:r>
      <w:r>
        <w:rPr>
          <w:bCs w:val="0"/>
          <w:color w:val="auto"/>
          <w:sz w:val="18"/>
          <w:szCs w:val="18"/>
        </w:rPr>
        <w:t>.</w:t>
      </w:r>
      <w:bookmarkEnd w:id="15"/>
    </w:p>
    <w:p w14:paraId="0D021A8C" w14:textId="3D61BFAD" w:rsidR="0075414E" w:rsidRDefault="00A71481" w:rsidP="00CB34C3">
      <w:pPr>
        <w:spacing w:before="120" w:after="120"/>
        <w:rPr>
          <w:bCs/>
          <w:sz w:val="20"/>
          <w:szCs w:val="20"/>
        </w:rPr>
      </w:pPr>
      <w:r>
        <w:rPr>
          <w:sz w:val="20"/>
          <w:szCs w:val="20"/>
        </w:rPr>
        <w:t>El licitante deberá presentar currículum f</w:t>
      </w:r>
      <w:r w:rsidR="0075414E" w:rsidRPr="0075414E">
        <w:rPr>
          <w:sz w:val="20"/>
          <w:szCs w:val="20"/>
        </w:rPr>
        <w:t xml:space="preserve">irmado por representante legal, </w:t>
      </w:r>
      <w:r>
        <w:rPr>
          <w:sz w:val="20"/>
          <w:szCs w:val="20"/>
        </w:rPr>
        <w:t xml:space="preserve">en el </w:t>
      </w:r>
      <w:r w:rsidR="0075414E" w:rsidRPr="0075414E">
        <w:rPr>
          <w:sz w:val="20"/>
          <w:szCs w:val="20"/>
        </w:rPr>
        <w:t xml:space="preserve">que como mínimo incluya: </w:t>
      </w:r>
      <w:r w:rsidR="0075414E" w:rsidRPr="0075414E">
        <w:rPr>
          <w:bCs/>
          <w:sz w:val="20"/>
          <w:szCs w:val="20"/>
        </w:rPr>
        <w:t xml:space="preserve">1) </w:t>
      </w:r>
      <w:r w:rsidR="0075414E" w:rsidRPr="0075414E">
        <w:rPr>
          <w:bCs/>
          <w:sz w:val="20"/>
          <w:szCs w:val="20"/>
          <w:u w:val="single"/>
        </w:rPr>
        <w:t>Objeto social</w:t>
      </w:r>
      <w:r w:rsidR="0075414E" w:rsidRPr="0075414E">
        <w:rPr>
          <w:bCs/>
          <w:sz w:val="20"/>
          <w:szCs w:val="20"/>
        </w:rPr>
        <w:t xml:space="preserve">; 2) </w:t>
      </w:r>
      <w:r w:rsidR="0075414E" w:rsidRPr="0075414E">
        <w:rPr>
          <w:bCs/>
          <w:sz w:val="20"/>
          <w:szCs w:val="20"/>
          <w:u w:val="single"/>
        </w:rPr>
        <w:t>Experiencia profesional</w:t>
      </w:r>
      <w:r w:rsidR="0075414E" w:rsidRPr="0075414E">
        <w:rPr>
          <w:bCs/>
          <w:sz w:val="20"/>
          <w:szCs w:val="20"/>
        </w:rPr>
        <w:t xml:space="preserve">; 3) </w:t>
      </w:r>
      <w:r w:rsidR="0075414E" w:rsidRPr="0075414E">
        <w:rPr>
          <w:bCs/>
          <w:sz w:val="20"/>
          <w:szCs w:val="20"/>
          <w:u w:val="single"/>
        </w:rPr>
        <w:t>Bienes que suministra</w:t>
      </w:r>
      <w:r w:rsidR="0075414E" w:rsidRPr="0075414E">
        <w:rPr>
          <w:bCs/>
          <w:sz w:val="20"/>
          <w:szCs w:val="20"/>
        </w:rPr>
        <w:t xml:space="preserve">, 4) </w:t>
      </w:r>
      <w:r w:rsidR="0075414E" w:rsidRPr="0075414E">
        <w:rPr>
          <w:bCs/>
          <w:sz w:val="20"/>
          <w:szCs w:val="20"/>
          <w:u w:val="single"/>
        </w:rPr>
        <w:t>Ubicación de sus oficinas e instalaciones</w:t>
      </w:r>
      <w:r w:rsidR="0075414E" w:rsidRPr="0075414E">
        <w:rPr>
          <w:bCs/>
          <w:sz w:val="20"/>
          <w:szCs w:val="20"/>
        </w:rPr>
        <w:t xml:space="preserve">; 5) </w:t>
      </w:r>
      <w:r w:rsidR="0075414E" w:rsidRPr="0075414E">
        <w:rPr>
          <w:bCs/>
          <w:sz w:val="20"/>
          <w:szCs w:val="20"/>
          <w:u w:val="single"/>
        </w:rPr>
        <w:t>Organigrama</w:t>
      </w:r>
      <w:r w:rsidR="0075414E" w:rsidRPr="0075414E">
        <w:rPr>
          <w:bCs/>
          <w:sz w:val="20"/>
          <w:szCs w:val="20"/>
        </w:rPr>
        <w:t xml:space="preserve">, 6) </w:t>
      </w:r>
      <w:r w:rsidR="0075414E" w:rsidRPr="0075414E">
        <w:rPr>
          <w:bCs/>
          <w:sz w:val="20"/>
          <w:szCs w:val="20"/>
          <w:u w:val="single"/>
        </w:rPr>
        <w:t>Lista de clientes</w:t>
      </w:r>
      <w:r w:rsidR="0075414E" w:rsidRPr="0075414E">
        <w:rPr>
          <w:bCs/>
          <w:sz w:val="20"/>
          <w:szCs w:val="20"/>
        </w:rPr>
        <w:t xml:space="preserve">. </w:t>
      </w:r>
      <w:r w:rsidR="0075414E" w:rsidRPr="0075414E">
        <w:rPr>
          <w:b/>
          <w:bCs/>
          <w:sz w:val="20"/>
          <w:szCs w:val="20"/>
        </w:rPr>
        <w:t>(</w:t>
      </w:r>
      <w:r w:rsidR="00A673F2">
        <w:rPr>
          <w:b/>
          <w:bCs/>
          <w:sz w:val="20"/>
          <w:szCs w:val="20"/>
        </w:rPr>
        <w:t>F</w:t>
      </w:r>
      <w:r w:rsidR="0075414E" w:rsidRPr="0075414E">
        <w:rPr>
          <w:b/>
          <w:bCs/>
          <w:sz w:val="20"/>
          <w:szCs w:val="20"/>
        </w:rPr>
        <w:t>ormato libre</w:t>
      </w:r>
      <w:r w:rsidR="0075414E" w:rsidRPr="0075414E">
        <w:rPr>
          <w:bCs/>
          <w:sz w:val="20"/>
          <w:szCs w:val="20"/>
        </w:rPr>
        <w:t>).</w:t>
      </w:r>
    </w:p>
    <w:p w14:paraId="5B0D1252" w14:textId="5B04703B" w:rsidR="009659C6" w:rsidRPr="009659C6" w:rsidRDefault="009659C6" w:rsidP="008E30E0">
      <w:pPr>
        <w:pStyle w:val="Ttulo1"/>
        <w:numPr>
          <w:ilvl w:val="2"/>
          <w:numId w:val="11"/>
        </w:numPr>
        <w:spacing w:before="120" w:after="120"/>
        <w:ind w:left="357" w:hanging="357"/>
        <w:rPr>
          <w:bCs w:val="0"/>
          <w:color w:val="auto"/>
          <w:sz w:val="18"/>
          <w:szCs w:val="18"/>
        </w:rPr>
      </w:pPr>
      <w:bookmarkStart w:id="16" w:name="_Toc77589411"/>
      <w:r>
        <w:rPr>
          <w:bCs w:val="0"/>
          <w:color w:val="auto"/>
          <w:sz w:val="18"/>
          <w:szCs w:val="18"/>
        </w:rPr>
        <w:t xml:space="preserve">EXPERIENCIA </w:t>
      </w:r>
      <w:r w:rsidRPr="0075414E">
        <w:rPr>
          <w:bCs w:val="0"/>
          <w:color w:val="auto"/>
          <w:sz w:val="18"/>
          <w:szCs w:val="18"/>
        </w:rPr>
        <w:t>DEL LICITANTE</w:t>
      </w:r>
      <w:r>
        <w:rPr>
          <w:bCs w:val="0"/>
          <w:color w:val="auto"/>
          <w:sz w:val="18"/>
          <w:szCs w:val="18"/>
        </w:rPr>
        <w:t>.</w:t>
      </w:r>
      <w:bookmarkEnd w:id="16"/>
    </w:p>
    <w:p w14:paraId="431B46B4" w14:textId="28A75F0F" w:rsidR="009659C6" w:rsidRPr="009659C6" w:rsidRDefault="009659C6" w:rsidP="00CB34C3">
      <w:pPr>
        <w:spacing w:before="120" w:after="120"/>
        <w:rPr>
          <w:sz w:val="20"/>
          <w:szCs w:val="20"/>
          <w:lang w:eastAsia="es-MX"/>
        </w:rPr>
      </w:pPr>
      <w:r w:rsidRPr="009659C6">
        <w:rPr>
          <w:sz w:val="20"/>
          <w:szCs w:val="20"/>
          <w:lang w:eastAsia="es-MX"/>
        </w:rPr>
        <w:t>A fin de acreditar la experiencia, el “LICITANTE” deberá presentar copia simple de por lo menos tres (3) contratos de los años 201</w:t>
      </w:r>
      <w:r>
        <w:rPr>
          <w:sz w:val="20"/>
          <w:szCs w:val="20"/>
          <w:lang w:eastAsia="es-MX"/>
        </w:rPr>
        <w:t>6</w:t>
      </w:r>
      <w:r w:rsidRPr="009659C6">
        <w:rPr>
          <w:sz w:val="20"/>
          <w:szCs w:val="20"/>
          <w:lang w:eastAsia="es-MX"/>
        </w:rPr>
        <w:t xml:space="preserve"> a 202</w:t>
      </w:r>
      <w:r>
        <w:rPr>
          <w:sz w:val="20"/>
          <w:szCs w:val="20"/>
          <w:lang w:eastAsia="es-MX"/>
        </w:rPr>
        <w:t>1</w:t>
      </w:r>
      <w:r w:rsidRPr="009659C6">
        <w:rPr>
          <w:sz w:val="20"/>
          <w:szCs w:val="20"/>
          <w:lang w:eastAsia="es-MX"/>
        </w:rPr>
        <w:t xml:space="preserve"> y debidamente firmados por todas las partes involucradas, donde haya realizado servicios similares a los solicitados en este procedimiento de contratación, a nombre del “LICITANTE”; celebrados con Dependencias de la Administración Pública Federal, Entidades Federativas y Municipios o del Sector Privado. </w:t>
      </w:r>
    </w:p>
    <w:p w14:paraId="7C2A1360" w14:textId="16C7B216" w:rsidR="009659C6" w:rsidRDefault="009659C6" w:rsidP="00CB34C3">
      <w:pPr>
        <w:spacing w:before="120" w:after="120"/>
        <w:rPr>
          <w:bCs/>
          <w:sz w:val="20"/>
          <w:szCs w:val="20"/>
        </w:rPr>
      </w:pPr>
      <w:r w:rsidRPr="009659C6">
        <w:rPr>
          <w:sz w:val="20"/>
          <w:szCs w:val="20"/>
          <w:lang w:eastAsia="es-MX"/>
        </w:rPr>
        <w:t xml:space="preserve">Además, deberá acreditar que su objeto social está relacionado con los servicios motivo de esta invitación, </w:t>
      </w:r>
      <w:r w:rsidRPr="009659C6">
        <w:rPr>
          <w:rFonts w:cs="Montserrat"/>
          <w:bCs/>
          <w:sz w:val="20"/>
          <w:szCs w:val="20"/>
          <w:lang w:eastAsia="es-MX"/>
        </w:rPr>
        <w:t>presentando copia simple del acta constitutiva y en su caso las modificaciones, en las cuales se encuentre establecido dentro del objeto social, la actividad que le permite suministrar los servicios, motivo del presente procedimiento de contratación.</w:t>
      </w:r>
      <w:r w:rsidRPr="009659C6">
        <w:rPr>
          <w:rFonts w:cs="Montserrat"/>
          <w:b/>
          <w:bCs/>
          <w:sz w:val="20"/>
          <w:szCs w:val="20"/>
          <w:lang w:eastAsia="es-MX"/>
        </w:rPr>
        <w:t xml:space="preserve"> (</w:t>
      </w:r>
      <w:r w:rsidR="00A673F2">
        <w:rPr>
          <w:b/>
          <w:bCs/>
          <w:sz w:val="20"/>
          <w:szCs w:val="20"/>
        </w:rPr>
        <w:t>F</w:t>
      </w:r>
      <w:r w:rsidRPr="0075414E">
        <w:rPr>
          <w:b/>
          <w:bCs/>
          <w:sz w:val="20"/>
          <w:szCs w:val="20"/>
        </w:rPr>
        <w:t>ormato libre</w:t>
      </w:r>
      <w:r w:rsidRPr="009659C6">
        <w:rPr>
          <w:rFonts w:cs="Montserrat"/>
          <w:b/>
          <w:bCs/>
          <w:sz w:val="20"/>
          <w:szCs w:val="20"/>
          <w:lang w:eastAsia="es-MX"/>
        </w:rPr>
        <w:t>).</w:t>
      </w:r>
    </w:p>
    <w:p w14:paraId="75C0AA35" w14:textId="3D9C4CC5" w:rsidR="00FD4F68" w:rsidRDefault="00FD4F68" w:rsidP="008E30E0">
      <w:pPr>
        <w:pStyle w:val="Ttulo1"/>
        <w:numPr>
          <w:ilvl w:val="2"/>
          <w:numId w:val="11"/>
        </w:numPr>
        <w:spacing w:before="120" w:after="120"/>
        <w:ind w:left="357" w:hanging="357"/>
        <w:rPr>
          <w:bCs w:val="0"/>
          <w:color w:val="auto"/>
          <w:sz w:val="18"/>
          <w:szCs w:val="18"/>
        </w:rPr>
      </w:pPr>
      <w:bookmarkStart w:id="17" w:name="_Toc77589412"/>
      <w:r w:rsidRPr="00FD4F68">
        <w:rPr>
          <w:bCs w:val="0"/>
          <w:color w:val="auto"/>
          <w:sz w:val="18"/>
          <w:szCs w:val="18"/>
        </w:rPr>
        <w:t>REFACCIONES.</w:t>
      </w:r>
      <w:bookmarkEnd w:id="17"/>
    </w:p>
    <w:p w14:paraId="0E6AC012" w14:textId="7B4EB76D" w:rsidR="00FD4F68" w:rsidRPr="004C2108" w:rsidRDefault="00FD4F68" w:rsidP="00CB34C3">
      <w:pPr>
        <w:pStyle w:val="Textoindependiente3"/>
        <w:spacing w:before="120"/>
        <w:rPr>
          <w:sz w:val="20"/>
          <w:szCs w:val="20"/>
        </w:rPr>
      </w:pPr>
      <w:r w:rsidRPr="004C2108">
        <w:rPr>
          <w:sz w:val="20"/>
          <w:szCs w:val="20"/>
        </w:rPr>
        <w:t>No aplica.</w:t>
      </w:r>
    </w:p>
    <w:p w14:paraId="78760278" w14:textId="7F31182D" w:rsidR="0075414E" w:rsidRPr="00FD4F68" w:rsidRDefault="00FD4F68" w:rsidP="008E30E0">
      <w:pPr>
        <w:pStyle w:val="Ttulo1"/>
        <w:numPr>
          <w:ilvl w:val="2"/>
          <w:numId w:val="11"/>
        </w:numPr>
        <w:spacing w:before="120" w:after="120"/>
        <w:ind w:left="357" w:hanging="357"/>
        <w:rPr>
          <w:bCs w:val="0"/>
          <w:color w:val="auto"/>
          <w:sz w:val="18"/>
          <w:szCs w:val="18"/>
        </w:rPr>
      </w:pPr>
      <w:bookmarkStart w:id="18" w:name="_Toc77589413"/>
      <w:r w:rsidRPr="00FD4F68">
        <w:rPr>
          <w:bCs w:val="0"/>
          <w:color w:val="auto"/>
          <w:sz w:val="18"/>
          <w:szCs w:val="18"/>
        </w:rPr>
        <w:t>SERVICIO POSTVENTA.</w:t>
      </w:r>
      <w:bookmarkEnd w:id="18"/>
    </w:p>
    <w:p w14:paraId="303A03E0" w14:textId="544D1F94" w:rsidR="00FD4F68" w:rsidRDefault="00FD4F68" w:rsidP="00CB34C3">
      <w:pPr>
        <w:spacing w:before="120" w:after="120"/>
        <w:rPr>
          <w:b/>
          <w:bCs/>
          <w:sz w:val="20"/>
          <w:szCs w:val="20"/>
        </w:rPr>
      </w:pPr>
      <w:r w:rsidRPr="00FD4F68">
        <w:rPr>
          <w:sz w:val="20"/>
          <w:szCs w:val="20"/>
        </w:rPr>
        <w:t xml:space="preserve">Escrito en el que se compromete a mantener una representación para el servicio postventa ante SENEAM, con la finalidad de hacer efectiva la garantía de los </w:t>
      </w:r>
      <w:r w:rsidR="00A71481">
        <w:rPr>
          <w:sz w:val="20"/>
          <w:szCs w:val="20"/>
        </w:rPr>
        <w:t>servicios</w:t>
      </w:r>
      <w:r w:rsidRPr="00FD4F68">
        <w:rPr>
          <w:sz w:val="20"/>
          <w:szCs w:val="20"/>
        </w:rPr>
        <w:t>, por un periodo de un año de acuerdo al Anexo Técnico</w:t>
      </w:r>
      <w:r w:rsidRPr="00FD4F68">
        <w:rPr>
          <w:b/>
          <w:sz w:val="20"/>
          <w:szCs w:val="20"/>
        </w:rPr>
        <w:t xml:space="preserve"> </w:t>
      </w:r>
      <w:r w:rsidRPr="00FD4F68">
        <w:rPr>
          <w:sz w:val="20"/>
          <w:szCs w:val="20"/>
        </w:rPr>
        <w:t>y proporcionar los distintos detalles de su garantía.</w:t>
      </w:r>
      <w:r w:rsidRPr="00FD4F68">
        <w:rPr>
          <w:b/>
          <w:bCs/>
          <w:sz w:val="20"/>
          <w:szCs w:val="20"/>
        </w:rPr>
        <w:t xml:space="preserve"> (</w:t>
      </w:r>
      <w:r w:rsidR="00A673F2">
        <w:rPr>
          <w:b/>
          <w:bCs/>
          <w:sz w:val="20"/>
          <w:szCs w:val="20"/>
        </w:rPr>
        <w:t>F</w:t>
      </w:r>
      <w:r w:rsidR="00A673F2" w:rsidRPr="0075414E">
        <w:rPr>
          <w:b/>
          <w:bCs/>
          <w:sz w:val="20"/>
          <w:szCs w:val="20"/>
        </w:rPr>
        <w:t>ormato</w:t>
      </w:r>
      <w:r w:rsidRPr="00FD4F68">
        <w:rPr>
          <w:b/>
          <w:bCs/>
          <w:sz w:val="20"/>
          <w:szCs w:val="20"/>
        </w:rPr>
        <w:t xml:space="preserve"> libre).</w:t>
      </w:r>
    </w:p>
    <w:p w14:paraId="5FB8DDB4" w14:textId="395E3B48" w:rsidR="00FD4F68" w:rsidRPr="00FD4F68" w:rsidRDefault="00FD4F68" w:rsidP="008E30E0">
      <w:pPr>
        <w:pStyle w:val="Ttulo1"/>
        <w:numPr>
          <w:ilvl w:val="2"/>
          <w:numId w:val="11"/>
        </w:numPr>
        <w:spacing w:before="120" w:after="120"/>
        <w:ind w:left="357" w:hanging="357"/>
        <w:rPr>
          <w:bCs w:val="0"/>
          <w:color w:val="auto"/>
          <w:sz w:val="18"/>
          <w:szCs w:val="18"/>
        </w:rPr>
      </w:pPr>
      <w:bookmarkStart w:id="19" w:name="_Toc77589414"/>
      <w:r w:rsidRPr="00FD4F68">
        <w:rPr>
          <w:color w:val="auto"/>
          <w:sz w:val="18"/>
          <w:szCs w:val="18"/>
        </w:rPr>
        <w:t>DISTRIBUIDORES AUTORIZADOS.</w:t>
      </w:r>
      <w:bookmarkEnd w:id="19"/>
    </w:p>
    <w:p w14:paraId="0E02411F" w14:textId="40B6DD3B" w:rsidR="0075414E" w:rsidRPr="004C2108" w:rsidRDefault="006C5907" w:rsidP="00CB34C3">
      <w:pPr>
        <w:spacing w:before="120" w:after="120"/>
        <w:rPr>
          <w:sz w:val="20"/>
          <w:szCs w:val="20"/>
        </w:rPr>
      </w:pPr>
      <w:r w:rsidRPr="004C2108">
        <w:rPr>
          <w:sz w:val="20"/>
          <w:szCs w:val="20"/>
        </w:rPr>
        <w:t>No aplica.</w:t>
      </w:r>
    </w:p>
    <w:p w14:paraId="3C76DD4C" w14:textId="02165A7F" w:rsidR="00FD4F68" w:rsidRDefault="00FD4F68" w:rsidP="008E30E0">
      <w:pPr>
        <w:pStyle w:val="Ttulo1"/>
        <w:numPr>
          <w:ilvl w:val="2"/>
          <w:numId w:val="11"/>
        </w:numPr>
        <w:tabs>
          <w:tab w:val="clear" w:pos="567"/>
        </w:tabs>
        <w:spacing w:before="120" w:after="120"/>
        <w:ind w:left="357" w:hanging="357"/>
        <w:rPr>
          <w:bCs w:val="0"/>
          <w:color w:val="auto"/>
          <w:sz w:val="18"/>
          <w:szCs w:val="18"/>
        </w:rPr>
      </w:pPr>
      <w:bookmarkStart w:id="20" w:name="_Toc77589415"/>
      <w:r w:rsidRPr="00FD4F68">
        <w:rPr>
          <w:bCs w:val="0"/>
          <w:color w:val="auto"/>
          <w:sz w:val="18"/>
          <w:szCs w:val="18"/>
        </w:rPr>
        <w:t xml:space="preserve">PLAZO, LUGAR DE </w:t>
      </w:r>
      <w:r w:rsidR="00A71481">
        <w:rPr>
          <w:bCs w:val="0"/>
          <w:color w:val="auto"/>
          <w:sz w:val="18"/>
          <w:szCs w:val="18"/>
        </w:rPr>
        <w:t>PRESTACIÓN</w:t>
      </w:r>
      <w:r w:rsidRPr="00FD4F68">
        <w:rPr>
          <w:bCs w:val="0"/>
          <w:color w:val="auto"/>
          <w:sz w:val="18"/>
          <w:szCs w:val="18"/>
        </w:rPr>
        <w:t xml:space="preserve"> DE LOS </w:t>
      </w:r>
      <w:r w:rsidR="00A71481">
        <w:rPr>
          <w:bCs w:val="0"/>
          <w:color w:val="auto"/>
          <w:sz w:val="18"/>
          <w:szCs w:val="18"/>
        </w:rPr>
        <w:t>SERVICIOS</w:t>
      </w:r>
      <w:r w:rsidRPr="00FD4F68">
        <w:rPr>
          <w:bCs w:val="0"/>
          <w:color w:val="auto"/>
          <w:sz w:val="18"/>
          <w:szCs w:val="18"/>
        </w:rPr>
        <w:t>, PUESTA EN OPERACIÓN Y CAPACITACIÓN. (ESCRITO LIBRE):</w:t>
      </w:r>
      <w:bookmarkEnd w:id="20"/>
    </w:p>
    <w:p w14:paraId="309AEB43" w14:textId="48109541" w:rsidR="00FD4F68" w:rsidRDefault="00FD4F68" w:rsidP="00693DF6">
      <w:pPr>
        <w:pStyle w:val="Prrafodelista"/>
        <w:numPr>
          <w:ilvl w:val="0"/>
          <w:numId w:val="15"/>
        </w:numPr>
        <w:ind w:left="426" w:hanging="426"/>
        <w:rPr>
          <w:b/>
          <w:sz w:val="20"/>
          <w:szCs w:val="20"/>
        </w:rPr>
      </w:pPr>
      <w:r w:rsidRPr="00FD4F68">
        <w:rPr>
          <w:b/>
          <w:sz w:val="20"/>
          <w:szCs w:val="20"/>
        </w:rPr>
        <w:t>Plazo</w:t>
      </w:r>
      <w:r>
        <w:rPr>
          <w:b/>
          <w:sz w:val="20"/>
          <w:szCs w:val="20"/>
        </w:rPr>
        <w:t>.</w:t>
      </w:r>
    </w:p>
    <w:p w14:paraId="58B3D490" w14:textId="740B5E07" w:rsidR="00FD4F68" w:rsidRDefault="00FD4F68" w:rsidP="00CB34C3">
      <w:pPr>
        <w:pStyle w:val="Prrafodelista"/>
        <w:numPr>
          <w:ilvl w:val="0"/>
          <w:numId w:val="16"/>
        </w:numPr>
        <w:spacing w:before="120" w:after="120"/>
        <w:ind w:left="709" w:hanging="283"/>
        <w:contextualSpacing w:val="0"/>
        <w:rPr>
          <w:sz w:val="20"/>
          <w:szCs w:val="20"/>
        </w:rPr>
      </w:pPr>
      <w:r w:rsidRPr="004C2108">
        <w:rPr>
          <w:sz w:val="20"/>
          <w:szCs w:val="20"/>
        </w:rPr>
        <w:t>El plazo de l</w:t>
      </w:r>
      <w:r w:rsidR="006C5907">
        <w:rPr>
          <w:sz w:val="20"/>
          <w:szCs w:val="20"/>
        </w:rPr>
        <w:t>a</w:t>
      </w:r>
      <w:r w:rsidRPr="004C2108">
        <w:rPr>
          <w:sz w:val="20"/>
          <w:szCs w:val="20"/>
        </w:rPr>
        <w:t xml:space="preserve"> </w:t>
      </w:r>
      <w:r w:rsidR="006C5907">
        <w:rPr>
          <w:sz w:val="20"/>
          <w:szCs w:val="20"/>
        </w:rPr>
        <w:t>prestación de los servicios</w:t>
      </w:r>
      <w:r w:rsidRPr="004C2108">
        <w:rPr>
          <w:sz w:val="20"/>
          <w:szCs w:val="20"/>
        </w:rPr>
        <w:t xml:space="preserve"> </w:t>
      </w:r>
      <w:r w:rsidRPr="004A30DE">
        <w:rPr>
          <w:sz w:val="20"/>
          <w:szCs w:val="20"/>
        </w:rPr>
        <w:t>será dentro l</w:t>
      </w:r>
      <w:r w:rsidR="006C5907" w:rsidRPr="004A30DE">
        <w:rPr>
          <w:sz w:val="20"/>
          <w:szCs w:val="20"/>
        </w:rPr>
        <w:t>o</w:t>
      </w:r>
      <w:r w:rsidRPr="004A30DE">
        <w:rPr>
          <w:sz w:val="20"/>
          <w:szCs w:val="20"/>
        </w:rPr>
        <w:t xml:space="preserve">s </w:t>
      </w:r>
      <w:r w:rsidR="00892BE7" w:rsidRPr="004A30DE">
        <w:rPr>
          <w:sz w:val="20"/>
          <w:szCs w:val="20"/>
        </w:rPr>
        <w:t>60</w:t>
      </w:r>
      <w:r w:rsidR="006C5907" w:rsidRPr="004A30DE">
        <w:rPr>
          <w:sz w:val="20"/>
          <w:szCs w:val="20"/>
        </w:rPr>
        <w:t xml:space="preserve"> días naturales</w:t>
      </w:r>
      <w:r w:rsidRPr="004C2108">
        <w:rPr>
          <w:sz w:val="20"/>
          <w:szCs w:val="20"/>
        </w:rPr>
        <w:t xml:space="preserve"> a partir del día siguiente a la emisión del Fallo.</w:t>
      </w:r>
    </w:p>
    <w:p w14:paraId="1A7CFD5D" w14:textId="70A3CBB4" w:rsidR="00FD4F68" w:rsidRPr="00D1283B" w:rsidRDefault="00FD4F68" w:rsidP="00CB34C3">
      <w:pPr>
        <w:pStyle w:val="Prrafodelista"/>
        <w:numPr>
          <w:ilvl w:val="0"/>
          <w:numId w:val="15"/>
        </w:numPr>
        <w:spacing w:before="120" w:after="120"/>
        <w:ind w:left="425" w:hanging="425"/>
        <w:rPr>
          <w:b/>
          <w:sz w:val="20"/>
          <w:szCs w:val="20"/>
        </w:rPr>
      </w:pPr>
      <w:r w:rsidRPr="00FD4F68">
        <w:rPr>
          <w:b/>
          <w:bCs/>
          <w:sz w:val="20"/>
          <w:szCs w:val="20"/>
        </w:rPr>
        <w:lastRenderedPageBreak/>
        <w:t xml:space="preserve">Lugar de </w:t>
      </w:r>
      <w:r w:rsidR="00A71481">
        <w:rPr>
          <w:b/>
          <w:bCs/>
          <w:sz w:val="20"/>
          <w:szCs w:val="20"/>
        </w:rPr>
        <w:t>Prestación de los Servicios</w:t>
      </w:r>
      <w:r w:rsidRPr="00FD4F68">
        <w:rPr>
          <w:bCs/>
          <w:sz w:val="20"/>
          <w:szCs w:val="20"/>
        </w:rPr>
        <w:t>:</w:t>
      </w:r>
    </w:p>
    <w:p w14:paraId="18DD0735" w14:textId="0FFC3E69" w:rsidR="00D1283B" w:rsidRDefault="00D1283B" w:rsidP="00CB34C3">
      <w:pPr>
        <w:spacing w:before="120" w:after="120"/>
        <w:ind w:left="425"/>
        <w:rPr>
          <w:bCs/>
          <w:sz w:val="20"/>
          <w:szCs w:val="20"/>
        </w:rPr>
      </w:pPr>
      <w:r w:rsidRPr="00D1283B">
        <w:rPr>
          <w:bCs/>
          <w:sz w:val="20"/>
          <w:szCs w:val="20"/>
        </w:rPr>
        <w:t xml:space="preserve">Los </w:t>
      </w:r>
      <w:r w:rsidR="006C5907">
        <w:rPr>
          <w:bCs/>
          <w:sz w:val="20"/>
          <w:szCs w:val="20"/>
        </w:rPr>
        <w:t>servicios</w:t>
      </w:r>
      <w:r w:rsidRPr="00D1283B">
        <w:rPr>
          <w:bCs/>
          <w:sz w:val="20"/>
          <w:szCs w:val="20"/>
        </w:rPr>
        <w:t xml:space="preserve"> deberán ser </w:t>
      </w:r>
      <w:r w:rsidR="00A71481">
        <w:rPr>
          <w:bCs/>
          <w:sz w:val="20"/>
          <w:szCs w:val="20"/>
        </w:rPr>
        <w:t xml:space="preserve">realizados </w:t>
      </w:r>
      <w:r w:rsidRPr="00D1283B">
        <w:rPr>
          <w:bCs/>
          <w:sz w:val="20"/>
          <w:szCs w:val="20"/>
        </w:rPr>
        <w:t xml:space="preserve">en las instalaciones de SENEAM </w:t>
      </w:r>
      <w:r w:rsidR="00892BE7">
        <w:rPr>
          <w:bCs/>
          <w:sz w:val="20"/>
          <w:szCs w:val="20"/>
        </w:rPr>
        <w:t>en las siguientes:</w:t>
      </w:r>
    </w:p>
    <w:tbl>
      <w:tblPr>
        <w:tblW w:w="8998" w:type="dxa"/>
        <w:tblInd w:w="4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68"/>
        <w:gridCol w:w="4276"/>
        <w:gridCol w:w="2454"/>
      </w:tblGrid>
      <w:tr w:rsidR="00892BE7" w:rsidRPr="00892BE7" w14:paraId="0D31CDFA" w14:textId="77777777" w:rsidTr="00971172">
        <w:trPr>
          <w:trHeight w:val="315"/>
        </w:trPr>
        <w:tc>
          <w:tcPr>
            <w:tcW w:w="2268" w:type="dxa"/>
            <w:shd w:val="clear" w:color="000000" w:fill="DCE6F1"/>
            <w:noWrap/>
            <w:vAlign w:val="center"/>
            <w:hideMark/>
          </w:tcPr>
          <w:p w14:paraId="0BCBEB66" w14:textId="01E6D751" w:rsidR="00892BE7" w:rsidRPr="00892BE7" w:rsidRDefault="00693DF6" w:rsidP="00892BE7">
            <w:pPr>
              <w:spacing w:before="0" w:after="0"/>
              <w:jc w:val="center"/>
              <w:rPr>
                <w:rFonts w:eastAsia="Times New Roman" w:cs="Times New Roman"/>
                <w:b/>
                <w:color w:val="000000"/>
                <w:sz w:val="18"/>
                <w:szCs w:val="18"/>
                <w:lang w:eastAsia="es-MX"/>
              </w:rPr>
            </w:pPr>
            <w:r w:rsidRPr="00892BE7">
              <w:rPr>
                <w:rFonts w:eastAsia="Times New Roman" w:cs="Times New Roman"/>
                <w:b/>
                <w:color w:val="000000"/>
                <w:sz w:val="18"/>
                <w:szCs w:val="18"/>
                <w:lang w:eastAsia="es-MX"/>
              </w:rPr>
              <w:t>Unidad</w:t>
            </w:r>
          </w:p>
        </w:tc>
        <w:tc>
          <w:tcPr>
            <w:tcW w:w="4276" w:type="dxa"/>
            <w:shd w:val="clear" w:color="000000" w:fill="DCE6F1"/>
            <w:noWrap/>
            <w:vAlign w:val="center"/>
            <w:hideMark/>
          </w:tcPr>
          <w:p w14:paraId="29126439" w14:textId="766EC28A" w:rsidR="00892BE7" w:rsidRPr="00892BE7" w:rsidRDefault="00693DF6" w:rsidP="00892BE7">
            <w:pPr>
              <w:spacing w:before="0" w:after="0"/>
              <w:jc w:val="center"/>
              <w:rPr>
                <w:rFonts w:eastAsia="Times New Roman" w:cs="Times New Roman"/>
                <w:b/>
                <w:color w:val="000000"/>
                <w:sz w:val="18"/>
                <w:szCs w:val="18"/>
                <w:lang w:eastAsia="es-MX"/>
              </w:rPr>
            </w:pPr>
            <w:r w:rsidRPr="00892BE7">
              <w:rPr>
                <w:rFonts w:eastAsia="Times New Roman" w:cs="Times New Roman"/>
                <w:b/>
                <w:color w:val="000000"/>
                <w:sz w:val="18"/>
                <w:szCs w:val="18"/>
                <w:lang w:eastAsia="es-MX"/>
              </w:rPr>
              <w:t>Dirección</w:t>
            </w:r>
          </w:p>
        </w:tc>
        <w:tc>
          <w:tcPr>
            <w:tcW w:w="2454" w:type="dxa"/>
            <w:shd w:val="clear" w:color="000000" w:fill="DCE6F1"/>
            <w:noWrap/>
            <w:vAlign w:val="center"/>
            <w:hideMark/>
          </w:tcPr>
          <w:p w14:paraId="419BB314" w14:textId="73A57C3B" w:rsidR="00892BE7" w:rsidRPr="00892BE7" w:rsidRDefault="00693DF6" w:rsidP="00892BE7">
            <w:pPr>
              <w:spacing w:before="0" w:after="0"/>
              <w:jc w:val="center"/>
              <w:rPr>
                <w:rFonts w:eastAsia="Times New Roman" w:cs="Times New Roman"/>
                <w:b/>
                <w:color w:val="000000"/>
                <w:sz w:val="18"/>
                <w:szCs w:val="18"/>
                <w:lang w:eastAsia="es-MX"/>
              </w:rPr>
            </w:pPr>
            <w:r w:rsidRPr="00892BE7">
              <w:rPr>
                <w:rFonts w:eastAsia="Times New Roman" w:cs="Times New Roman"/>
                <w:b/>
                <w:color w:val="000000"/>
                <w:sz w:val="18"/>
                <w:szCs w:val="18"/>
                <w:lang w:eastAsia="es-MX"/>
              </w:rPr>
              <w:t>Localidad</w:t>
            </w:r>
          </w:p>
        </w:tc>
      </w:tr>
      <w:tr w:rsidR="00892BE7" w:rsidRPr="00892BE7" w14:paraId="4C0B8A72" w14:textId="77777777" w:rsidTr="00971172">
        <w:trPr>
          <w:trHeight w:val="300"/>
        </w:trPr>
        <w:tc>
          <w:tcPr>
            <w:tcW w:w="2268" w:type="dxa"/>
            <w:shd w:val="clear" w:color="auto" w:fill="auto"/>
            <w:noWrap/>
            <w:vAlign w:val="center"/>
            <w:hideMark/>
          </w:tcPr>
          <w:p w14:paraId="4AB79CC7" w14:textId="77777777" w:rsidR="00892BE7" w:rsidRPr="00892BE7" w:rsidRDefault="00892BE7" w:rsidP="00892BE7">
            <w:pPr>
              <w:spacing w:before="0" w:after="0"/>
              <w:rPr>
                <w:rFonts w:eastAsia="Times New Roman" w:cs="Times New Roman"/>
                <w:color w:val="000000"/>
                <w:sz w:val="18"/>
                <w:szCs w:val="18"/>
                <w:lang w:eastAsia="es-MX"/>
              </w:rPr>
            </w:pPr>
            <w:r w:rsidRPr="00892BE7">
              <w:rPr>
                <w:rFonts w:eastAsia="Times New Roman" w:cs="Times New Roman"/>
                <w:color w:val="000000"/>
                <w:sz w:val="18"/>
                <w:szCs w:val="18"/>
                <w:lang w:eastAsia="es-MX"/>
              </w:rPr>
              <w:t>Oficinas Centrales</w:t>
            </w:r>
          </w:p>
        </w:tc>
        <w:tc>
          <w:tcPr>
            <w:tcW w:w="4276" w:type="dxa"/>
            <w:shd w:val="clear" w:color="auto" w:fill="auto"/>
            <w:noWrap/>
            <w:vAlign w:val="bottom"/>
            <w:hideMark/>
          </w:tcPr>
          <w:p w14:paraId="01065789" w14:textId="77777777" w:rsidR="00892BE7" w:rsidRPr="00892BE7" w:rsidRDefault="00892BE7" w:rsidP="00892BE7">
            <w:pPr>
              <w:spacing w:before="0" w:after="0"/>
              <w:rPr>
                <w:rFonts w:eastAsia="Times New Roman" w:cs="Times New Roman"/>
                <w:color w:val="000000"/>
                <w:sz w:val="18"/>
                <w:szCs w:val="18"/>
                <w:lang w:eastAsia="es-MX"/>
              </w:rPr>
            </w:pPr>
            <w:r w:rsidRPr="00892BE7">
              <w:rPr>
                <w:rFonts w:eastAsia="Times New Roman" w:cs="Times New Roman"/>
                <w:color w:val="000000"/>
                <w:sz w:val="18"/>
                <w:szCs w:val="18"/>
                <w:lang w:eastAsia="es-MX"/>
              </w:rPr>
              <w:t xml:space="preserve">Av. 602 No. 161, Zona Federal del AICM, Alcaldía Venustiano Carranza, C.P. 15620 </w:t>
            </w:r>
          </w:p>
        </w:tc>
        <w:tc>
          <w:tcPr>
            <w:tcW w:w="2454" w:type="dxa"/>
            <w:shd w:val="clear" w:color="auto" w:fill="auto"/>
            <w:noWrap/>
            <w:vAlign w:val="center"/>
            <w:hideMark/>
          </w:tcPr>
          <w:p w14:paraId="6B58E30E" w14:textId="77777777" w:rsidR="00892BE7" w:rsidRPr="00892BE7" w:rsidRDefault="00892BE7" w:rsidP="00892BE7">
            <w:pPr>
              <w:spacing w:before="0" w:after="0"/>
              <w:jc w:val="center"/>
              <w:rPr>
                <w:rFonts w:eastAsia="Times New Roman" w:cs="Times New Roman"/>
                <w:color w:val="000000"/>
                <w:sz w:val="18"/>
                <w:szCs w:val="18"/>
                <w:lang w:eastAsia="es-MX"/>
              </w:rPr>
            </w:pPr>
            <w:r w:rsidRPr="00892BE7">
              <w:rPr>
                <w:rFonts w:eastAsia="Times New Roman" w:cs="Times New Roman"/>
                <w:color w:val="000000"/>
                <w:sz w:val="18"/>
                <w:szCs w:val="18"/>
                <w:lang w:eastAsia="es-MX"/>
              </w:rPr>
              <w:t>CDMX</w:t>
            </w:r>
          </w:p>
        </w:tc>
      </w:tr>
      <w:tr w:rsidR="00892BE7" w:rsidRPr="00892BE7" w14:paraId="754B917F" w14:textId="77777777" w:rsidTr="00971172">
        <w:trPr>
          <w:trHeight w:val="300"/>
        </w:trPr>
        <w:tc>
          <w:tcPr>
            <w:tcW w:w="2268" w:type="dxa"/>
            <w:shd w:val="clear" w:color="auto" w:fill="auto"/>
            <w:noWrap/>
            <w:vAlign w:val="center"/>
            <w:hideMark/>
          </w:tcPr>
          <w:p w14:paraId="71CB0E41" w14:textId="77777777" w:rsidR="00892BE7" w:rsidRPr="00892BE7" w:rsidRDefault="00892BE7" w:rsidP="00892BE7">
            <w:pPr>
              <w:spacing w:before="0" w:after="0"/>
              <w:rPr>
                <w:rFonts w:eastAsia="Times New Roman" w:cs="Times New Roman"/>
                <w:color w:val="000000"/>
                <w:sz w:val="18"/>
                <w:szCs w:val="18"/>
                <w:lang w:eastAsia="es-MX"/>
              </w:rPr>
            </w:pPr>
            <w:r w:rsidRPr="00892BE7">
              <w:rPr>
                <w:rFonts w:eastAsia="Times New Roman" w:cs="Times New Roman"/>
                <w:color w:val="000000"/>
                <w:sz w:val="18"/>
                <w:szCs w:val="18"/>
                <w:lang w:eastAsia="es-MX"/>
              </w:rPr>
              <w:t>CECASE</w:t>
            </w:r>
          </w:p>
        </w:tc>
        <w:tc>
          <w:tcPr>
            <w:tcW w:w="4276" w:type="dxa"/>
            <w:shd w:val="clear" w:color="auto" w:fill="auto"/>
            <w:noWrap/>
            <w:vAlign w:val="bottom"/>
            <w:hideMark/>
          </w:tcPr>
          <w:p w14:paraId="15EEC176" w14:textId="77777777" w:rsidR="00892BE7" w:rsidRPr="00892BE7" w:rsidRDefault="00892BE7" w:rsidP="00892BE7">
            <w:pPr>
              <w:spacing w:before="0" w:after="0"/>
              <w:rPr>
                <w:rFonts w:eastAsia="Times New Roman" w:cs="Times New Roman"/>
                <w:color w:val="000000"/>
                <w:sz w:val="18"/>
                <w:szCs w:val="18"/>
                <w:lang w:eastAsia="es-MX"/>
              </w:rPr>
            </w:pPr>
            <w:r w:rsidRPr="00892BE7">
              <w:rPr>
                <w:rFonts w:eastAsia="Times New Roman" w:cs="Times New Roman"/>
                <w:color w:val="000000"/>
                <w:sz w:val="18"/>
                <w:szCs w:val="18"/>
                <w:lang w:eastAsia="es-MX"/>
              </w:rPr>
              <w:t>Av. 602 No. 161, Zona Federal del AICM, Alcaldía Venustiano Carranza, C.P. 15620</w:t>
            </w:r>
          </w:p>
        </w:tc>
        <w:tc>
          <w:tcPr>
            <w:tcW w:w="2454" w:type="dxa"/>
            <w:shd w:val="clear" w:color="auto" w:fill="auto"/>
            <w:noWrap/>
            <w:vAlign w:val="center"/>
          </w:tcPr>
          <w:p w14:paraId="03808A70" w14:textId="77777777" w:rsidR="00892BE7" w:rsidRPr="00892BE7" w:rsidRDefault="00892BE7" w:rsidP="00892BE7">
            <w:pPr>
              <w:spacing w:before="0" w:after="0"/>
              <w:jc w:val="center"/>
              <w:rPr>
                <w:rFonts w:eastAsia="Times New Roman" w:cs="Times New Roman"/>
                <w:color w:val="000000"/>
                <w:sz w:val="18"/>
                <w:szCs w:val="18"/>
                <w:lang w:eastAsia="es-MX"/>
              </w:rPr>
            </w:pPr>
            <w:r w:rsidRPr="00892BE7">
              <w:rPr>
                <w:rFonts w:eastAsia="Times New Roman" w:cs="Times New Roman"/>
                <w:color w:val="000000"/>
                <w:sz w:val="18"/>
                <w:szCs w:val="18"/>
                <w:lang w:eastAsia="es-MX"/>
              </w:rPr>
              <w:t>CDMX</w:t>
            </w:r>
          </w:p>
        </w:tc>
      </w:tr>
      <w:tr w:rsidR="00892BE7" w:rsidRPr="00892BE7" w14:paraId="280E7164" w14:textId="77777777" w:rsidTr="00971172">
        <w:trPr>
          <w:trHeight w:val="263"/>
        </w:trPr>
        <w:tc>
          <w:tcPr>
            <w:tcW w:w="2268" w:type="dxa"/>
            <w:shd w:val="clear" w:color="auto" w:fill="auto"/>
            <w:noWrap/>
            <w:vAlign w:val="center"/>
            <w:hideMark/>
          </w:tcPr>
          <w:p w14:paraId="6F19B8C8" w14:textId="77777777" w:rsidR="00892BE7" w:rsidRPr="00892BE7" w:rsidRDefault="00892BE7" w:rsidP="00892BE7">
            <w:pPr>
              <w:spacing w:before="0" w:after="0"/>
              <w:rPr>
                <w:rFonts w:eastAsia="Times New Roman" w:cs="Times New Roman"/>
                <w:color w:val="000000"/>
                <w:sz w:val="18"/>
                <w:szCs w:val="18"/>
                <w:lang w:eastAsia="es-MX"/>
              </w:rPr>
            </w:pPr>
            <w:r w:rsidRPr="00892BE7">
              <w:rPr>
                <w:rFonts w:eastAsia="Times New Roman" w:cs="Times New Roman"/>
                <w:color w:val="000000"/>
                <w:sz w:val="18"/>
                <w:szCs w:val="18"/>
                <w:lang w:eastAsia="es-MX"/>
              </w:rPr>
              <w:t>Archivo Pantitlán</w:t>
            </w:r>
          </w:p>
        </w:tc>
        <w:tc>
          <w:tcPr>
            <w:tcW w:w="4276" w:type="dxa"/>
            <w:shd w:val="clear" w:color="auto" w:fill="auto"/>
            <w:noWrap/>
            <w:vAlign w:val="bottom"/>
            <w:hideMark/>
          </w:tcPr>
          <w:p w14:paraId="48D2D667" w14:textId="77777777" w:rsidR="00892BE7" w:rsidRPr="00892BE7" w:rsidRDefault="00892BE7" w:rsidP="00892BE7">
            <w:pPr>
              <w:spacing w:before="0" w:after="0"/>
              <w:rPr>
                <w:rFonts w:eastAsia="Times New Roman" w:cs="Times New Roman"/>
                <w:color w:val="000000"/>
                <w:sz w:val="18"/>
                <w:szCs w:val="18"/>
                <w:lang w:eastAsia="es-MX"/>
              </w:rPr>
            </w:pPr>
            <w:r w:rsidRPr="00892BE7">
              <w:rPr>
                <w:rFonts w:eastAsia="Times New Roman" w:cs="Times New Roman"/>
                <w:color w:val="000000"/>
                <w:sz w:val="18"/>
                <w:szCs w:val="18"/>
                <w:lang w:eastAsia="es-MX"/>
              </w:rPr>
              <w:t>Calle 5 No. 165, Col. Agrícola Pantitlán, Alcaldía Iztacalco,  C.P. 08100</w:t>
            </w:r>
          </w:p>
        </w:tc>
        <w:tc>
          <w:tcPr>
            <w:tcW w:w="2454" w:type="dxa"/>
            <w:shd w:val="clear" w:color="auto" w:fill="auto"/>
            <w:noWrap/>
            <w:vAlign w:val="center"/>
          </w:tcPr>
          <w:p w14:paraId="5B781019" w14:textId="77777777" w:rsidR="00892BE7" w:rsidRPr="00892BE7" w:rsidRDefault="00892BE7" w:rsidP="00892BE7">
            <w:pPr>
              <w:spacing w:before="0" w:after="0"/>
              <w:jc w:val="center"/>
              <w:rPr>
                <w:rFonts w:eastAsia="Times New Roman" w:cs="Times New Roman"/>
                <w:color w:val="000000"/>
                <w:sz w:val="18"/>
                <w:szCs w:val="18"/>
                <w:lang w:eastAsia="es-MX"/>
              </w:rPr>
            </w:pPr>
            <w:r w:rsidRPr="00892BE7">
              <w:rPr>
                <w:rFonts w:eastAsia="Times New Roman" w:cs="Times New Roman"/>
                <w:color w:val="000000"/>
                <w:sz w:val="18"/>
                <w:szCs w:val="18"/>
                <w:lang w:eastAsia="es-MX"/>
              </w:rPr>
              <w:t>CDMX</w:t>
            </w:r>
          </w:p>
        </w:tc>
      </w:tr>
    </w:tbl>
    <w:p w14:paraId="6E37704B" w14:textId="6A4E7B11" w:rsidR="00D1283B" w:rsidRPr="00D1283B" w:rsidRDefault="00D1283B" w:rsidP="002D2FB4">
      <w:pPr>
        <w:pStyle w:val="Textoindependiente3"/>
        <w:spacing w:before="120"/>
        <w:ind w:left="425"/>
        <w:rPr>
          <w:sz w:val="20"/>
          <w:szCs w:val="20"/>
        </w:rPr>
      </w:pPr>
      <w:r w:rsidRPr="00D1283B">
        <w:rPr>
          <w:sz w:val="20"/>
          <w:szCs w:val="20"/>
        </w:rPr>
        <w:t xml:space="preserve">El traslado, maniobras de carga y descarga </w:t>
      </w:r>
      <w:r w:rsidR="006C5907">
        <w:rPr>
          <w:sz w:val="20"/>
          <w:szCs w:val="20"/>
        </w:rPr>
        <w:t xml:space="preserve">de los materiales </w:t>
      </w:r>
      <w:r w:rsidRPr="00D1283B">
        <w:rPr>
          <w:sz w:val="20"/>
          <w:szCs w:val="20"/>
        </w:rPr>
        <w:t>serán por cuenta y riesgo del proveedor que resulte adjudicado.</w:t>
      </w:r>
    </w:p>
    <w:p w14:paraId="5B2FD4CD" w14:textId="0F3E2E97" w:rsidR="00D1283B" w:rsidRDefault="00D1283B" w:rsidP="002D2FB4">
      <w:pPr>
        <w:pStyle w:val="Prrafodelista"/>
        <w:spacing w:before="120" w:after="120"/>
        <w:ind w:left="425"/>
        <w:contextualSpacing w:val="0"/>
        <w:rPr>
          <w:sz w:val="20"/>
          <w:szCs w:val="20"/>
        </w:rPr>
      </w:pPr>
      <w:r w:rsidRPr="00E059A4">
        <w:rPr>
          <w:sz w:val="20"/>
          <w:szCs w:val="20"/>
        </w:rPr>
        <w:t xml:space="preserve">El proveedor deberá coordinar la </w:t>
      </w:r>
      <w:r w:rsidR="006C5907" w:rsidRPr="00E059A4">
        <w:rPr>
          <w:sz w:val="20"/>
          <w:szCs w:val="20"/>
        </w:rPr>
        <w:t xml:space="preserve">prestación y </w:t>
      </w:r>
      <w:r w:rsidRPr="00E059A4">
        <w:rPr>
          <w:sz w:val="20"/>
          <w:szCs w:val="20"/>
        </w:rPr>
        <w:t xml:space="preserve">entrega de los </w:t>
      </w:r>
      <w:r w:rsidR="006C5907" w:rsidRPr="00E059A4">
        <w:rPr>
          <w:sz w:val="20"/>
          <w:szCs w:val="20"/>
        </w:rPr>
        <w:t>servicios</w:t>
      </w:r>
      <w:r w:rsidRPr="00E059A4">
        <w:rPr>
          <w:sz w:val="20"/>
          <w:szCs w:val="20"/>
        </w:rPr>
        <w:t xml:space="preserve"> con la </w:t>
      </w:r>
      <w:r w:rsidR="006C5907" w:rsidRPr="00E059A4">
        <w:rPr>
          <w:sz w:val="20"/>
          <w:szCs w:val="20"/>
        </w:rPr>
        <w:t>Subd</w:t>
      </w:r>
      <w:r w:rsidRPr="00E059A4">
        <w:rPr>
          <w:sz w:val="20"/>
          <w:szCs w:val="20"/>
        </w:rPr>
        <w:t xml:space="preserve">irección de </w:t>
      </w:r>
      <w:r w:rsidR="006C5907" w:rsidRPr="00E059A4">
        <w:rPr>
          <w:sz w:val="20"/>
          <w:szCs w:val="20"/>
        </w:rPr>
        <w:t>Servicios Generales</w:t>
      </w:r>
      <w:r w:rsidRPr="00E059A4">
        <w:rPr>
          <w:sz w:val="20"/>
          <w:szCs w:val="20"/>
        </w:rPr>
        <w:t xml:space="preserve"> al teléfono: (55) 5786-55</w:t>
      </w:r>
      <w:r w:rsidR="00E059A4" w:rsidRPr="00E059A4">
        <w:rPr>
          <w:sz w:val="20"/>
          <w:szCs w:val="20"/>
        </w:rPr>
        <w:t>81</w:t>
      </w:r>
      <w:r w:rsidRPr="00E059A4">
        <w:rPr>
          <w:sz w:val="20"/>
          <w:szCs w:val="20"/>
        </w:rPr>
        <w:t xml:space="preserve">, correo electrónico institucional </w:t>
      </w:r>
      <w:hyperlink r:id="rId8" w:history="1">
        <w:r w:rsidR="00E059A4" w:rsidRPr="00E059A4">
          <w:rPr>
            <w:rStyle w:val="Hipervnculo"/>
            <w:sz w:val="20"/>
            <w:szCs w:val="20"/>
          </w:rPr>
          <w:t>paola.marban@sct.gob.mx</w:t>
        </w:r>
      </w:hyperlink>
      <w:r w:rsidRPr="00E059A4">
        <w:rPr>
          <w:sz w:val="20"/>
          <w:szCs w:val="20"/>
        </w:rPr>
        <w:t xml:space="preserve">, con un mínimo de tres días hábiles de anticipación a la entrega de los </w:t>
      </w:r>
      <w:r w:rsidR="006C5907" w:rsidRPr="00E059A4">
        <w:rPr>
          <w:sz w:val="20"/>
          <w:szCs w:val="20"/>
        </w:rPr>
        <w:t>servicios</w:t>
      </w:r>
      <w:r w:rsidRPr="00E059A4">
        <w:rPr>
          <w:sz w:val="20"/>
          <w:szCs w:val="20"/>
        </w:rPr>
        <w:t xml:space="preserve"> a SENEAM, la cual será formalizada mediante la elaboración del Recibo de Material y Acta de Entrega – Recepción de los </w:t>
      </w:r>
      <w:r w:rsidR="006C5907" w:rsidRPr="00E059A4">
        <w:rPr>
          <w:sz w:val="20"/>
          <w:szCs w:val="20"/>
        </w:rPr>
        <w:t>servicios</w:t>
      </w:r>
      <w:r w:rsidRPr="00E059A4">
        <w:rPr>
          <w:sz w:val="20"/>
          <w:szCs w:val="20"/>
        </w:rPr>
        <w:t xml:space="preserve"> firmada por la </w:t>
      </w:r>
      <w:r w:rsidR="006C5907" w:rsidRPr="00E059A4">
        <w:rPr>
          <w:sz w:val="20"/>
          <w:szCs w:val="20"/>
        </w:rPr>
        <w:t>Subdirección de Servicios Generales</w:t>
      </w:r>
      <w:r w:rsidRPr="00E059A4">
        <w:rPr>
          <w:sz w:val="20"/>
          <w:szCs w:val="20"/>
        </w:rPr>
        <w:t xml:space="preserve"> y el Proveedor.</w:t>
      </w:r>
    </w:p>
    <w:p w14:paraId="1738F931" w14:textId="3962C3A2" w:rsidR="009659C6" w:rsidRPr="009659C6" w:rsidRDefault="00D1283B" w:rsidP="00CB34C3">
      <w:pPr>
        <w:pStyle w:val="Prrafodelista"/>
        <w:numPr>
          <w:ilvl w:val="0"/>
          <w:numId w:val="15"/>
        </w:numPr>
        <w:spacing w:before="120" w:after="120"/>
        <w:ind w:left="425" w:hanging="425"/>
        <w:contextualSpacing w:val="0"/>
        <w:rPr>
          <w:b/>
          <w:sz w:val="20"/>
          <w:szCs w:val="20"/>
        </w:rPr>
      </w:pPr>
      <w:r>
        <w:rPr>
          <w:b/>
          <w:sz w:val="20"/>
          <w:szCs w:val="20"/>
        </w:rPr>
        <w:t>Puesta en Operación:</w:t>
      </w:r>
    </w:p>
    <w:p w14:paraId="587DA2C9" w14:textId="275EB16F" w:rsidR="00D1283B" w:rsidRDefault="00D1283B" w:rsidP="00CB34C3">
      <w:pPr>
        <w:spacing w:before="120" w:after="120"/>
        <w:ind w:left="425"/>
        <w:rPr>
          <w:sz w:val="20"/>
          <w:szCs w:val="20"/>
        </w:rPr>
      </w:pPr>
      <w:r w:rsidRPr="00D1283B">
        <w:rPr>
          <w:sz w:val="20"/>
          <w:szCs w:val="20"/>
        </w:rPr>
        <w:t>No aplica</w:t>
      </w:r>
      <w:r>
        <w:rPr>
          <w:sz w:val="20"/>
          <w:szCs w:val="20"/>
        </w:rPr>
        <w:t>.</w:t>
      </w:r>
    </w:p>
    <w:p w14:paraId="0C4EAA25" w14:textId="66F1A29B" w:rsidR="009659C6" w:rsidRPr="009659C6" w:rsidRDefault="00D1283B" w:rsidP="00CB34C3">
      <w:pPr>
        <w:pStyle w:val="Prrafodelista"/>
        <w:numPr>
          <w:ilvl w:val="0"/>
          <w:numId w:val="15"/>
        </w:numPr>
        <w:spacing w:before="120" w:after="120"/>
        <w:ind w:left="425" w:hanging="425"/>
        <w:contextualSpacing w:val="0"/>
        <w:rPr>
          <w:b/>
          <w:sz w:val="20"/>
          <w:szCs w:val="20"/>
        </w:rPr>
      </w:pPr>
      <w:r w:rsidRPr="00D1283B">
        <w:rPr>
          <w:b/>
          <w:bCs/>
          <w:sz w:val="20"/>
          <w:szCs w:val="20"/>
        </w:rPr>
        <w:t>Capacitación.</w:t>
      </w:r>
    </w:p>
    <w:p w14:paraId="3EA2C3A2" w14:textId="5397F508" w:rsidR="00D1283B" w:rsidRDefault="00D1283B" w:rsidP="00CB34C3">
      <w:pPr>
        <w:spacing w:before="120" w:after="120"/>
        <w:ind w:left="425"/>
        <w:rPr>
          <w:sz w:val="20"/>
          <w:szCs w:val="20"/>
        </w:rPr>
      </w:pPr>
      <w:r w:rsidRPr="00D1283B">
        <w:rPr>
          <w:sz w:val="20"/>
          <w:szCs w:val="20"/>
        </w:rPr>
        <w:t>No aplica.</w:t>
      </w:r>
    </w:p>
    <w:p w14:paraId="3E0FFABF" w14:textId="554EF8B5" w:rsidR="00D1283B" w:rsidRPr="00D1283B" w:rsidRDefault="00D1283B" w:rsidP="008E30E0">
      <w:pPr>
        <w:pStyle w:val="Ttulo1"/>
        <w:numPr>
          <w:ilvl w:val="2"/>
          <w:numId w:val="11"/>
        </w:numPr>
        <w:tabs>
          <w:tab w:val="clear" w:pos="567"/>
        </w:tabs>
        <w:spacing w:before="120" w:after="120"/>
        <w:ind w:left="567" w:hanging="567"/>
        <w:rPr>
          <w:bCs w:val="0"/>
          <w:color w:val="auto"/>
          <w:sz w:val="18"/>
          <w:szCs w:val="18"/>
        </w:rPr>
      </w:pPr>
      <w:bookmarkStart w:id="21" w:name="_Toc77589416"/>
      <w:r w:rsidRPr="00D1283B">
        <w:rPr>
          <w:bCs w:val="0"/>
          <w:color w:val="auto"/>
          <w:sz w:val="18"/>
          <w:szCs w:val="18"/>
        </w:rPr>
        <w:t>SUMINISTROS PARCIALES:</w:t>
      </w:r>
      <w:bookmarkEnd w:id="21"/>
    </w:p>
    <w:p w14:paraId="79C66B70" w14:textId="6EB08770" w:rsidR="00D1283B" w:rsidRDefault="00D1283B" w:rsidP="00CB34C3">
      <w:pPr>
        <w:pStyle w:val="Prrafodelista"/>
        <w:spacing w:before="120" w:after="120"/>
        <w:ind w:left="0"/>
        <w:contextualSpacing w:val="0"/>
        <w:rPr>
          <w:b/>
          <w:bCs/>
          <w:sz w:val="20"/>
          <w:szCs w:val="20"/>
        </w:rPr>
      </w:pPr>
      <w:r w:rsidRPr="00D1283B">
        <w:rPr>
          <w:sz w:val="20"/>
          <w:szCs w:val="20"/>
        </w:rPr>
        <w:t xml:space="preserve">Se aceptarán entregas parciales, siempre que no rebase el periodo de entrega, sin embargo, no se considerará recibida la partida hasta que se entregue en su totalidad a entera satisfacción del área administradora del contrato, conforme a lo establecido en </w:t>
      </w:r>
      <w:r w:rsidR="006C5907">
        <w:rPr>
          <w:sz w:val="20"/>
          <w:szCs w:val="20"/>
        </w:rPr>
        <w:t>e</w:t>
      </w:r>
      <w:r w:rsidRPr="00D1283B">
        <w:rPr>
          <w:sz w:val="20"/>
          <w:szCs w:val="20"/>
        </w:rPr>
        <w:t xml:space="preserve">l Anexo Técnico, en consecuencia, no procederá trámite de pago alguno. Las cuales deberán ser coordinadas por escrito con la </w:t>
      </w:r>
      <w:r w:rsidR="006C5907">
        <w:rPr>
          <w:sz w:val="20"/>
          <w:szCs w:val="20"/>
        </w:rPr>
        <w:t>Subd</w:t>
      </w:r>
      <w:r w:rsidR="006C5907" w:rsidRPr="00D1283B">
        <w:rPr>
          <w:sz w:val="20"/>
          <w:szCs w:val="20"/>
        </w:rPr>
        <w:t xml:space="preserve">irección de </w:t>
      </w:r>
      <w:r w:rsidR="006C5907">
        <w:rPr>
          <w:sz w:val="20"/>
          <w:szCs w:val="20"/>
        </w:rPr>
        <w:t>Servicios Generales</w:t>
      </w:r>
      <w:r w:rsidRPr="00D1283B">
        <w:rPr>
          <w:sz w:val="20"/>
          <w:szCs w:val="20"/>
        </w:rPr>
        <w:t xml:space="preserve"> de SENEAM.</w:t>
      </w:r>
      <w:r w:rsidRPr="00D1283B">
        <w:rPr>
          <w:b/>
          <w:bCs/>
          <w:sz w:val="20"/>
          <w:szCs w:val="20"/>
        </w:rPr>
        <w:t xml:space="preserve"> (</w:t>
      </w:r>
      <w:r w:rsidR="00A673F2">
        <w:rPr>
          <w:b/>
          <w:bCs/>
          <w:sz w:val="20"/>
          <w:szCs w:val="20"/>
        </w:rPr>
        <w:t>F</w:t>
      </w:r>
      <w:r w:rsidR="00A673F2" w:rsidRPr="0075414E">
        <w:rPr>
          <w:b/>
          <w:bCs/>
          <w:sz w:val="20"/>
          <w:szCs w:val="20"/>
        </w:rPr>
        <w:t>ormato</w:t>
      </w:r>
      <w:r w:rsidRPr="00D1283B">
        <w:rPr>
          <w:b/>
          <w:bCs/>
          <w:sz w:val="20"/>
          <w:szCs w:val="20"/>
        </w:rPr>
        <w:t xml:space="preserve"> libre).</w:t>
      </w:r>
    </w:p>
    <w:p w14:paraId="477602D6" w14:textId="4BD611FE" w:rsidR="00D1283B" w:rsidRDefault="00D1283B" w:rsidP="008E30E0">
      <w:pPr>
        <w:pStyle w:val="Ttulo1"/>
        <w:numPr>
          <w:ilvl w:val="2"/>
          <w:numId w:val="11"/>
        </w:numPr>
        <w:tabs>
          <w:tab w:val="clear" w:pos="567"/>
        </w:tabs>
        <w:spacing w:before="120" w:after="120"/>
        <w:ind w:left="567" w:hanging="567"/>
        <w:rPr>
          <w:bCs w:val="0"/>
          <w:color w:val="auto"/>
          <w:sz w:val="18"/>
          <w:szCs w:val="18"/>
        </w:rPr>
      </w:pPr>
      <w:bookmarkStart w:id="22" w:name="_Toc77589417"/>
      <w:r w:rsidRPr="00D1283B">
        <w:rPr>
          <w:bCs w:val="0"/>
          <w:color w:val="auto"/>
          <w:sz w:val="18"/>
          <w:szCs w:val="18"/>
        </w:rPr>
        <w:t>EMPAQUE Y EMBALAJE.</w:t>
      </w:r>
      <w:bookmarkEnd w:id="22"/>
    </w:p>
    <w:p w14:paraId="6E7D2D97" w14:textId="704D6106" w:rsidR="00D1283B" w:rsidRDefault="006C5907" w:rsidP="00CB34C3">
      <w:pPr>
        <w:spacing w:before="120" w:after="120"/>
        <w:rPr>
          <w:sz w:val="20"/>
          <w:szCs w:val="20"/>
        </w:rPr>
      </w:pPr>
      <w:r>
        <w:rPr>
          <w:sz w:val="20"/>
          <w:szCs w:val="20"/>
        </w:rPr>
        <w:t>No aplica.</w:t>
      </w:r>
    </w:p>
    <w:p w14:paraId="1A30DB79" w14:textId="211CB063" w:rsidR="00D1283B" w:rsidRPr="00D1283B" w:rsidRDefault="00D1283B" w:rsidP="008E30E0">
      <w:pPr>
        <w:pStyle w:val="Ttulo1"/>
        <w:numPr>
          <w:ilvl w:val="2"/>
          <w:numId w:val="11"/>
        </w:numPr>
        <w:tabs>
          <w:tab w:val="clear" w:pos="567"/>
        </w:tabs>
        <w:spacing w:before="120" w:after="120"/>
        <w:ind w:left="567" w:hanging="567"/>
        <w:rPr>
          <w:bCs w:val="0"/>
          <w:color w:val="auto"/>
          <w:sz w:val="18"/>
          <w:szCs w:val="18"/>
        </w:rPr>
      </w:pPr>
      <w:bookmarkStart w:id="23" w:name="_Toc77589418"/>
      <w:r w:rsidRPr="00D1283B">
        <w:rPr>
          <w:bCs w:val="0"/>
          <w:color w:val="auto"/>
          <w:sz w:val="18"/>
          <w:szCs w:val="18"/>
        </w:rPr>
        <w:t>EQUIPOS NUEVOS.</w:t>
      </w:r>
      <w:bookmarkEnd w:id="23"/>
    </w:p>
    <w:p w14:paraId="73EA0F00" w14:textId="5606B13D" w:rsidR="00D1283B" w:rsidRDefault="006C5907" w:rsidP="00CB34C3">
      <w:pPr>
        <w:spacing w:before="120" w:after="120"/>
        <w:rPr>
          <w:sz w:val="20"/>
          <w:szCs w:val="20"/>
        </w:rPr>
      </w:pPr>
      <w:r>
        <w:rPr>
          <w:sz w:val="20"/>
          <w:szCs w:val="20"/>
        </w:rPr>
        <w:t>No aplica</w:t>
      </w:r>
      <w:r w:rsidR="00D1283B" w:rsidRPr="00D1283B">
        <w:rPr>
          <w:sz w:val="20"/>
          <w:szCs w:val="20"/>
        </w:rPr>
        <w:t>.</w:t>
      </w:r>
    </w:p>
    <w:p w14:paraId="5F8E217C" w14:textId="77777777" w:rsidR="00E059A4" w:rsidRDefault="00E059A4" w:rsidP="00CB34C3">
      <w:pPr>
        <w:spacing w:before="120" w:after="120"/>
        <w:rPr>
          <w:sz w:val="20"/>
          <w:szCs w:val="20"/>
        </w:rPr>
      </w:pPr>
    </w:p>
    <w:p w14:paraId="6AA76896" w14:textId="77777777" w:rsidR="00E059A4" w:rsidRDefault="00E059A4" w:rsidP="00CB34C3">
      <w:pPr>
        <w:spacing w:before="120" w:after="120"/>
        <w:rPr>
          <w:sz w:val="20"/>
          <w:szCs w:val="20"/>
        </w:rPr>
      </w:pPr>
    </w:p>
    <w:p w14:paraId="2BEE175A" w14:textId="6416684C" w:rsidR="005378B9" w:rsidRPr="00D614C7" w:rsidRDefault="009B495F" w:rsidP="008E30E0">
      <w:pPr>
        <w:pStyle w:val="Ttulo1"/>
        <w:numPr>
          <w:ilvl w:val="2"/>
          <w:numId w:val="11"/>
        </w:numPr>
        <w:tabs>
          <w:tab w:val="clear" w:pos="567"/>
        </w:tabs>
        <w:spacing w:before="120" w:after="120"/>
        <w:ind w:left="567" w:hanging="567"/>
        <w:rPr>
          <w:bCs w:val="0"/>
          <w:color w:val="auto"/>
          <w:sz w:val="18"/>
          <w:szCs w:val="18"/>
        </w:rPr>
      </w:pPr>
      <w:bookmarkStart w:id="24" w:name="_Toc77589419"/>
      <w:r w:rsidRPr="00D614C7">
        <w:rPr>
          <w:bCs w:val="0"/>
          <w:color w:val="auto"/>
          <w:sz w:val="18"/>
          <w:szCs w:val="18"/>
        </w:rPr>
        <w:lastRenderedPageBreak/>
        <w:t>NORMAS OFICIALES.</w:t>
      </w:r>
      <w:bookmarkEnd w:id="24"/>
    </w:p>
    <w:p w14:paraId="03674D3E" w14:textId="55D32520" w:rsidR="00D1283B" w:rsidRDefault="005378B9" w:rsidP="00CB34C3">
      <w:pPr>
        <w:spacing w:before="120" w:after="120"/>
        <w:rPr>
          <w:sz w:val="20"/>
          <w:szCs w:val="20"/>
        </w:rPr>
      </w:pPr>
      <w:r w:rsidRPr="005378B9">
        <w:rPr>
          <w:sz w:val="20"/>
          <w:szCs w:val="20"/>
        </w:rPr>
        <w:t xml:space="preserve">El licitante deberá indicar por escrito, que los </w:t>
      </w:r>
      <w:r w:rsidR="00F24D51">
        <w:rPr>
          <w:sz w:val="20"/>
          <w:szCs w:val="20"/>
        </w:rPr>
        <w:t>servicios</w:t>
      </w:r>
      <w:r w:rsidRPr="005378B9">
        <w:rPr>
          <w:sz w:val="20"/>
          <w:szCs w:val="20"/>
        </w:rPr>
        <w:t xml:space="preserve">, cumplen con las normas oficiales mexicanas y, a falta de estas, las normas internacionales o, en su caso, las normas de referencia o especificaciones, de conformidad con lo dispuesto en el </w:t>
      </w:r>
      <w:r w:rsidR="00F24D51">
        <w:rPr>
          <w:sz w:val="20"/>
          <w:szCs w:val="20"/>
        </w:rPr>
        <w:t xml:space="preserve">sexto, octavo y noveno transitorios </w:t>
      </w:r>
      <w:r w:rsidRPr="005378B9">
        <w:rPr>
          <w:sz w:val="20"/>
          <w:szCs w:val="20"/>
        </w:rPr>
        <w:t xml:space="preserve">de la Ley de Infraestructura de la Calidad. </w:t>
      </w:r>
      <w:r w:rsidRPr="005378B9">
        <w:rPr>
          <w:b/>
          <w:sz w:val="20"/>
          <w:szCs w:val="20"/>
        </w:rPr>
        <w:t>(</w:t>
      </w:r>
      <w:r w:rsidR="00A673F2">
        <w:rPr>
          <w:b/>
          <w:bCs/>
          <w:sz w:val="20"/>
          <w:szCs w:val="20"/>
        </w:rPr>
        <w:t>F</w:t>
      </w:r>
      <w:r w:rsidR="00A673F2" w:rsidRPr="0075414E">
        <w:rPr>
          <w:b/>
          <w:bCs/>
          <w:sz w:val="20"/>
          <w:szCs w:val="20"/>
        </w:rPr>
        <w:t>ormato</w:t>
      </w:r>
      <w:r w:rsidRPr="005378B9">
        <w:rPr>
          <w:b/>
          <w:sz w:val="20"/>
          <w:szCs w:val="20"/>
        </w:rPr>
        <w:t xml:space="preserve"> libre y entrega de las mismas)</w:t>
      </w:r>
      <w:r w:rsidRPr="005378B9">
        <w:rPr>
          <w:sz w:val="20"/>
          <w:szCs w:val="20"/>
        </w:rPr>
        <w:t>.</w:t>
      </w:r>
    </w:p>
    <w:p w14:paraId="37E7BD1E" w14:textId="458A90BE" w:rsidR="005378B9" w:rsidRPr="009B495F" w:rsidRDefault="009B495F" w:rsidP="008E30E0">
      <w:pPr>
        <w:pStyle w:val="Ttulo1"/>
        <w:numPr>
          <w:ilvl w:val="2"/>
          <w:numId w:val="11"/>
        </w:numPr>
        <w:tabs>
          <w:tab w:val="clear" w:pos="567"/>
        </w:tabs>
        <w:spacing w:before="120" w:after="120"/>
        <w:ind w:left="567" w:hanging="567"/>
        <w:rPr>
          <w:bCs w:val="0"/>
          <w:color w:val="auto"/>
          <w:sz w:val="18"/>
          <w:szCs w:val="18"/>
        </w:rPr>
      </w:pPr>
      <w:bookmarkStart w:id="25" w:name="_Toc77589420"/>
      <w:r w:rsidRPr="009B495F">
        <w:rPr>
          <w:bCs w:val="0"/>
          <w:color w:val="auto"/>
          <w:sz w:val="18"/>
          <w:szCs w:val="18"/>
        </w:rPr>
        <w:t>PATENTES, MARCAS Y DERECHOS DE AUTOR.</w:t>
      </w:r>
      <w:bookmarkEnd w:id="25"/>
    </w:p>
    <w:p w14:paraId="4A5906D4" w14:textId="71C22682" w:rsidR="005378B9" w:rsidRPr="005378B9" w:rsidRDefault="005378B9" w:rsidP="00CB34C3">
      <w:pPr>
        <w:spacing w:before="120" w:after="120"/>
        <w:rPr>
          <w:sz w:val="20"/>
          <w:szCs w:val="20"/>
        </w:rPr>
      </w:pPr>
      <w:r w:rsidRPr="005378B9">
        <w:rPr>
          <w:sz w:val="20"/>
          <w:szCs w:val="20"/>
        </w:rPr>
        <w:t xml:space="preserve">El licitante deberá presentar escrito, en el que asume cualquier tipo de responsabilidad por las violaciones que pudieren darse en materia de licencias, patentes, marcas o derechos de autor, tanto en el ámbito nacional, como en el internacional, con respecto a los </w:t>
      </w:r>
      <w:r w:rsidR="00F24D51">
        <w:rPr>
          <w:sz w:val="20"/>
          <w:szCs w:val="20"/>
        </w:rPr>
        <w:t>servicios</w:t>
      </w:r>
      <w:r w:rsidRPr="005378B9">
        <w:rPr>
          <w:sz w:val="20"/>
          <w:szCs w:val="20"/>
        </w:rPr>
        <w:t xml:space="preserve"> materia de esta </w:t>
      </w:r>
      <w:r w:rsidR="009A2F70">
        <w:rPr>
          <w:sz w:val="20"/>
          <w:szCs w:val="20"/>
        </w:rPr>
        <w:t>inv</w:t>
      </w:r>
      <w:r w:rsidRPr="005378B9">
        <w:rPr>
          <w:sz w:val="20"/>
          <w:szCs w:val="20"/>
        </w:rPr>
        <w:t xml:space="preserve">itación; por lo que, de presentarse alguna reclamación a SENEAM con ese motivo, el licitante conviene desde ahora en pagar cualesquier importe que de ello se derive y sacar a salvo y en paz de tales reclamaciones a SENEAM, a más tardar a los 15 días naturales, contados a partir de la fecha que sea notificado. </w:t>
      </w:r>
      <w:r w:rsidRPr="005378B9">
        <w:rPr>
          <w:b/>
          <w:sz w:val="20"/>
          <w:szCs w:val="20"/>
        </w:rPr>
        <w:t>(</w:t>
      </w:r>
      <w:r w:rsidR="00A673F2">
        <w:rPr>
          <w:b/>
          <w:bCs/>
          <w:sz w:val="20"/>
          <w:szCs w:val="20"/>
        </w:rPr>
        <w:t>F</w:t>
      </w:r>
      <w:r w:rsidR="00A673F2" w:rsidRPr="0075414E">
        <w:rPr>
          <w:b/>
          <w:bCs/>
          <w:sz w:val="20"/>
          <w:szCs w:val="20"/>
        </w:rPr>
        <w:t>ormato</w:t>
      </w:r>
      <w:r w:rsidRPr="005378B9">
        <w:rPr>
          <w:b/>
          <w:sz w:val="20"/>
          <w:szCs w:val="20"/>
        </w:rPr>
        <w:t xml:space="preserve"> libre)</w:t>
      </w:r>
      <w:r w:rsidRPr="005378B9">
        <w:rPr>
          <w:sz w:val="20"/>
          <w:szCs w:val="20"/>
        </w:rPr>
        <w:t>.</w:t>
      </w:r>
    </w:p>
    <w:p w14:paraId="139525EE" w14:textId="5D0106CD" w:rsidR="005378B9" w:rsidRPr="009B495F" w:rsidRDefault="009B495F" w:rsidP="008E30E0">
      <w:pPr>
        <w:pStyle w:val="Ttulo1"/>
        <w:numPr>
          <w:ilvl w:val="2"/>
          <w:numId w:val="11"/>
        </w:numPr>
        <w:tabs>
          <w:tab w:val="clear" w:pos="567"/>
        </w:tabs>
        <w:spacing w:before="120" w:after="120"/>
        <w:ind w:left="567" w:hanging="567"/>
        <w:rPr>
          <w:bCs w:val="0"/>
          <w:color w:val="auto"/>
          <w:sz w:val="18"/>
          <w:szCs w:val="18"/>
        </w:rPr>
      </w:pPr>
      <w:bookmarkStart w:id="26" w:name="_Toc69818803"/>
      <w:bookmarkStart w:id="27" w:name="_Toc69818804"/>
      <w:bookmarkStart w:id="28" w:name="_Toc77589421"/>
      <w:bookmarkEnd w:id="26"/>
      <w:bookmarkEnd w:id="27"/>
      <w:r w:rsidRPr="009B495F">
        <w:rPr>
          <w:bCs w:val="0"/>
          <w:color w:val="auto"/>
          <w:sz w:val="18"/>
          <w:szCs w:val="18"/>
        </w:rPr>
        <w:t>FOLLETOS, CATÁLOGOS O FICHAS TÉCNICAS.</w:t>
      </w:r>
      <w:bookmarkEnd w:id="28"/>
    </w:p>
    <w:p w14:paraId="0071EE40" w14:textId="48314393" w:rsidR="005378B9" w:rsidRDefault="005378B9" w:rsidP="00CB34C3">
      <w:pPr>
        <w:spacing w:before="120" w:after="120"/>
        <w:rPr>
          <w:sz w:val="20"/>
          <w:szCs w:val="20"/>
        </w:rPr>
      </w:pPr>
      <w:r w:rsidRPr="005378B9">
        <w:rPr>
          <w:sz w:val="20"/>
          <w:szCs w:val="20"/>
        </w:rPr>
        <w:t xml:space="preserve">El licitante deberá presentar Folletos, catálogos o fichas técnicas en idioma español de los </w:t>
      </w:r>
      <w:r w:rsidR="00F24D51">
        <w:rPr>
          <w:sz w:val="20"/>
          <w:szCs w:val="20"/>
        </w:rPr>
        <w:t xml:space="preserve">materiales </w:t>
      </w:r>
      <w:r w:rsidRPr="005378B9">
        <w:rPr>
          <w:sz w:val="20"/>
          <w:szCs w:val="20"/>
        </w:rPr>
        <w:t xml:space="preserve">ofertados con los que en caso de resultar ganador </w:t>
      </w:r>
      <w:r w:rsidR="00F24D51">
        <w:rPr>
          <w:sz w:val="20"/>
          <w:szCs w:val="20"/>
        </w:rPr>
        <w:t>prestará el servicio</w:t>
      </w:r>
      <w:r w:rsidRPr="005378B9">
        <w:rPr>
          <w:sz w:val="20"/>
          <w:szCs w:val="20"/>
        </w:rPr>
        <w:t xml:space="preserve">. </w:t>
      </w:r>
      <w:r w:rsidRPr="005378B9">
        <w:rPr>
          <w:b/>
          <w:sz w:val="20"/>
          <w:szCs w:val="20"/>
        </w:rPr>
        <w:t>(</w:t>
      </w:r>
      <w:r w:rsidR="00A673F2">
        <w:rPr>
          <w:b/>
          <w:bCs/>
          <w:sz w:val="20"/>
          <w:szCs w:val="20"/>
        </w:rPr>
        <w:t>F</w:t>
      </w:r>
      <w:r w:rsidR="00A673F2" w:rsidRPr="0075414E">
        <w:rPr>
          <w:b/>
          <w:bCs/>
          <w:sz w:val="20"/>
          <w:szCs w:val="20"/>
        </w:rPr>
        <w:t>ormato</w:t>
      </w:r>
      <w:r w:rsidRPr="005378B9">
        <w:rPr>
          <w:b/>
          <w:sz w:val="20"/>
          <w:szCs w:val="20"/>
        </w:rPr>
        <w:t xml:space="preserve"> libre y entrega de los mismos)</w:t>
      </w:r>
      <w:r w:rsidRPr="005378B9">
        <w:rPr>
          <w:sz w:val="20"/>
          <w:szCs w:val="20"/>
        </w:rPr>
        <w:t>.</w:t>
      </w:r>
    </w:p>
    <w:p w14:paraId="413E01D0" w14:textId="36AB1994" w:rsidR="005A19F6" w:rsidRPr="009B495F" w:rsidRDefault="009B495F" w:rsidP="008E30E0">
      <w:pPr>
        <w:pStyle w:val="Ttulo1"/>
        <w:numPr>
          <w:ilvl w:val="2"/>
          <w:numId w:val="11"/>
        </w:numPr>
        <w:tabs>
          <w:tab w:val="clear" w:pos="567"/>
        </w:tabs>
        <w:spacing w:before="120" w:after="120"/>
        <w:ind w:left="567" w:hanging="567"/>
        <w:rPr>
          <w:bCs w:val="0"/>
          <w:color w:val="auto"/>
          <w:sz w:val="18"/>
          <w:szCs w:val="18"/>
        </w:rPr>
      </w:pPr>
      <w:bookmarkStart w:id="29" w:name="_Toc77589422"/>
      <w:r w:rsidRPr="009B495F">
        <w:rPr>
          <w:bCs w:val="0"/>
          <w:color w:val="auto"/>
          <w:sz w:val="18"/>
          <w:szCs w:val="18"/>
        </w:rPr>
        <w:t>VERIFICACIÓN DE LOS BIENES</w:t>
      </w:r>
      <w:r w:rsidR="00F24D51">
        <w:rPr>
          <w:bCs w:val="0"/>
          <w:color w:val="auto"/>
          <w:sz w:val="18"/>
          <w:szCs w:val="18"/>
        </w:rPr>
        <w:t xml:space="preserve"> Y/O SERVICIOS</w:t>
      </w:r>
      <w:r w:rsidRPr="009B495F">
        <w:rPr>
          <w:bCs w:val="0"/>
          <w:color w:val="auto"/>
          <w:sz w:val="18"/>
          <w:szCs w:val="18"/>
        </w:rPr>
        <w:t>.</w:t>
      </w:r>
      <w:bookmarkEnd w:id="29"/>
      <w:r w:rsidRPr="009B495F">
        <w:rPr>
          <w:bCs w:val="0"/>
          <w:color w:val="auto"/>
          <w:sz w:val="18"/>
          <w:szCs w:val="18"/>
        </w:rPr>
        <w:t xml:space="preserve"> </w:t>
      </w:r>
    </w:p>
    <w:p w14:paraId="33BD2E11" w14:textId="2EA59030" w:rsidR="005A19F6" w:rsidRPr="005A19F6" w:rsidRDefault="005A19F6" w:rsidP="00CB34C3">
      <w:pPr>
        <w:spacing w:before="120" w:after="120"/>
        <w:rPr>
          <w:sz w:val="20"/>
          <w:szCs w:val="20"/>
        </w:rPr>
      </w:pPr>
      <w:r w:rsidRPr="005A19F6">
        <w:rPr>
          <w:sz w:val="20"/>
          <w:szCs w:val="20"/>
        </w:rPr>
        <w:t xml:space="preserve">SENEAM a través del área que administra el contrato, verificará el cumplimiento de las especificaciones de los </w:t>
      </w:r>
      <w:r w:rsidR="00F24D51">
        <w:rPr>
          <w:sz w:val="20"/>
          <w:szCs w:val="20"/>
        </w:rPr>
        <w:t>servicios</w:t>
      </w:r>
      <w:r w:rsidRPr="005A19F6">
        <w:rPr>
          <w:sz w:val="20"/>
          <w:szCs w:val="20"/>
        </w:rPr>
        <w:t>, según lo establecido en el Anexo Técnico de la partida</w:t>
      </w:r>
      <w:r w:rsidR="00F24D51">
        <w:rPr>
          <w:sz w:val="20"/>
          <w:szCs w:val="20"/>
        </w:rPr>
        <w:t xml:space="preserve"> única en</w:t>
      </w:r>
      <w:r w:rsidRPr="005A19F6">
        <w:rPr>
          <w:sz w:val="20"/>
          <w:szCs w:val="20"/>
        </w:rPr>
        <w:t xml:space="preserve"> licitación. </w:t>
      </w:r>
      <w:r w:rsidRPr="005A19F6">
        <w:rPr>
          <w:b/>
          <w:sz w:val="20"/>
          <w:szCs w:val="20"/>
        </w:rPr>
        <w:t>(</w:t>
      </w:r>
      <w:r w:rsidR="00A673F2">
        <w:rPr>
          <w:b/>
          <w:bCs/>
          <w:sz w:val="20"/>
          <w:szCs w:val="20"/>
        </w:rPr>
        <w:t>F</w:t>
      </w:r>
      <w:r w:rsidR="00A673F2" w:rsidRPr="0075414E">
        <w:rPr>
          <w:b/>
          <w:bCs/>
          <w:sz w:val="20"/>
          <w:szCs w:val="20"/>
        </w:rPr>
        <w:t>ormato</w:t>
      </w:r>
      <w:r w:rsidRPr="005A19F6">
        <w:rPr>
          <w:b/>
          <w:sz w:val="20"/>
          <w:szCs w:val="20"/>
        </w:rPr>
        <w:t xml:space="preserve"> libre)</w:t>
      </w:r>
      <w:r w:rsidRPr="005A19F6">
        <w:rPr>
          <w:sz w:val="20"/>
          <w:szCs w:val="20"/>
        </w:rPr>
        <w:t>.</w:t>
      </w:r>
    </w:p>
    <w:p w14:paraId="69837C39" w14:textId="16FF3ABC" w:rsidR="005A19F6" w:rsidRPr="009B495F" w:rsidRDefault="009B495F" w:rsidP="008E30E0">
      <w:pPr>
        <w:pStyle w:val="Ttulo1"/>
        <w:numPr>
          <w:ilvl w:val="2"/>
          <w:numId w:val="11"/>
        </w:numPr>
        <w:tabs>
          <w:tab w:val="clear" w:pos="567"/>
        </w:tabs>
        <w:spacing w:before="120" w:after="120"/>
        <w:ind w:left="567" w:hanging="567"/>
        <w:rPr>
          <w:bCs w:val="0"/>
          <w:color w:val="auto"/>
          <w:sz w:val="18"/>
          <w:szCs w:val="18"/>
        </w:rPr>
      </w:pPr>
      <w:bookmarkStart w:id="30" w:name="_Toc77589423"/>
      <w:r w:rsidRPr="009B495F">
        <w:rPr>
          <w:bCs w:val="0"/>
          <w:color w:val="auto"/>
          <w:sz w:val="18"/>
          <w:szCs w:val="18"/>
        </w:rPr>
        <w:t>GARANTÍA DE LOS BIENES</w:t>
      </w:r>
      <w:r w:rsidR="00F24D51">
        <w:rPr>
          <w:bCs w:val="0"/>
          <w:color w:val="auto"/>
          <w:sz w:val="18"/>
          <w:szCs w:val="18"/>
        </w:rPr>
        <w:t xml:space="preserve"> Y/O SERVICIOS</w:t>
      </w:r>
      <w:r w:rsidRPr="009B495F">
        <w:rPr>
          <w:bCs w:val="0"/>
          <w:color w:val="auto"/>
          <w:sz w:val="18"/>
          <w:szCs w:val="18"/>
        </w:rPr>
        <w:t>.</w:t>
      </w:r>
      <w:bookmarkEnd w:id="30"/>
      <w:r w:rsidRPr="009B495F">
        <w:rPr>
          <w:bCs w:val="0"/>
          <w:color w:val="auto"/>
          <w:sz w:val="18"/>
          <w:szCs w:val="18"/>
        </w:rPr>
        <w:t xml:space="preserve"> </w:t>
      </w:r>
    </w:p>
    <w:p w14:paraId="524BF986" w14:textId="7D7DAFDB" w:rsidR="005A19F6" w:rsidRPr="005A19F6" w:rsidRDefault="005A19F6" w:rsidP="00CB34C3">
      <w:pPr>
        <w:spacing w:before="120" w:after="120"/>
        <w:rPr>
          <w:sz w:val="20"/>
          <w:szCs w:val="20"/>
        </w:rPr>
      </w:pPr>
      <w:r w:rsidRPr="005A19F6">
        <w:rPr>
          <w:sz w:val="20"/>
          <w:szCs w:val="20"/>
        </w:rPr>
        <w:t xml:space="preserve">El licitante deberá manifestar por escrito, bajo protesta de decir verdad, que en términos del segundo párrafo del Artículo 53 de </w:t>
      </w:r>
      <w:r w:rsidRPr="00AD5A9D">
        <w:rPr>
          <w:b/>
          <w:sz w:val="20"/>
          <w:szCs w:val="20"/>
        </w:rPr>
        <w:t>“LA LEY”</w:t>
      </w:r>
      <w:r w:rsidRPr="005A19F6">
        <w:rPr>
          <w:sz w:val="20"/>
          <w:szCs w:val="20"/>
        </w:rPr>
        <w:t xml:space="preserve">, en caso de ser adjudicado se compromete a garantizar los </w:t>
      </w:r>
      <w:r w:rsidR="00F24D51">
        <w:rPr>
          <w:sz w:val="20"/>
          <w:szCs w:val="20"/>
        </w:rPr>
        <w:t>servicios</w:t>
      </w:r>
      <w:r w:rsidRPr="005A19F6">
        <w:rPr>
          <w:sz w:val="20"/>
          <w:szCs w:val="20"/>
        </w:rPr>
        <w:t xml:space="preserve"> y que responderán por los defectos y vicios ocultos de los bienes y/o de la mala calidad de los servicios, así como de cualquier otra responsabilidad en que pudiese incurrir, en los términos señalados en el Código Civil Federal, por un período </w:t>
      </w:r>
      <w:r w:rsidRPr="00892BE7">
        <w:rPr>
          <w:sz w:val="20"/>
          <w:szCs w:val="20"/>
        </w:rPr>
        <w:t>mínimo de 12 (doce) meses</w:t>
      </w:r>
      <w:r w:rsidRPr="005A19F6">
        <w:rPr>
          <w:sz w:val="20"/>
          <w:szCs w:val="20"/>
        </w:rPr>
        <w:t xml:space="preserve"> a partir de la recepción final de la entrega de los bienes y/o servicios a entera satisfacción del área solicitante.</w:t>
      </w:r>
    </w:p>
    <w:p w14:paraId="134C0A47" w14:textId="6732FA9E" w:rsidR="00E059A4" w:rsidRDefault="005A19F6" w:rsidP="00CB34C3">
      <w:pPr>
        <w:spacing w:before="120" w:after="120"/>
        <w:rPr>
          <w:b/>
          <w:sz w:val="20"/>
          <w:szCs w:val="20"/>
        </w:rPr>
      </w:pPr>
      <w:r w:rsidRPr="00AD5A9D">
        <w:rPr>
          <w:sz w:val="20"/>
          <w:szCs w:val="20"/>
        </w:rPr>
        <w:t xml:space="preserve">En caso de que SENEAM solicite la reposición de los bienes o prestación de los servicios entregados con deficiencia; el “LICITANTE” adjudicado, deberá entregar en un plazo de cinco días naturales contados a partir de su notificación, en caso contrario se procederá en términos de los Artículos 54, 59 y 60 de “LA LEY”. </w:t>
      </w:r>
      <w:r w:rsidRPr="00AD5A9D">
        <w:rPr>
          <w:b/>
          <w:sz w:val="20"/>
          <w:szCs w:val="20"/>
        </w:rPr>
        <w:t>(</w:t>
      </w:r>
      <w:r w:rsidR="00A673F2">
        <w:rPr>
          <w:b/>
          <w:bCs/>
          <w:sz w:val="20"/>
          <w:szCs w:val="20"/>
        </w:rPr>
        <w:t>F</w:t>
      </w:r>
      <w:r w:rsidR="00A673F2" w:rsidRPr="0075414E">
        <w:rPr>
          <w:b/>
          <w:bCs/>
          <w:sz w:val="20"/>
          <w:szCs w:val="20"/>
        </w:rPr>
        <w:t>ormato</w:t>
      </w:r>
      <w:r w:rsidRPr="00AD5A9D">
        <w:rPr>
          <w:b/>
          <w:sz w:val="20"/>
          <w:szCs w:val="20"/>
        </w:rPr>
        <w:t xml:space="preserve"> libre).</w:t>
      </w:r>
    </w:p>
    <w:p w14:paraId="48F75649" w14:textId="326D1364" w:rsidR="005378B9" w:rsidRDefault="005A19F6" w:rsidP="008E30E0">
      <w:pPr>
        <w:pStyle w:val="Ttulo1"/>
        <w:numPr>
          <w:ilvl w:val="1"/>
          <w:numId w:val="11"/>
        </w:numPr>
        <w:spacing w:before="120" w:after="120"/>
        <w:ind w:left="567" w:hanging="567"/>
        <w:rPr>
          <w:color w:val="auto"/>
          <w:sz w:val="18"/>
          <w:szCs w:val="18"/>
          <w:lang w:val="es-ES_tradnl"/>
        </w:rPr>
      </w:pPr>
      <w:bookmarkStart w:id="31" w:name="_Toc77589424"/>
      <w:r w:rsidRPr="005A19F6">
        <w:rPr>
          <w:color w:val="auto"/>
          <w:sz w:val="18"/>
          <w:szCs w:val="18"/>
          <w:lang w:val="es-ES_tradnl"/>
        </w:rPr>
        <w:t>PROPUESTA ECONÓMICA. (VER MODELO ANEXO 1</w:t>
      </w:r>
      <w:r w:rsidR="00D614C7">
        <w:rPr>
          <w:color w:val="auto"/>
          <w:sz w:val="18"/>
          <w:szCs w:val="18"/>
          <w:lang w:val="es-ES_tradnl"/>
        </w:rPr>
        <w:t>3</w:t>
      </w:r>
      <w:r w:rsidRPr="005A19F6">
        <w:rPr>
          <w:color w:val="auto"/>
          <w:sz w:val="18"/>
          <w:szCs w:val="18"/>
          <w:lang w:val="es-ES_tradnl"/>
        </w:rPr>
        <w:t>).</w:t>
      </w:r>
      <w:bookmarkEnd w:id="31"/>
    </w:p>
    <w:p w14:paraId="14640D23" w14:textId="4EEB7A5E" w:rsidR="002C0E55" w:rsidRPr="002C0E55" w:rsidRDefault="002C0E55" w:rsidP="00CB34C3">
      <w:pPr>
        <w:spacing w:before="120" w:after="120"/>
        <w:rPr>
          <w:sz w:val="20"/>
          <w:szCs w:val="20"/>
        </w:rPr>
      </w:pPr>
      <w:r w:rsidRPr="002C0E55">
        <w:rPr>
          <w:b/>
          <w:sz w:val="18"/>
          <w:szCs w:val="18"/>
        </w:rPr>
        <w:lastRenderedPageBreak/>
        <w:t>4.3.1</w:t>
      </w:r>
      <w:r>
        <w:rPr>
          <w:sz w:val="20"/>
          <w:szCs w:val="20"/>
        </w:rPr>
        <w:t xml:space="preserve"> </w:t>
      </w:r>
      <w:r w:rsidRPr="002C0E55">
        <w:rPr>
          <w:sz w:val="20"/>
          <w:szCs w:val="20"/>
        </w:rPr>
        <w:t>Los licitantes deberán elaborar su Propuesta Económica en idioma español, foliada, sin tachaduras, raspaduras ni enmendaduras, utilizando preferentemente papel membretado.</w:t>
      </w:r>
    </w:p>
    <w:p w14:paraId="6FB83365" w14:textId="77777777" w:rsidR="005A19F6" w:rsidRPr="005A19F6" w:rsidRDefault="005A19F6" w:rsidP="00CB34C3">
      <w:pPr>
        <w:spacing w:before="120" w:after="120"/>
        <w:rPr>
          <w:sz w:val="20"/>
          <w:szCs w:val="20"/>
        </w:rPr>
      </w:pPr>
      <w:r w:rsidRPr="005A19F6">
        <w:rPr>
          <w:sz w:val="20"/>
          <w:szCs w:val="20"/>
        </w:rPr>
        <w:t xml:space="preserve">La propuesta económica de los bienes podrá cotizarse en pesos mexicanos o dólares americanos y en el caso de propuestas presentadas en divisas extranjeras, para efectos de comparación se hará la conversión de las propuestas a pesos mexicanos, conforme al tipo de cambio vigente, para solventar obligaciones en moneda extranjera publicado por el Banco de México en el Diario Oficial de la Federación, del día de la presentación de las proposiciones. </w:t>
      </w:r>
    </w:p>
    <w:p w14:paraId="6247B8B2" w14:textId="77777777" w:rsidR="005A19F6" w:rsidRPr="005A19F6" w:rsidRDefault="005A19F6" w:rsidP="00CB34C3">
      <w:pPr>
        <w:spacing w:before="120" w:after="120"/>
        <w:rPr>
          <w:sz w:val="20"/>
          <w:szCs w:val="20"/>
        </w:rPr>
      </w:pPr>
      <w:r w:rsidRPr="005A19F6">
        <w:rPr>
          <w:sz w:val="20"/>
          <w:szCs w:val="20"/>
        </w:rPr>
        <w:t>Asimismo, el importe total de la propuesta económica será con número y letra será y con el Impuesto al Valor Agregado (I.V.A.), debidamente desglosado.</w:t>
      </w:r>
    </w:p>
    <w:p w14:paraId="3CBADEB3" w14:textId="77777777" w:rsidR="005A19F6" w:rsidRPr="005A19F6" w:rsidRDefault="005A19F6" w:rsidP="00CB34C3">
      <w:pPr>
        <w:tabs>
          <w:tab w:val="left" w:pos="567"/>
        </w:tabs>
        <w:spacing w:before="120" w:after="120"/>
        <w:rPr>
          <w:sz w:val="20"/>
          <w:szCs w:val="20"/>
        </w:rPr>
      </w:pPr>
      <w:r w:rsidRPr="005A19F6">
        <w:rPr>
          <w:sz w:val="20"/>
          <w:szCs w:val="20"/>
        </w:rPr>
        <w:t xml:space="preserve">La comparación de los precios que presenten los licitantes, se evaluaran antes de I.V.A; sin embargo estos precios ya deberían incluir los impuestos y aranceles de conformidad con el articulo 53 último párrafo de la </w:t>
      </w:r>
      <w:r w:rsidRPr="005A19F6">
        <w:rPr>
          <w:b/>
          <w:sz w:val="20"/>
          <w:szCs w:val="20"/>
        </w:rPr>
        <w:t>“LEY”</w:t>
      </w:r>
      <w:r w:rsidRPr="005A19F6">
        <w:rPr>
          <w:sz w:val="20"/>
          <w:szCs w:val="20"/>
        </w:rPr>
        <w:t>.</w:t>
      </w:r>
    </w:p>
    <w:p w14:paraId="1FD841B0" w14:textId="77777777" w:rsidR="005A19F6" w:rsidRDefault="005A19F6" w:rsidP="00CB34C3">
      <w:pPr>
        <w:tabs>
          <w:tab w:val="left" w:pos="567"/>
        </w:tabs>
        <w:spacing w:before="120" w:after="120"/>
        <w:rPr>
          <w:sz w:val="20"/>
          <w:szCs w:val="20"/>
        </w:rPr>
      </w:pPr>
      <w:r w:rsidRPr="005A19F6">
        <w:rPr>
          <w:sz w:val="20"/>
          <w:szCs w:val="20"/>
        </w:rPr>
        <w:t>La Propuesta Económica deberá ser firmada en la última hoja por el representante legal del licitante.</w:t>
      </w:r>
    </w:p>
    <w:p w14:paraId="70F3759F" w14:textId="60CA35DD" w:rsidR="005A19F6" w:rsidRPr="005A19F6" w:rsidRDefault="005A19F6" w:rsidP="00CB34C3">
      <w:pPr>
        <w:spacing w:before="120" w:after="120"/>
        <w:rPr>
          <w:bCs/>
          <w:sz w:val="20"/>
          <w:szCs w:val="20"/>
        </w:rPr>
      </w:pPr>
      <w:r w:rsidRPr="005A19F6">
        <w:rPr>
          <w:bCs/>
          <w:sz w:val="20"/>
          <w:szCs w:val="20"/>
        </w:rPr>
        <w:t xml:space="preserve">Será causa de desechamiento de la Propuesta Económica no presentar la información a que hace referencia el formato del </w:t>
      </w:r>
      <w:r w:rsidRPr="005A19F6">
        <w:rPr>
          <w:sz w:val="20"/>
          <w:szCs w:val="20"/>
        </w:rPr>
        <w:t>Anexo 1</w:t>
      </w:r>
      <w:r w:rsidR="00D614C7">
        <w:rPr>
          <w:sz w:val="20"/>
          <w:szCs w:val="20"/>
        </w:rPr>
        <w:t>3</w:t>
      </w:r>
      <w:r w:rsidRPr="005A19F6">
        <w:rPr>
          <w:bCs/>
          <w:sz w:val="20"/>
          <w:szCs w:val="20"/>
        </w:rPr>
        <w:t>.</w:t>
      </w:r>
    </w:p>
    <w:p w14:paraId="227E46BE" w14:textId="201D5670" w:rsidR="005A19F6" w:rsidRPr="005A19F6" w:rsidRDefault="005A19F6" w:rsidP="00CB34C3">
      <w:pPr>
        <w:spacing w:before="120" w:after="120"/>
        <w:rPr>
          <w:sz w:val="20"/>
          <w:szCs w:val="20"/>
        </w:rPr>
      </w:pPr>
      <w:r w:rsidRPr="005A19F6">
        <w:rPr>
          <w:sz w:val="20"/>
          <w:szCs w:val="20"/>
        </w:rPr>
        <w:t>No será motivo de desechamiento que los licitantes elaboren su Propuesta Económica sin seguir el modelo que aparece en el Anexo 1</w:t>
      </w:r>
      <w:r w:rsidR="00D614C7">
        <w:rPr>
          <w:sz w:val="20"/>
          <w:szCs w:val="20"/>
        </w:rPr>
        <w:t>3</w:t>
      </w:r>
      <w:r w:rsidRPr="005A19F6">
        <w:rPr>
          <w:sz w:val="20"/>
          <w:szCs w:val="20"/>
        </w:rPr>
        <w:t>, siempre y cuando se presente toda la información solicitada en dicho anexo.</w:t>
      </w:r>
    </w:p>
    <w:p w14:paraId="22D99F59" w14:textId="612A52BC" w:rsidR="005A19F6" w:rsidRDefault="005A19F6" w:rsidP="00CB34C3">
      <w:pPr>
        <w:spacing w:before="120" w:after="120"/>
        <w:rPr>
          <w:sz w:val="20"/>
          <w:szCs w:val="20"/>
        </w:rPr>
      </w:pPr>
      <w:r w:rsidRPr="005A19F6">
        <w:rPr>
          <w:sz w:val="20"/>
          <w:szCs w:val="20"/>
        </w:rPr>
        <w:t>Los precios deberán presentarse conforme a lo establecido en el Anexo 1</w:t>
      </w:r>
      <w:r w:rsidR="00D614C7">
        <w:rPr>
          <w:sz w:val="20"/>
          <w:szCs w:val="20"/>
        </w:rPr>
        <w:t>3</w:t>
      </w:r>
      <w:r w:rsidRPr="005A19F6">
        <w:rPr>
          <w:b/>
          <w:sz w:val="20"/>
          <w:szCs w:val="20"/>
        </w:rPr>
        <w:t xml:space="preserve"> </w:t>
      </w:r>
      <w:r w:rsidRPr="005A19F6">
        <w:rPr>
          <w:sz w:val="20"/>
          <w:szCs w:val="20"/>
        </w:rPr>
        <w:t>incluyendo los distintos descuentos que puedan ofrecerse. Ningún descuento por separado será tomado en cuenta para la evaluación.</w:t>
      </w:r>
    </w:p>
    <w:p w14:paraId="54557B78" w14:textId="49E8FAA0" w:rsidR="005A19F6" w:rsidRDefault="005A19F6" w:rsidP="00CB34C3">
      <w:pPr>
        <w:spacing w:before="120" w:after="120"/>
        <w:rPr>
          <w:b/>
          <w:sz w:val="20"/>
          <w:szCs w:val="20"/>
        </w:rPr>
      </w:pPr>
      <w:r w:rsidRPr="009C400D">
        <w:rPr>
          <w:sz w:val="20"/>
          <w:szCs w:val="20"/>
        </w:rPr>
        <w:t xml:space="preserve">La vigencia de la propuesta económica será de noventa días naturales como mínimo y se debe asentar en la propuesta económica en el formato </w:t>
      </w:r>
      <w:r w:rsidRPr="00604517">
        <w:rPr>
          <w:sz w:val="20"/>
          <w:szCs w:val="20"/>
        </w:rPr>
        <w:t>Anexo 1</w:t>
      </w:r>
      <w:r w:rsidR="00D614C7">
        <w:rPr>
          <w:sz w:val="20"/>
          <w:szCs w:val="20"/>
        </w:rPr>
        <w:t>3</w:t>
      </w:r>
      <w:r w:rsidRPr="00604517">
        <w:rPr>
          <w:sz w:val="20"/>
          <w:szCs w:val="20"/>
        </w:rPr>
        <w:t>.</w:t>
      </w:r>
      <w:r w:rsidRPr="009C400D">
        <w:rPr>
          <w:sz w:val="20"/>
          <w:szCs w:val="20"/>
        </w:rPr>
        <w:t xml:space="preserve"> Propuesta Económica.</w:t>
      </w:r>
      <w:r w:rsidR="009C400D">
        <w:rPr>
          <w:b/>
          <w:sz w:val="20"/>
          <w:szCs w:val="20"/>
        </w:rPr>
        <w:t xml:space="preserve"> </w:t>
      </w:r>
    </w:p>
    <w:p w14:paraId="29410B1D" w14:textId="77777777" w:rsidR="009C400D" w:rsidRDefault="009C400D" w:rsidP="008E30E0">
      <w:pPr>
        <w:pStyle w:val="Ttulo1"/>
        <w:numPr>
          <w:ilvl w:val="2"/>
          <w:numId w:val="30"/>
        </w:numPr>
        <w:tabs>
          <w:tab w:val="clear" w:pos="567"/>
        </w:tabs>
        <w:spacing w:before="120" w:after="120"/>
        <w:ind w:left="567" w:hanging="567"/>
        <w:rPr>
          <w:bCs w:val="0"/>
          <w:color w:val="auto"/>
          <w:sz w:val="20"/>
          <w:szCs w:val="20"/>
        </w:rPr>
      </w:pPr>
      <w:bookmarkStart w:id="32" w:name="_Toc77589425"/>
      <w:r w:rsidRPr="009C400D">
        <w:rPr>
          <w:bCs w:val="0"/>
          <w:color w:val="auto"/>
          <w:sz w:val="20"/>
          <w:szCs w:val="20"/>
        </w:rPr>
        <w:t>PRESENTACIÓN</w:t>
      </w:r>
      <w:r>
        <w:rPr>
          <w:bCs w:val="0"/>
          <w:color w:val="auto"/>
          <w:sz w:val="20"/>
          <w:szCs w:val="20"/>
        </w:rPr>
        <w:t>.</w:t>
      </w:r>
      <w:bookmarkEnd w:id="32"/>
    </w:p>
    <w:p w14:paraId="27FCCA88" w14:textId="3F5412CE" w:rsidR="007D53C0" w:rsidRPr="00AC22A6" w:rsidRDefault="009C400D" w:rsidP="00CB34C3">
      <w:pPr>
        <w:spacing w:before="120" w:after="120"/>
        <w:rPr>
          <w:sz w:val="20"/>
          <w:szCs w:val="20"/>
        </w:rPr>
      </w:pPr>
      <w:r w:rsidRPr="00AC22A6">
        <w:rPr>
          <w:sz w:val="20"/>
          <w:szCs w:val="20"/>
        </w:rPr>
        <w:t>La Propuesta Económica debe presentarse por la partida única.</w:t>
      </w:r>
    </w:p>
    <w:p w14:paraId="40F79BC1" w14:textId="001D8472" w:rsidR="009C400D" w:rsidRPr="009C400D" w:rsidRDefault="009C400D" w:rsidP="00CB34C3">
      <w:pPr>
        <w:spacing w:before="120" w:after="120"/>
        <w:rPr>
          <w:bCs/>
          <w:sz w:val="20"/>
          <w:szCs w:val="20"/>
        </w:rPr>
      </w:pPr>
      <w:r w:rsidRPr="009C400D">
        <w:rPr>
          <w:bCs/>
          <w:sz w:val="20"/>
          <w:szCs w:val="20"/>
        </w:rPr>
        <w:t>La Pro</w:t>
      </w:r>
      <w:r w:rsidR="00AC22A6">
        <w:rPr>
          <w:bCs/>
          <w:sz w:val="20"/>
          <w:szCs w:val="20"/>
        </w:rPr>
        <w:t>p</w:t>
      </w:r>
      <w:r w:rsidRPr="009C400D">
        <w:rPr>
          <w:bCs/>
          <w:sz w:val="20"/>
          <w:szCs w:val="20"/>
        </w:rPr>
        <w:t xml:space="preserve">uesta Económica debe considerar el costo de los </w:t>
      </w:r>
      <w:r w:rsidR="00037BD8">
        <w:rPr>
          <w:bCs/>
          <w:sz w:val="20"/>
          <w:szCs w:val="20"/>
        </w:rPr>
        <w:t>servicios</w:t>
      </w:r>
      <w:r w:rsidRPr="009C400D">
        <w:rPr>
          <w:bCs/>
          <w:sz w:val="20"/>
          <w:szCs w:val="20"/>
        </w:rPr>
        <w:t xml:space="preserve"> en los lugares de destino.</w:t>
      </w:r>
    </w:p>
    <w:p w14:paraId="6B0B01CA" w14:textId="1E856812" w:rsidR="00BB2887" w:rsidRDefault="009C400D" w:rsidP="00CB34C3">
      <w:pPr>
        <w:pStyle w:val="Letras"/>
        <w:numPr>
          <w:ilvl w:val="0"/>
          <w:numId w:val="0"/>
        </w:numPr>
        <w:spacing w:before="120" w:after="120"/>
        <w:rPr>
          <w:bCs/>
          <w:sz w:val="20"/>
          <w:szCs w:val="20"/>
          <w:lang w:val="es-ES"/>
        </w:rPr>
      </w:pPr>
      <w:r w:rsidRPr="009C400D">
        <w:rPr>
          <w:bCs/>
          <w:sz w:val="20"/>
          <w:szCs w:val="20"/>
          <w:lang w:val="es-ES"/>
        </w:rPr>
        <w:t xml:space="preserve">Los “LICITANTES” </w:t>
      </w:r>
      <w:r w:rsidRPr="00363243">
        <w:rPr>
          <w:b/>
          <w:bCs/>
          <w:sz w:val="20"/>
          <w:szCs w:val="20"/>
          <w:lang w:val="es-ES"/>
        </w:rPr>
        <w:t>deberán relacionar por escrito</w:t>
      </w:r>
      <w:r w:rsidRPr="009C400D">
        <w:rPr>
          <w:bCs/>
          <w:sz w:val="20"/>
          <w:szCs w:val="20"/>
          <w:lang w:val="es-ES"/>
        </w:rPr>
        <w:t xml:space="preserve">, la documentación que envíen por “COMPRANET” en el acto de presentación y apertura de proposiciones, </w:t>
      </w:r>
      <w:r w:rsidRPr="00363243">
        <w:rPr>
          <w:b/>
          <w:bCs/>
          <w:sz w:val="20"/>
          <w:szCs w:val="20"/>
          <w:lang w:val="es-ES"/>
        </w:rPr>
        <w:t>conforme al Anexo 4-A (Lista de verificación para revisar proposiciones)</w:t>
      </w:r>
      <w:r w:rsidRPr="009C400D">
        <w:rPr>
          <w:bCs/>
          <w:sz w:val="20"/>
          <w:szCs w:val="20"/>
          <w:lang w:val="es-ES"/>
        </w:rPr>
        <w:t>, preferentemente en hoja membretada de la empresa, la cual servirá como constancia de recepción de cada “LICITANTE”.</w:t>
      </w:r>
    </w:p>
    <w:p w14:paraId="3BB7E1F5" w14:textId="4C307169" w:rsidR="009C400D" w:rsidRPr="009B495F" w:rsidRDefault="009B495F" w:rsidP="008E30E0">
      <w:pPr>
        <w:pStyle w:val="Ttulo1"/>
        <w:numPr>
          <w:ilvl w:val="2"/>
          <w:numId w:val="30"/>
        </w:numPr>
        <w:tabs>
          <w:tab w:val="clear" w:pos="567"/>
        </w:tabs>
        <w:spacing w:before="120" w:after="120"/>
        <w:ind w:left="567" w:hanging="567"/>
        <w:rPr>
          <w:bCs w:val="0"/>
          <w:color w:val="auto"/>
          <w:sz w:val="20"/>
          <w:szCs w:val="20"/>
        </w:rPr>
      </w:pPr>
      <w:bookmarkStart w:id="33" w:name="_Toc77589426"/>
      <w:r w:rsidRPr="009B495F">
        <w:rPr>
          <w:bCs w:val="0"/>
          <w:color w:val="auto"/>
          <w:sz w:val="20"/>
          <w:szCs w:val="20"/>
        </w:rPr>
        <w:t>MONEDA.</w:t>
      </w:r>
      <w:bookmarkEnd w:id="33"/>
      <w:r w:rsidRPr="009B495F">
        <w:rPr>
          <w:bCs w:val="0"/>
          <w:color w:val="auto"/>
          <w:sz w:val="20"/>
          <w:szCs w:val="20"/>
        </w:rPr>
        <w:t xml:space="preserve"> </w:t>
      </w:r>
    </w:p>
    <w:p w14:paraId="20508DD5" w14:textId="5D100F19" w:rsidR="00732526" w:rsidRDefault="009C400D" w:rsidP="00CB34C3">
      <w:pPr>
        <w:pStyle w:val="Letras"/>
        <w:numPr>
          <w:ilvl w:val="0"/>
          <w:numId w:val="0"/>
        </w:numPr>
        <w:spacing w:before="120" w:after="120"/>
        <w:rPr>
          <w:sz w:val="20"/>
          <w:szCs w:val="20"/>
        </w:rPr>
      </w:pPr>
      <w:r w:rsidRPr="009C400D">
        <w:rPr>
          <w:sz w:val="20"/>
          <w:szCs w:val="20"/>
        </w:rPr>
        <w:t xml:space="preserve">Los </w:t>
      </w:r>
      <w:r w:rsidRPr="009C400D">
        <w:rPr>
          <w:b/>
          <w:sz w:val="20"/>
          <w:szCs w:val="20"/>
        </w:rPr>
        <w:t>“LICITANTES”</w:t>
      </w:r>
      <w:r w:rsidRPr="009C400D">
        <w:rPr>
          <w:sz w:val="20"/>
          <w:szCs w:val="20"/>
        </w:rPr>
        <w:t xml:space="preserve"> nacionales, </w:t>
      </w:r>
      <w:r w:rsidR="00037BD8">
        <w:rPr>
          <w:sz w:val="20"/>
          <w:szCs w:val="20"/>
        </w:rPr>
        <w:t>deber</w:t>
      </w:r>
      <w:r w:rsidRPr="009C400D">
        <w:rPr>
          <w:sz w:val="20"/>
          <w:szCs w:val="20"/>
        </w:rPr>
        <w:t>án presentar sus propuestas económicas en pesos mexicanos.</w:t>
      </w:r>
    </w:p>
    <w:p w14:paraId="7B0F3400" w14:textId="476A1250" w:rsidR="009C400D" w:rsidRPr="009B495F" w:rsidRDefault="009B495F" w:rsidP="008E30E0">
      <w:pPr>
        <w:pStyle w:val="Ttulo1"/>
        <w:numPr>
          <w:ilvl w:val="2"/>
          <w:numId w:val="30"/>
        </w:numPr>
        <w:tabs>
          <w:tab w:val="clear" w:pos="567"/>
        </w:tabs>
        <w:spacing w:before="120" w:after="120"/>
        <w:ind w:left="567" w:hanging="567"/>
        <w:rPr>
          <w:bCs w:val="0"/>
          <w:color w:val="auto"/>
          <w:sz w:val="20"/>
          <w:szCs w:val="20"/>
        </w:rPr>
      </w:pPr>
      <w:bookmarkStart w:id="34" w:name="_Toc77589427"/>
      <w:r w:rsidRPr="009B495F">
        <w:rPr>
          <w:bCs w:val="0"/>
          <w:color w:val="auto"/>
          <w:sz w:val="20"/>
          <w:szCs w:val="20"/>
        </w:rPr>
        <w:lastRenderedPageBreak/>
        <w:t>CONDICIONES DE PRECIOS.</w:t>
      </w:r>
      <w:bookmarkEnd w:id="34"/>
      <w:r w:rsidRPr="009B495F">
        <w:rPr>
          <w:bCs w:val="0"/>
          <w:color w:val="auto"/>
          <w:sz w:val="20"/>
          <w:szCs w:val="20"/>
        </w:rPr>
        <w:t xml:space="preserve"> </w:t>
      </w:r>
    </w:p>
    <w:p w14:paraId="26EC1EAD" w14:textId="14E2ADAD" w:rsidR="00183CB5" w:rsidRPr="00D00E67" w:rsidRDefault="00183CB5" w:rsidP="00CB34C3">
      <w:pPr>
        <w:pStyle w:val="Letras"/>
        <w:numPr>
          <w:ilvl w:val="0"/>
          <w:numId w:val="0"/>
        </w:numPr>
        <w:spacing w:before="120" w:after="120"/>
        <w:rPr>
          <w:sz w:val="20"/>
          <w:szCs w:val="20"/>
        </w:rPr>
      </w:pPr>
      <w:r w:rsidRPr="00D00E67">
        <w:rPr>
          <w:sz w:val="20"/>
          <w:szCs w:val="20"/>
        </w:rPr>
        <w:t xml:space="preserve">Los precios que se ofrezcan deberán ser fijos hasta la terminación del contrato </w:t>
      </w:r>
      <w:r w:rsidR="00732526" w:rsidRPr="00D00E67">
        <w:rPr>
          <w:sz w:val="20"/>
          <w:szCs w:val="20"/>
        </w:rPr>
        <w:t xml:space="preserve">de acuerdo al </w:t>
      </w:r>
      <w:r w:rsidR="00037BD8">
        <w:rPr>
          <w:sz w:val="20"/>
          <w:szCs w:val="20"/>
        </w:rPr>
        <w:t>artículo</w:t>
      </w:r>
      <w:r w:rsidR="00732526" w:rsidRPr="00D00E67">
        <w:rPr>
          <w:sz w:val="20"/>
          <w:szCs w:val="20"/>
        </w:rPr>
        <w:t xml:space="preserve"> 44 de la LAASSP </w:t>
      </w:r>
      <w:r w:rsidRPr="00D00E67">
        <w:rPr>
          <w:sz w:val="20"/>
          <w:szCs w:val="20"/>
        </w:rPr>
        <w:t xml:space="preserve">y el IVA </w:t>
      </w:r>
      <w:r w:rsidR="00732526" w:rsidRPr="00D00E67">
        <w:rPr>
          <w:sz w:val="20"/>
          <w:szCs w:val="20"/>
        </w:rPr>
        <w:t xml:space="preserve">deberá ser </w:t>
      </w:r>
      <w:r w:rsidRPr="00D00E67">
        <w:rPr>
          <w:sz w:val="20"/>
          <w:szCs w:val="20"/>
        </w:rPr>
        <w:t>desglosado.</w:t>
      </w:r>
    </w:p>
    <w:p w14:paraId="4B61A425" w14:textId="18BB3778" w:rsidR="00F84924" w:rsidRPr="009B495F" w:rsidRDefault="009C400D" w:rsidP="008E30E0">
      <w:pPr>
        <w:pStyle w:val="Ttulo1"/>
        <w:numPr>
          <w:ilvl w:val="0"/>
          <w:numId w:val="11"/>
        </w:numPr>
        <w:tabs>
          <w:tab w:val="clear" w:pos="567"/>
        </w:tabs>
        <w:spacing w:before="120" w:after="120"/>
        <w:ind w:left="567" w:hanging="567"/>
        <w:rPr>
          <w:color w:val="auto"/>
          <w:sz w:val="20"/>
          <w:szCs w:val="20"/>
        </w:rPr>
      </w:pPr>
      <w:bookmarkStart w:id="35" w:name="_Toc77589428"/>
      <w:r w:rsidRPr="009B495F">
        <w:rPr>
          <w:color w:val="auto"/>
          <w:sz w:val="20"/>
          <w:szCs w:val="20"/>
        </w:rPr>
        <w:t>DOCUMENTOS QUE NO CONSTITUYEN REQUISITOS.</w:t>
      </w:r>
      <w:bookmarkEnd w:id="35"/>
      <w:r w:rsidR="00F84924" w:rsidRPr="009B495F">
        <w:rPr>
          <w:color w:val="auto"/>
          <w:sz w:val="20"/>
          <w:szCs w:val="20"/>
        </w:rPr>
        <w:t xml:space="preserve"> </w:t>
      </w:r>
    </w:p>
    <w:p w14:paraId="614BBEE6" w14:textId="53ECE92A" w:rsidR="009C400D" w:rsidRPr="009C400D" w:rsidRDefault="009C400D" w:rsidP="00CB34C3">
      <w:pPr>
        <w:pStyle w:val="Letras"/>
        <w:numPr>
          <w:ilvl w:val="0"/>
          <w:numId w:val="0"/>
        </w:numPr>
        <w:spacing w:before="120" w:after="120"/>
        <w:rPr>
          <w:b/>
          <w:sz w:val="20"/>
          <w:szCs w:val="20"/>
        </w:rPr>
      </w:pPr>
      <w:r w:rsidRPr="009C400D">
        <w:rPr>
          <w:bCs/>
          <w:sz w:val="20"/>
          <w:szCs w:val="20"/>
        </w:rPr>
        <w:t>No constituye requisito de participación,</w:t>
      </w:r>
      <w:r w:rsidRPr="009C400D">
        <w:rPr>
          <w:b/>
          <w:bCs/>
          <w:sz w:val="20"/>
          <w:szCs w:val="20"/>
        </w:rPr>
        <w:t xml:space="preserve"> </w:t>
      </w:r>
      <w:r w:rsidRPr="009C400D">
        <w:rPr>
          <w:sz w:val="20"/>
          <w:szCs w:val="20"/>
        </w:rPr>
        <w:t>el acuse de recibo de documentos (Relación de documentos)</w:t>
      </w:r>
      <w:r w:rsidRPr="009C400D">
        <w:rPr>
          <w:bCs/>
          <w:sz w:val="20"/>
          <w:szCs w:val="20"/>
        </w:rPr>
        <w:t>. Y n</w:t>
      </w:r>
      <w:r w:rsidRPr="009C400D">
        <w:rPr>
          <w:sz w:val="20"/>
          <w:szCs w:val="20"/>
        </w:rPr>
        <w:t>o será motivo de desechamiento no presentar esta relación.</w:t>
      </w:r>
    </w:p>
    <w:p w14:paraId="7BE2FC59" w14:textId="43D4A7F2" w:rsidR="00F84924" w:rsidRPr="009B495F" w:rsidRDefault="009C400D" w:rsidP="008E30E0">
      <w:pPr>
        <w:pStyle w:val="Ttulo1"/>
        <w:numPr>
          <w:ilvl w:val="0"/>
          <w:numId w:val="11"/>
        </w:numPr>
        <w:tabs>
          <w:tab w:val="clear" w:pos="567"/>
        </w:tabs>
        <w:spacing w:before="120" w:after="120"/>
        <w:ind w:left="567" w:hanging="567"/>
        <w:rPr>
          <w:color w:val="auto"/>
          <w:sz w:val="20"/>
          <w:szCs w:val="20"/>
        </w:rPr>
      </w:pPr>
      <w:bookmarkStart w:id="36" w:name="_Toc77589429"/>
      <w:r w:rsidRPr="009B495F">
        <w:rPr>
          <w:color w:val="auto"/>
          <w:sz w:val="20"/>
          <w:szCs w:val="20"/>
        </w:rPr>
        <w:t>CONDICIONES DE PAGO.</w:t>
      </w:r>
      <w:bookmarkEnd w:id="36"/>
    </w:p>
    <w:p w14:paraId="0630D1B7" w14:textId="05AB614E" w:rsidR="009C400D" w:rsidRPr="009C400D" w:rsidRDefault="009C400D" w:rsidP="00CB34C3">
      <w:pPr>
        <w:pStyle w:val="Textoindependiente3"/>
        <w:spacing w:before="120"/>
        <w:rPr>
          <w:sz w:val="20"/>
          <w:szCs w:val="20"/>
        </w:rPr>
      </w:pPr>
      <w:r w:rsidRPr="009C400D">
        <w:rPr>
          <w:sz w:val="20"/>
          <w:szCs w:val="20"/>
        </w:rPr>
        <w:t>Con fundamento en el Artículo 51 de “</w:t>
      </w:r>
      <w:r w:rsidRPr="009C400D">
        <w:rPr>
          <w:b/>
          <w:sz w:val="20"/>
          <w:szCs w:val="20"/>
        </w:rPr>
        <w:t>LA LEY</w:t>
      </w:r>
      <w:r w:rsidRPr="009C400D">
        <w:rPr>
          <w:sz w:val="20"/>
          <w:szCs w:val="20"/>
        </w:rPr>
        <w:t xml:space="preserve">”, el pago se efectuará por transferencia electrónica a través de la Tesorería de la Federación dentro de los 20 días naturales contados a partir de la aceptación formal de las facturas debidamente requisitadas, </w:t>
      </w:r>
      <w:r w:rsidRPr="009C400D">
        <w:rPr>
          <w:color w:val="000000"/>
          <w:sz w:val="20"/>
          <w:szCs w:val="20"/>
        </w:rPr>
        <w:t xml:space="preserve">previa entrega de los </w:t>
      </w:r>
      <w:r w:rsidR="00037BD8">
        <w:rPr>
          <w:color w:val="000000"/>
          <w:sz w:val="20"/>
          <w:szCs w:val="20"/>
        </w:rPr>
        <w:t>servicios</w:t>
      </w:r>
      <w:r w:rsidRPr="009C400D">
        <w:rPr>
          <w:color w:val="000000"/>
          <w:sz w:val="20"/>
          <w:szCs w:val="20"/>
        </w:rPr>
        <w:t xml:space="preserve"> en los términos del contrato</w:t>
      </w:r>
      <w:r w:rsidRPr="009C400D">
        <w:rPr>
          <w:sz w:val="20"/>
          <w:szCs w:val="20"/>
        </w:rPr>
        <w:t>; las cuales serán entregadas conforme a lo siguiente:</w:t>
      </w:r>
    </w:p>
    <w:p w14:paraId="408D40DE" w14:textId="189D0F6D" w:rsidR="009C400D" w:rsidRPr="009C400D" w:rsidRDefault="009C400D" w:rsidP="00CB34C3">
      <w:pPr>
        <w:spacing w:before="120" w:after="120"/>
        <w:rPr>
          <w:sz w:val="20"/>
          <w:szCs w:val="20"/>
        </w:rPr>
      </w:pPr>
      <w:r w:rsidRPr="009C400D">
        <w:rPr>
          <w:sz w:val="20"/>
          <w:szCs w:val="20"/>
        </w:rPr>
        <w:t xml:space="preserve">Para trámite de los pagos derivados de la entrega de </w:t>
      </w:r>
      <w:r w:rsidRPr="009C400D">
        <w:rPr>
          <w:b/>
          <w:sz w:val="20"/>
          <w:szCs w:val="20"/>
        </w:rPr>
        <w:t xml:space="preserve">“LOS </w:t>
      </w:r>
      <w:r w:rsidR="00037BD8">
        <w:rPr>
          <w:b/>
          <w:sz w:val="20"/>
          <w:szCs w:val="20"/>
        </w:rPr>
        <w:t>SERVICIOS</w:t>
      </w:r>
      <w:r w:rsidRPr="009C400D">
        <w:rPr>
          <w:b/>
          <w:sz w:val="20"/>
          <w:szCs w:val="20"/>
        </w:rPr>
        <w:t>”</w:t>
      </w:r>
      <w:r w:rsidRPr="009C400D">
        <w:rPr>
          <w:sz w:val="20"/>
          <w:szCs w:val="20"/>
        </w:rPr>
        <w:t xml:space="preserve">, en términos de lo dispuesto en el numeral 6.9 del “Manual Administrativo de Aplicación General en Materia de Recursos Financieros”, </w:t>
      </w:r>
      <w:r w:rsidRPr="009C400D">
        <w:rPr>
          <w:b/>
          <w:bCs/>
          <w:sz w:val="20"/>
          <w:szCs w:val="20"/>
        </w:rPr>
        <w:t>el</w:t>
      </w:r>
      <w:r w:rsidRPr="009C400D">
        <w:rPr>
          <w:bCs/>
          <w:sz w:val="20"/>
          <w:szCs w:val="20"/>
        </w:rPr>
        <w:t xml:space="preserve"> </w:t>
      </w:r>
      <w:r w:rsidRPr="009C400D">
        <w:rPr>
          <w:b/>
          <w:sz w:val="20"/>
          <w:szCs w:val="20"/>
        </w:rPr>
        <w:t xml:space="preserve">administrador del contrato </w:t>
      </w:r>
      <w:r w:rsidRPr="009C400D">
        <w:rPr>
          <w:sz w:val="20"/>
          <w:szCs w:val="20"/>
        </w:rPr>
        <w:t xml:space="preserve">será el responsable de autorizar el trámite de pago ante la Dirección de Área de Finanzas, adjuntando la documentación completa que compruebe la entrega de </w:t>
      </w:r>
      <w:r w:rsidRPr="009C400D">
        <w:rPr>
          <w:b/>
          <w:sz w:val="20"/>
          <w:szCs w:val="20"/>
        </w:rPr>
        <w:t xml:space="preserve">“LOS </w:t>
      </w:r>
      <w:r w:rsidR="00037BD8">
        <w:rPr>
          <w:b/>
          <w:sz w:val="20"/>
          <w:szCs w:val="20"/>
        </w:rPr>
        <w:t>SERVICIOS</w:t>
      </w:r>
      <w:r w:rsidRPr="009C400D">
        <w:rPr>
          <w:b/>
          <w:sz w:val="20"/>
          <w:szCs w:val="20"/>
        </w:rPr>
        <w:t xml:space="preserve">” </w:t>
      </w:r>
      <w:r w:rsidRPr="009C400D">
        <w:rPr>
          <w:sz w:val="20"/>
          <w:szCs w:val="20"/>
        </w:rPr>
        <w:t>y la factura correspondiente, teniendo cuidado en que no se presenten errores en datos básicos como el Registro Federal de Contribuyentes, domicilio fiscal, vigencia, cantidad e importes, así como el desglose del impuesto al valor agregado.</w:t>
      </w:r>
    </w:p>
    <w:p w14:paraId="05FE6E14" w14:textId="1350A716" w:rsidR="009C400D" w:rsidRPr="009C400D" w:rsidRDefault="009C400D" w:rsidP="00CB34C3">
      <w:pPr>
        <w:spacing w:before="120" w:after="120"/>
        <w:rPr>
          <w:sz w:val="20"/>
          <w:szCs w:val="20"/>
        </w:rPr>
      </w:pPr>
      <w:r w:rsidRPr="009C400D">
        <w:rPr>
          <w:bCs/>
          <w:sz w:val="20"/>
          <w:szCs w:val="20"/>
        </w:rPr>
        <w:t xml:space="preserve">Las facturas deberán ser entregadas para su trámite de pago, en las oficinas del </w:t>
      </w:r>
      <w:r w:rsidRPr="009C400D">
        <w:rPr>
          <w:b/>
          <w:bCs/>
          <w:sz w:val="20"/>
          <w:szCs w:val="20"/>
        </w:rPr>
        <w:t xml:space="preserve">área administradora del contrato </w:t>
      </w:r>
      <w:r w:rsidR="00037BD8">
        <w:rPr>
          <w:sz w:val="20"/>
          <w:szCs w:val="20"/>
        </w:rPr>
        <w:t>Subdirección de Servicios Generales</w:t>
      </w:r>
      <w:r w:rsidRPr="009C400D">
        <w:rPr>
          <w:sz w:val="20"/>
          <w:szCs w:val="20"/>
        </w:rPr>
        <w:t xml:space="preserve"> al </w:t>
      </w:r>
      <w:r w:rsidRPr="00E059A4">
        <w:rPr>
          <w:sz w:val="20"/>
          <w:szCs w:val="20"/>
        </w:rPr>
        <w:t>teléfono: (55) 5786-55</w:t>
      </w:r>
      <w:r w:rsidR="00E059A4">
        <w:rPr>
          <w:sz w:val="20"/>
          <w:szCs w:val="20"/>
        </w:rPr>
        <w:t>81</w:t>
      </w:r>
      <w:r w:rsidRPr="009C400D">
        <w:rPr>
          <w:bCs/>
          <w:sz w:val="20"/>
          <w:szCs w:val="20"/>
        </w:rPr>
        <w:t xml:space="preserve">, ubicada en el siguiente domicilio: </w:t>
      </w:r>
      <w:r w:rsidRPr="009C400D">
        <w:rPr>
          <w:sz w:val="20"/>
          <w:szCs w:val="20"/>
        </w:rPr>
        <w:t>Avenida 602 N° 161 Zona Federal del Aeropuerto Internacional de la Ciudad de México, C.P. 15620, Cd. de México.</w:t>
      </w:r>
    </w:p>
    <w:p w14:paraId="503BB904" w14:textId="5FC80F46" w:rsidR="009C400D" w:rsidRPr="009C400D" w:rsidRDefault="009C400D" w:rsidP="00CB34C3">
      <w:pPr>
        <w:spacing w:before="120" w:after="120"/>
        <w:rPr>
          <w:sz w:val="20"/>
          <w:szCs w:val="20"/>
        </w:rPr>
      </w:pPr>
      <w:r w:rsidRPr="009C400D">
        <w:rPr>
          <w:bCs/>
          <w:sz w:val="20"/>
          <w:szCs w:val="20"/>
        </w:rPr>
        <w:t xml:space="preserve">Cuando la(s) factura(s) y/o su documentación anexa presente(n) errores o deficiencias, </w:t>
      </w:r>
      <w:r w:rsidRPr="009C400D">
        <w:rPr>
          <w:b/>
          <w:sz w:val="20"/>
          <w:szCs w:val="20"/>
        </w:rPr>
        <w:t xml:space="preserve">SENEAM </w:t>
      </w:r>
      <w:r w:rsidRPr="009C400D">
        <w:rPr>
          <w:sz w:val="20"/>
          <w:szCs w:val="20"/>
        </w:rPr>
        <w:t>a través del</w:t>
      </w:r>
      <w:r w:rsidRPr="009C400D">
        <w:rPr>
          <w:b/>
          <w:sz w:val="20"/>
          <w:szCs w:val="20"/>
        </w:rPr>
        <w:t xml:space="preserve"> administrador del contrato</w:t>
      </w:r>
      <w:r w:rsidRPr="009C400D">
        <w:rPr>
          <w:bCs/>
          <w:sz w:val="20"/>
          <w:szCs w:val="20"/>
        </w:rPr>
        <w:t xml:space="preserve"> dentro de los 03 (tres) días hábiles siguientes al de su recepción indicará las deficiencias que se deberán corregir y devolverá la documentación a </w:t>
      </w:r>
      <w:r w:rsidRPr="009C400D">
        <w:rPr>
          <w:b/>
          <w:sz w:val="20"/>
          <w:szCs w:val="20"/>
        </w:rPr>
        <w:t>“EL PROVEEDOR”</w:t>
      </w:r>
      <w:r w:rsidRPr="009C400D">
        <w:rPr>
          <w:bCs/>
          <w:sz w:val="20"/>
          <w:szCs w:val="20"/>
        </w:rPr>
        <w:t xml:space="preserve"> para que sea subsanada y la presente nuevamente para reiniciar el trámite de pago, cuyo plazo para realizarse se computará a partir de la fecha de la presentación de la documentación corregida, lo anterior, de conformidad a lo establecido en el artículo 90 del </w:t>
      </w:r>
      <w:r w:rsidRPr="009C400D">
        <w:rPr>
          <w:b/>
          <w:bCs/>
          <w:sz w:val="20"/>
          <w:szCs w:val="20"/>
        </w:rPr>
        <w:t>“REGLAMENTO”</w:t>
      </w:r>
      <w:r w:rsidRPr="009C400D">
        <w:rPr>
          <w:bCs/>
          <w:sz w:val="20"/>
          <w:szCs w:val="20"/>
        </w:rPr>
        <w:t>.</w:t>
      </w:r>
    </w:p>
    <w:p w14:paraId="2B4462C0" w14:textId="1F704B54" w:rsidR="00646EAB" w:rsidRDefault="005B4BB0" w:rsidP="002D2FB4">
      <w:pPr>
        <w:pStyle w:val="Ttulo1"/>
        <w:numPr>
          <w:ilvl w:val="0"/>
          <w:numId w:val="11"/>
        </w:numPr>
        <w:tabs>
          <w:tab w:val="clear" w:pos="567"/>
        </w:tabs>
        <w:spacing w:before="120" w:after="120"/>
        <w:ind w:left="567" w:hanging="567"/>
        <w:rPr>
          <w:color w:val="auto"/>
          <w:sz w:val="20"/>
          <w:szCs w:val="20"/>
        </w:rPr>
      </w:pPr>
      <w:bookmarkStart w:id="37" w:name="_Toc77589430"/>
      <w:r w:rsidRPr="009B495F">
        <w:rPr>
          <w:color w:val="auto"/>
          <w:sz w:val="20"/>
          <w:szCs w:val="20"/>
        </w:rPr>
        <w:t>GARANTIAS.</w:t>
      </w:r>
      <w:bookmarkEnd w:id="37"/>
    </w:p>
    <w:p w14:paraId="4B1AE540" w14:textId="77777777" w:rsidR="00CB34C3" w:rsidRDefault="00CB34C3" w:rsidP="002D2FB4">
      <w:pPr>
        <w:pStyle w:val="Ttulo1"/>
        <w:numPr>
          <w:ilvl w:val="0"/>
          <w:numId w:val="0"/>
        </w:numPr>
        <w:tabs>
          <w:tab w:val="clear" w:pos="567"/>
        </w:tabs>
        <w:spacing w:before="120" w:after="120"/>
        <w:ind w:left="567" w:hanging="567"/>
        <w:rPr>
          <w:bCs w:val="0"/>
          <w:color w:val="auto"/>
          <w:sz w:val="18"/>
          <w:szCs w:val="18"/>
        </w:rPr>
      </w:pPr>
    </w:p>
    <w:p w14:paraId="105C58A4" w14:textId="0B4F6039" w:rsidR="005B4BB0" w:rsidRPr="00634153" w:rsidRDefault="005B4BB0" w:rsidP="002D2FB4">
      <w:pPr>
        <w:pStyle w:val="Ttulo1"/>
        <w:numPr>
          <w:ilvl w:val="1"/>
          <w:numId w:val="11"/>
        </w:numPr>
        <w:tabs>
          <w:tab w:val="clear" w:pos="567"/>
        </w:tabs>
        <w:spacing w:before="120" w:after="120"/>
        <w:ind w:left="567" w:hanging="567"/>
        <w:rPr>
          <w:bCs w:val="0"/>
          <w:color w:val="auto"/>
          <w:sz w:val="18"/>
          <w:szCs w:val="18"/>
        </w:rPr>
      </w:pPr>
      <w:bookmarkStart w:id="38" w:name="_Toc77589431"/>
      <w:r w:rsidRPr="00634153">
        <w:rPr>
          <w:bCs w:val="0"/>
          <w:color w:val="auto"/>
          <w:sz w:val="18"/>
          <w:szCs w:val="18"/>
        </w:rPr>
        <w:t>GARANTÍA DE ANTICIPO</w:t>
      </w:r>
      <w:bookmarkEnd w:id="38"/>
    </w:p>
    <w:p w14:paraId="49CBC53F" w14:textId="41C144C0" w:rsidR="005B4BB0" w:rsidRDefault="005B4BB0" w:rsidP="00DC2EA3">
      <w:pPr>
        <w:pStyle w:val="Letras"/>
        <w:numPr>
          <w:ilvl w:val="0"/>
          <w:numId w:val="0"/>
        </w:numPr>
        <w:spacing w:before="120" w:after="120"/>
        <w:contextualSpacing/>
        <w:outlineLvl w:val="0"/>
        <w:rPr>
          <w:bCs/>
          <w:sz w:val="20"/>
          <w:szCs w:val="20"/>
        </w:rPr>
      </w:pPr>
      <w:r w:rsidRPr="009B495F">
        <w:rPr>
          <w:bCs/>
          <w:sz w:val="20"/>
          <w:szCs w:val="20"/>
        </w:rPr>
        <w:t>No se otorgará ningún anticipo.</w:t>
      </w:r>
    </w:p>
    <w:p w14:paraId="1826A59A" w14:textId="77777777" w:rsidR="00E059A4" w:rsidRDefault="00E059A4" w:rsidP="00DC2EA3">
      <w:pPr>
        <w:pStyle w:val="Letras"/>
        <w:numPr>
          <w:ilvl w:val="0"/>
          <w:numId w:val="0"/>
        </w:numPr>
        <w:spacing w:before="120" w:after="120"/>
        <w:contextualSpacing/>
        <w:outlineLvl w:val="0"/>
        <w:rPr>
          <w:bCs/>
          <w:sz w:val="20"/>
          <w:szCs w:val="20"/>
        </w:rPr>
      </w:pPr>
    </w:p>
    <w:p w14:paraId="1DABB7AD" w14:textId="77777777" w:rsidR="00E059A4" w:rsidRPr="009B495F" w:rsidRDefault="00E059A4" w:rsidP="00DC2EA3">
      <w:pPr>
        <w:pStyle w:val="Letras"/>
        <w:numPr>
          <w:ilvl w:val="0"/>
          <w:numId w:val="0"/>
        </w:numPr>
        <w:spacing w:before="120" w:after="120"/>
        <w:contextualSpacing/>
        <w:outlineLvl w:val="0"/>
        <w:rPr>
          <w:bCs/>
          <w:sz w:val="20"/>
          <w:szCs w:val="20"/>
        </w:rPr>
      </w:pPr>
    </w:p>
    <w:p w14:paraId="295AF115" w14:textId="6C5B2D4B" w:rsidR="005B4BB0" w:rsidRPr="00634153" w:rsidRDefault="005B4BB0" w:rsidP="002D2FB4">
      <w:pPr>
        <w:pStyle w:val="Ttulo1"/>
        <w:numPr>
          <w:ilvl w:val="1"/>
          <w:numId w:val="11"/>
        </w:numPr>
        <w:tabs>
          <w:tab w:val="clear" w:pos="567"/>
        </w:tabs>
        <w:spacing w:before="120" w:after="120"/>
        <w:ind w:left="567" w:hanging="567"/>
        <w:rPr>
          <w:bCs w:val="0"/>
          <w:color w:val="auto"/>
          <w:sz w:val="18"/>
          <w:szCs w:val="18"/>
        </w:rPr>
      </w:pPr>
      <w:bookmarkStart w:id="39" w:name="_Toc77589432"/>
      <w:r w:rsidRPr="00634153">
        <w:rPr>
          <w:bCs w:val="0"/>
          <w:color w:val="auto"/>
          <w:sz w:val="18"/>
          <w:szCs w:val="18"/>
        </w:rPr>
        <w:lastRenderedPageBreak/>
        <w:t>GARANTÍA DE CUMPLIMIENTO DEL CONTRATO.</w:t>
      </w:r>
      <w:bookmarkEnd w:id="39"/>
    </w:p>
    <w:p w14:paraId="5CF22E67" w14:textId="388EF5C2" w:rsidR="005B4BB0" w:rsidRPr="005B4BB0" w:rsidRDefault="005B4BB0" w:rsidP="00DC2EA3">
      <w:pPr>
        <w:spacing w:before="120" w:after="120"/>
        <w:rPr>
          <w:sz w:val="20"/>
          <w:szCs w:val="20"/>
        </w:rPr>
      </w:pPr>
      <w:r w:rsidRPr="005B4BB0">
        <w:rPr>
          <w:bCs/>
          <w:sz w:val="20"/>
          <w:szCs w:val="20"/>
        </w:rPr>
        <w:t>El(los) licitante(s) ganador(es) para Garantizar el Cumplimiento</w:t>
      </w:r>
      <w:r w:rsidRPr="005B4BB0">
        <w:rPr>
          <w:sz w:val="20"/>
          <w:szCs w:val="20"/>
        </w:rPr>
        <w:t xml:space="preserve"> del Contrato, mediante el cual SENEAM haya adjudicado al Licitante, deberá constituir una fianza dentro los diez días naturales siguientes a la firma del contrato, emitida a favor de la Tesorería de la Federación, en moneda </w:t>
      </w:r>
      <w:r w:rsidR="00037BD8">
        <w:rPr>
          <w:sz w:val="20"/>
          <w:szCs w:val="20"/>
        </w:rPr>
        <w:t>nacional</w:t>
      </w:r>
      <w:r w:rsidRPr="005B4BB0">
        <w:rPr>
          <w:sz w:val="20"/>
          <w:szCs w:val="20"/>
        </w:rPr>
        <w:t xml:space="preserve">, en idioma español por un importe del 10% (diez por ciento) del monto máximo total del contrato sin I.V.A., por una institución mexicana legalmente autorizada para tal efecto. El señalamiento de que la obligación garantizada será indivisible y que en caso de presentarse algún incumplimiento se harán efectivas las garantías que procedan, de conformidad con lo dispuesto en los Artículos 48, fracción II y 49 de </w:t>
      </w:r>
      <w:r w:rsidRPr="005B4BB0">
        <w:rPr>
          <w:b/>
          <w:sz w:val="20"/>
          <w:szCs w:val="20"/>
        </w:rPr>
        <w:t>“LA LEY”</w:t>
      </w:r>
      <w:r w:rsidRPr="005B4BB0">
        <w:rPr>
          <w:sz w:val="20"/>
          <w:szCs w:val="20"/>
        </w:rPr>
        <w:t xml:space="preserve">, así como, en el Artículo 103 del </w:t>
      </w:r>
      <w:r w:rsidRPr="005B4BB0">
        <w:rPr>
          <w:b/>
          <w:sz w:val="20"/>
          <w:szCs w:val="20"/>
        </w:rPr>
        <w:t>“REGLAMENTO”</w:t>
      </w:r>
      <w:r w:rsidRPr="005B4BB0">
        <w:rPr>
          <w:sz w:val="20"/>
          <w:szCs w:val="20"/>
        </w:rPr>
        <w:t>.</w:t>
      </w:r>
    </w:p>
    <w:p w14:paraId="00E57E67" w14:textId="3EF63CA8" w:rsidR="005B4BB0" w:rsidRPr="005B4BB0" w:rsidRDefault="005B4BB0" w:rsidP="00DC2EA3">
      <w:pPr>
        <w:spacing w:before="120" w:after="120"/>
        <w:rPr>
          <w:sz w:val="20"/>
          <w:szCs w:val="20"/>
        </w:rPr>
      </w:pPr>
      <w:r w:rsidRPr="005B4BB0">
        <w:rPr>
          <w:sz w:val="20"/>
          <w:szCs w:val="20"/>
        </w:rPr>
        <w:t>En caso de modificación del contrato, por ampliación al plazo de entrega o monto del mismo, el(los) proveedor(es), deberá(n) presentar la modificación de la fianza, dentro de los diez días naturales siguientes a la firma del convenio de modificación antes citado. La falta de presentación de la fianza citada, será motivo de rescisión del contrato.</w:t>
      </w:r>
    </w:p>
    <w:p w14:paraId="15D4C9B9" w14:textId="04A2E597" w:rsidR="00634153" w:rsidRPr="00634153" w:rsidRDefault="005B4BB0" w:rsidP="008E30E0">
      <w:pPr>
        <w:pStyle w:val="Ttulo1"/>
        <w:numPr>
          <w:ilvl w:val="0"/>
          <w:numId w:val="11"/>
        </w:numPr>
        <w:tabs>
          <w:tab w:val="clear" w:pos="567"/>
        </w:tabs>
        <w:spacing w:before="120" w:after="120"/>
        <w:ind w:left="425" w:hanging="425"/>
        <w:rPr>
          <w:color w:val="auto"/>
          <w:sz w:val="20"/>
          <w:szCs w:val="20"/>
        </w:rPr>
      </w:pPr>
      <w:bookmarkStart w:id="40" w:name="_Toc77589433"/>
      <w:r w:rsidRPr="00634153">
        <w:rPr>
          <w:color w:val="auto"/>
          <w:sz w:val="20"/>
          <w:szCs w:val="20"/>
        </w:rPr>
        <w:t>INFORMACION ESPECÍFICA.</w:t>
      </w:r>
      <w:bookmarkEnd w:id="40"/>
    </w:p>
    <w:p w14:paraId="784E8B2C" w14:textId="77777777" w:rsidR="00634153" w:rsidRDefault="00634153" w:rsidP="00634153">
      <w:pPr>
        <w:pStyle w:val="Ttulo1"/>
        <w:numPr>
          <w:ilvl w:val="0"/>
          <w:numId w:val="0"/>
        </w:numPr>
        <w:tabs>
          <w:tab w:val="clear" w:pos="567"/>
        </w:tabs>
        <w:spacing w:before="0" w:after="0"/>
        <w:ind w:left="360"/>
        <w:rPr>
          <w:bCs w:val="0"/>
          <w:color w:val="auto"/>
          <w:sz w:val="18"/>
          <w:szCs w:val="18"/>
        </w:rPr>
      </w:pPr>
    </w:p>
    <w:p w14:paraId="5BB64363" w14:textId="5F3BD9E3" w:rsidR="005B4BB0" w:rsidRPr="00634153" w:rsidRDefault="00853CC3" w:rsidP="008E30E0">
      <w:pPr>
        <w:pStyle w:val="Ttulo1"/>
        <w:numPr>
          <w:ilvl w:val="1"/>
          <w:numId w:val="11"/>
        </w:numPr>
        <w:tabs>
          <w:tab w:val="clear" w:pos="567"/>
        </w:tabs>
        <w:spacing w:before="120" w:after="120"/>
        <w:ind w:left="425" w:hanging="425"/>
        <w:rPr>
          <w:bCs w:val="0"/>
          <w:color w:val="auto"/>
          <w:sz w:val="18"/>
          <w:szCs w:val="18"/>
        </w:rPr>
      </w:pPr>
      <w:bookmarkStart w:id="41" w:name="_Toc77589434"/>
      <w:r w:rsidRPr="00634153">
        <w:rPr>
          <w:bCs w:val="0"/>
          <w:color w:val="auto"/>
          <w:sz w:val="18"/>
          <w:szCs w:val="18"/>
        </w:rPr>
        <w:t>VISITA A LAS INSTALACIONES DE SENEAM.</w:t>
      </w:r>
      <w:bookmarkEnd w:id="41"/>
    </w:p>
    <w:p w14:paraId="47A5DFEE" w14:textId="5E07FA8A" w:rsidR="00093DD1" w:rsidRPr="00093DD1" w:rsidRDefault="00093DD1" w:rsidP="00093DD1">
      <w:pPr>
        <w:spacing w:before="120" w:after="120"/>
        <w:rPr>
          <w:sz w:val="20"/>
          <w:szCs w:val="20"/>
        </w:rPr>
      </w:pPr>
      <w:r w:rsidRPr="00093DD1">
        <w:rPr>
          <w:sz w:val="20"/>
          <w:szCs w:val="20"/>
        </w:rPr>
        <w:t>Los “LICITANTES” deberán bajo su propia responsabilidad y su propio riesgo para preparar su proposición, visitar las instalaciones de “</w:t>
      </w:r>
      <w:r>
        <w:rPr>
          <w:sz w:val="20"/>
          <w:szCs w:val="20"/>
        </w:rPr>
        <w:t xml:space="preserve">SENEAM”, </w:t>
      </w:r>
      <w:r w:rsidRPr="00093DD1">
        <w:rPr>
          <w:sz w:val="20"/>
          <w:szCs w:val="20"/>
        </w:rPr>
        <w:t>para inspeccionar el sitio donde se llevará a cabo l</w:t>
      </w:r>
      <w:r>
        <w:rPr>
          <w:sz w:val="20"/>
          <w:szCs w:val="20"/>
        </w:rPr>
        <w:t>os</w:t>
      </w:r>
      <w:r w:rsidRPr="00093DD1">
        <w:rPr>
          <w:sz w:val="20"/>
          <w:szCs w:val="20"/>
        </w:rPr>
        <w:t xml:space="preserve"> “</w:t>
      </w:r>
      <w:r w:rsidRPr="008314D9">
        <w:rPr>
          <w:sz w:val="20"/>
          <w:szCs w:val="20"/>
        </w:rPr>
        <w:t xml:space="preserve">Servicios de </w:t>
      </w:r>
      <w:r>
        <w:rPr>
          <w:sz w:val="20"/>
          <w:szCs w:val="20"/>
        </w:rPr>
        <w:t>Impermeabilización para el Edificio Central y CECASE en las Oficinas Centrales de SENEAM y Edificio de Archivo en Pantitlán</w:t>
      </w:r>
      <w:r w:rsidRPr="00093DD1">
        <w:rPr>
          <w:sz w:val="20"/>
          <w:szCs w:val="20"/>
        </w:rPr>
        <w:t xml:space="preserve">” y obtengan por sí mismos toda la información que pueda ser necesaria derivada del recorrido, el cual será guiado por un Servidor Público de la </w:t>
      </w:r>
      <w:r>
        <w:rPr>
          <w:sz w:val="20"/>
          <w:szCs w:val="20"/>
        </w:rPr>
        <w:t>Subd</w:t>
      </w:r>
      <w:r w:rsidRPr="00093DD1">
        <w:rPr>
          <w:sz w:val="20"/>
          <w:szCs w:val="20"/>
        </w:rPr>
        <w:t xml:space="preserve">irección de Servicios Generales. La visita se llevará en la fecha y horario señalados en el numeral </w:t>
      </w:r>
      <w:r>
        <w:rPr>
          <w:sz w:val="20"/>
          <w:szCs w:val="20"/>
        </w:rPr>
        <w:t>9</w:t>
      </w:r>
      <w:r w:rsidRPr="00093DD1">
        <w:rPr>
          <w:sz w:val="20"/>
          <w:szCs w:val="20"/>
        </w:rPr>
        <w:t>.2 de la presente convocatoria. Los gastos relacionados con dicha visita correrán por cuenta de los “LICITANTES”.</w:t>
      </w:r>
    </w:p>
    <w:p w14:paraId="472C86C6" w14:textId="46B1F109" w:rsidR="00093DD1" w:rsidRPr="00093DD1" w:rsidRDefault="00093DD1" w:rsidP="00093DD1">
      <w:pPr>
        <w:spacing w:before="120" w:after="120"/>
        <w:rPr>
          <w:sz w:val="20"/>
          <w:szCs w:val="20"/>
        </w:rPr>
      </w:pPr>
      <w:r w:rsidRPr="00093DD1">
        <w:rPr>
          <w:sz w:val="20"/>
          <w:szCs w:val="20"/>
        </w:rPr>
        <w:t xml:space="preserve">La </w:t>
      </w:r>
      <w:r>
        <w:rPr>
          <w:sz w:val="20"/>
          <w:szCs w:val="20"/>
        </w:rPr>
        <w:t xml:space="preserve">cita para la </w:t>
      </w:r>
      <w:r w:rsidRPr="00093DD1">
        <w:rPr>
          <w:sz w:val="20"/>
          <w:szCs w:val="20"/>
        </w:rPr>
        <w:t xml:space="preserve">visita </w:t>
      </w:r>
      <w:r>
        <w:rPr>
          <w:sz w:val="20"/>
          <w:szCs w:val="20"/>
        </w:rPr>
        <w:t xml:space="preserve">será en </w:t>
      </w:r>
      <w:r w:rsidRPr="005901D8">
        <w:rPr>
          <w:sz w:val="20"/>
          <w:szCs w:val="20"/>
        </w:rPr>
        <w:t xml:space="preserve">las Oficinas Centrales de SENEAM, con domicilio en Av. 602 N° 161 Zona Federal del Aeropuerto Internacional de la Ciudad de México, C.P. 15620, Cd. de México, </w:t>
      </w:r>
      <w:r>
        <w:rPr>
          <w:sz w:val="20"/>
          <w:szCs w:val="20"/>
        </w:rPr>
        <w:t xml:space="preserve">e </w:t>
      </w:r>
      <w:r w:rsidRPr="00093DD1">
        <w:rPr>
          <w:sz w:val="20"/>
          <w:szCs w:val="20"/>
        </w:rPr>
        <w:t>iniciará a las 10:</w:t>
      </w:r>
      <w:r>
        <w:rPr>
          <w:sz w:val="20"/>
          <w:szCs w:val="20"/>
        </w:rPr>
        <w:t>0</w:t>
      </w:r>
      <w:r w:rsidRPr="00093DD1">
        <w:rPr>
          <w:sz w:val="20"/>
          <w:szCs w:val="20"/>
        </w:rPr>
        <w:t>0 A.M. horas en punto, por lo que se recomienda llegar 30 minutos antes de la hora establecida, toda vez que después de las 10:</w:t>
      </w:r>
      <w:r>
        <w:rPr>
          <w:sz w:val="20"/>
          <w:szCs w:val="20"/>
        </w:rPr>
        <w:t>0</w:t>
      </w:r>
      <w:r w:rsidRPr="00093DD1">
        <w:rPr>
          <w:sz w:val="20"/>
          <w:szCs w:val="20"/>
        </w:rPr>
        <w:t>0 A.M. horas, no se les permitirá el acceso a “LOS LICITANTES” a las instalaciones a visitar. Para lo anterior y con el objeto de llevar el debido control y acceso de las personas que acudirán a la Visita a las Instalaciones que nos ocupa, y realizar la logística correspondiente, evitando aglomeraciones y cuidando la distancia entre personas, así como las medidas de sanidad por la pandemia derivada del VIRUS SARS-</w:t>
      </w:r>
      <w:proofErr w:type="spellStart"/>
      <w:r w:rsidRPr="00093DD1">
        <w:rPr>
          <w:sz w:val="20"/>
          <w:szCs w:val="20"/>
        </w:rPr>
        <w:t>Covid</w:t>
      </w:r>
      <w:proofErr w:type="spellEnd"/>
      <w:r w:rsidRPr="00093DD1">
        <w:rPr>
          <w:sz w:val="20"/>
          <w:szCs w:val="20"/>
        </w:rPr>
        <w:t xml:space="preserve"> que act</w:t>
      </w:r>
      <w:r w:rsidR="006C1B8B">
        <w:rPr>
          <w:sz w:val="20"/>
          <w:szCs w:val="20"/>
        </w:rPr>
        <w:t>ualmente impera a nivel mundial</w:t>
      </w:r>
      <w:r w:rsidRPr="00093DD1">
        <w:rPr>
          <w:sz w:val="20"/>
          <w:szCs w:val="20"/>
        </w:rPr>
        <w:t>.</w:t>
      </w:r>
    </w:p>
    <w:p w14:paraId="026D9DF5" w14:textId="07134E2C" w:rsidR="00093DD1" w:rsidRDefault="00093DD1" w:rsidP="00093DD1">
      <w:pPr>
        <w:spacing w:before="120" w:after="120"/>
        <w:rPr>
          <w:bCs/>
          <w:sz w:val="20"/>
          <w:szCs w:val="20"/>
        </w:rPr>
      </w:pPr>
      <w:r w:rsidRPr="003A1856">
        <w:rPr>
          <w:bCs/>
          <w:sz w:val="20"/>
          <w:szCs w:val="20"/>
          <w:lang w:val="es-ES_tradnl" w:eastAsia="es-ES"/>
        </w:rPr>
        <w:t>Al final del recorrido se levantará acta o minuta co</w:t>
      </w:r>
      <w:r w:rsidR="006C1B8B">
        <w:rPr>
          <w:bCs/>
          <w:sz w:val="20"/>
          <w:szCs w:val="20"/>
          <w:lang w:val="es-ES_tradnl" w:eastAsia="es-ES"/>
        </w:rPr>
        <w:t>mo constancia de haber asistido</w:t>
      </w:r>
      <w:r w:rsidRPr="003A1856">
        <w:rPr>
          <w:bCs/>
          <w:sz w:val="20"/>
          <w:szCs w:val="20"/>
          <w:lang w:val="es-ES_tradnl" w:eastAsia="es-ES"/>
        </w:rPr>
        <w:t>.</w:t>
      </w:r>
    </w:p>
    <w:p w14:paraId="735F7020" w14:textId="6C14475F" w:rsidR="005B4BB0" w:rsidRPr="00634153" w:rsidRDefault="00853CC3" w:rsidP="008E30E0">
      <w:pPr>
        <w:pStyle w:val="Ttulo1"/>
        <w:numPr>
          <w:ilvl w:val="1"/>
          <w:numId w:val="11"/>
        </w:numPr>
        <w:tabs>
          <w:tab w:val="clear" w:pos="567"/>
        </w:tabs>
        <w:spacing w:before="120" w:after="120"/>
        <w:ind w:left="425" w:hanging="425"/>
        <w:rPr>
          <w:bCs w:val="0"/>
          <w:color w:val="auto"/>
          <w:sz w:val="18"/>
          <w:szCs w:val="18"/>
        </w:rPr>
      </w:pPr>
      <w:bookmarkStart w:id="42" w:name="_Toc77589435"/>
      <w:r w:rsidRPr="00634153">
        <w:rPr>
          <w:bCs w:val="0"/>
          <w:color w:val="auto"/>
          <w:sz w:val="18"/>
          <w:szCs w:val="18"/>
        </w:rPr>
        <w:t>VIGENCIA DE LAS PROPOSICIONES.</w:t>
      </w:r>
      <w:bookmarkEnd w:id="42"/>
      <w:r w:rsidRPr="00634153">
        <w:rPr>
          <w:bCs w:val="0"/>
          <w:color w:val="auto"/>
          <w:sz w:val="18"/>
          <w:szCs w:val="18"/>
        </w:rPr>
        <w:t xml:space="preserve"> </w:t>
      </w:r>
    </w:p>
    <w:p w14:paraId="5310D846" w14:textId="2F5D63DA" w:rsidR="005B4BB0" w:rsidRPr="005B4BB0" w:rsidRDefault="005B4BB0" w:rsidP="00DC2EA3">
      <w:pPr>
        <w:spacing w:before="120" w:after="120"/>
        <w:rPr>
          <w:bCs/>
          <w:sz w:val="20"/>
          <w:szCs w:val="20"/>
        </w:rPr>
      </w:pPr>
      <w:r w:rsidRPr="005B4BB0">
        <w:rPr>
          <w:bCs/>
          <w:sz w:val="20"/>
          <w:szCs w:val="20"/>
        </w:rPr>
        <w:t>La vigencia de las propuestas técnica y económica será de noventa días naturales como mínimo y se deberá asentar en la propuesta técnica y económica.</w:t>
      </w:r>
    </w:p>
    <w:p w14:paraId="0B045A13" w14:textId="4C238B0A" w:rsidR="005B4BB0" w:rsidRPr="00634153" w:rsidRDefault="00853CC3" w:rsidP="008E30E0">
      <w:pPr>
        <w:pStyle w:val="Ttulo1"/>
        <w:numPr>
          <w:ilvl w:val="1"/>
          <w:numId w:val="11"/>
        </w:numPr>
        <w:tabs>
          <w:tab w:val="clear" w:pos="567"/>
        </w:tabs>
        <w:spacing w:before="120" w:after="120"/>
        <w:ind w:left="425" w:hanging="425"/>
        <w:rPr>
          <w:bCs w:val="0"/>
          <w:color w:val="auto"/>
          <w:sz w:val="18"/>
          <w:szCs w:val="18"/>
        </w:rPr>
      </w:pPr>
      <w:bookmarkStart w:id="43" w:name="_Toc77589436"/>
      <w:r w:rsidRPr="00634153">
        <w:rPr>
          <w:bCs w:val="0"/>
          <w:color w:val="auto"/>
          <w:sz w:val="18"/>
          <w:szCs w:val="18"/>
        </w:rPr>
        <w:lastRenderedPageBreak/>
        <w:t>PRUEBAS DE ACEPTACIÓN.</w:t>
      </w:r>
      <w:bookmarkEnd w:id="43"/>
    </w:p>
    <w:p w14:paraId="1A5C6FC0" w14:textId="41004E0A" w:rsidR="005B4BB0" w:rsidRPr="005B4BB0" w:rsidRDefault="005B4BB0" w:rsidP="00DC2EA3">
      <w:pPr>
        <w:spacing w:before="120" w:after="120"/>
        <w:rPr>
          <w:bCs/>
          <w:sz w:val="20"/>
          <w:szCs w:val="20"/>
        </w:rPr>
      </w:pPr>
      <w:r w:rsidRPr="005B4BB0">
        <w:rPr>
          <w:bCs/>
          <w:sz w:val="20"/>
          <w:szCs w:val="20"/>
        </w:rPr>
        <w:t>No aplica.</w:t>
      </w:r>
    </w:p>
    <w:p w14:paraId="6737CCE6" w14:textId="4932613A" w:rsidR="005B4BB0" w:rsidRPr="00634153" w:rsidRDefault="00853CC3" w:rsidP="008E30E0">
      <w:pPr>
        <w:pStyle w:val="Ttulo1"/>
        <w:numPr>
          <w:ilvl w:val="1"/>
          <w:numId w:val="11"/>
        </w:numPr>
        <w:tabs>
          <w:tab w:val="clear" w:pos="567"/>
        </w:tabs>
        <w:spacing w:before="120" w:after="120"/>
        <w:ind w:left="425" w:hanging="425"/>
        <w:rPr>
          <w:bCs w:val="0"/>
          <w:color w:val="auto"/>
          <w:sz w:val="18"/>
          <w:szCs w:val="18"/>
        </w:rPr>
      </w:pPr>
      <w:bookmarkStart w:id="44" w:name="_Toc77589437"/>
      <w:r w:rsidRPr="00634153">
        <w:rPr>
          <w:bCs w:val="0"/>
          <w:color w:val="auto"/>
          <w:sz w:val="18"/>
          <w:szCs w:val="18"/>
        </w:rPr>
        <w:t>NOTA INFORMATIVA PARA PARTICIPANTES DE PAÍSES MIEMBROS DE LA ORGANIZACIÓN PARA LA COOPERACIÓN Y EL DESARROLLO ECONÓMICO (OCDE)</w:t>
      </w:r>
      <w:bookmarkEnd w:id="44"/>
    </w:p>
    <w:p w14:paraId="764F794A" w14:textId="77777777" w:rsidR="00AC22A6" w:rsidRPr="00AC22A6" w:rsidRDefault="00AC22A6" w:rsidP="00DC2EA3">
      <w:pPr>
        <w:spacing w:before="120" w:after="120"/>
        <w:rPr>
          <w:bCs/>
          <w:sz w:val="20"/>
          <w:szCs w:val="20"/>
        </w:rPr>
      </w:pPr>
      <w:r w:rsidRPr="00AC22A6">
        <w:rPr>
          <w:b/>
          <w:bCs/>
          <w:sz w:val="20"/>
          <w:szCs w:val="20"/>
        </w:rPr>
        <w:t>NOTA INFORMATIVA</w:t>
      </w:r>
      <w:r w:rsidRPr="00AC22A6">
        <w:rPr>
          <w:bCs/>
          <w:sz w:val="20"/>
          <w:szCs w:val="20"/>
        </w:rPr>
        <w:t xml:space="preserve"> para participantes de países miembros de la Organización para la Cooperación y el Desarrollo Económico (OCDE).</w:t>
      </w:r>
    </w:p>
    <w:p w14:paraId="5B63376E" w14:textId="77777777" w:rsidR="00AC22A6" w:rsidRPr="00AC22A6" w:rsidRDefault="00AC22A6" w:rsidP="00DC2EA3">
      <w:pPr>
        <w:spacing w:before="120" w:after="120"/>
        <w:rPr>
          <w:sz w:val="20"/>
          <w:szCs w:val="20"/>
        </w:rPr>
      </w:pPr>
      <w:r w:rsidRPr="00AC22A6">
        <w:rPr>
          <w:sz w:val="20"/>
          <w:szCs w:val="20"/>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58AABD60" w14:textId="77777777" w:rsidR="00AC22A6" w:rsidRPr="00AC22A6" w:rsidRDefault="00AC22A6" w:rsidP="00DC2EA3">
      <w:pPr>
        <w:spacing w:before="120" w:after="120"/>
        <w:rPr>
          <w:sz w:val="20"/>
          <w:szCs w:val="20"/>
        </w:rPr>
      </w:pPr>
      <w:r w:rsidRPr="00AC22A6">
        <w:rPr>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316C2289" w14:textId="77777777" w:rsidR="00AC22A6" w:rsidRDefault="00AC22A6" w:rsidP="00DC2EA3">
      <w:pPr>
        <w:spacing w:before="120" w:after="120"/>
        <w:rPr>
          <w:sz w:val="20"/>
          <w:szCs w:val="20"/>
        </w:rPr>
      </w:pPr>
      <w:r w:rsidRPr="00AC22A6">
        <w:rPr>
          <w:sz w:val="20"/>
          <w:szCs w:val="20"/>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6B40C620" w14:textId="435EA1DC" w:rsidR="00AC22A6" w:rsidRPr="00AC22A6" w:rsidRDefault="00AC22A6" w:rsidP="00DC2EA3">
      <w:pPr>
        <w:spacing w:before="120" w:after="120"/>
        <w:rPr>
          <w:sz w:val="20"/>
          <w:szCs w:val="20"/>
        </w:rPr>
      </w:pPr>
      <w:r w:rsidRPr="00AC22A6">
        <w:rPr>
          <w:sz w:val="20"/>
          <w:szCs w:val="20"/>
        </w:rPr>
        <w:t>La compatibilidad de nuestro marco jurídico con las disposiciones de la Convención.</w:t>
      </w:r>
    </w:p>
    <w:p w14:paraId="56982E25" w14:textId="77777777" w:rsidR="00AC22A6" w:rsidRPr="00AC22A6" w:rsidRDefault="00AC22A6" w:rsidP="00DC2EA3">
      <w:pPr>
        <w:spacing w:before="120" w:after="120"/>
        <w:rPr>
          <w:sz w:val="20"/>
          <w:szCs w:val="20"/>
        </w:rPr>
      </w:pPr>
      <w:r w:rsidRPr="00AC22A6">
        <w:rPr>
          <w:sz w:val="20"/>
          <w:szCs w:val="20"/>
        </w:rPr>
        <w:t xml:space="preserve">        * El conocimiento que tengan los sectores público y privado de las recomendaciones de la Convención.</w:t>
      </w:r>
    </w:p>
    <w:p w14:paraId="556188E3" w14:textId="77777777" w:rsidR="00AC22A6" w:rsidRPr="00AC22A6" w:rsidRDefault="00AC22A6" w:rsidP="00DC2EA3">
      <w:pPr>
        <w:spacing w:before="120" w:after="120"/>
        <w:rPr>
          <w:sz w:val="20"/>
          <w:szCs w:val="20"/>
        </w:rPr>
      </w:pPr>
      <w:r w:rsidRPr="00AC22A6">
        <w:rPr>
          <w:sz w:val="20"/>
          <w:szCs w:val="20"/>
        </w:rPr>
        <w:t>El resultado de esta evaluación impactará el grado de inversión otorgado a México por las agencias calificadoras y la atracción de inversión extranjera.</w:t>
      </w:r>
    </w:p>
    <w:p w14:paraId="7539B70C" w14:textId="77777777" w:rsidR="00AC22A6" w:rsidRPr="00AC22A6" w:rsidRDefault="00AC22A6" w:rsidP="00DC2EA3">
      <w:pPr>
        <w:spacing w:before="120" w:after="120"/>
        <w:rPr>
          <w:sz w:val="20"/>
          <w:szCs w:val="20"/>
        </w:rPr>
      </w:pPr>
      <w:r w:rsidRPr="00AC22A6">
        <w:rPr>
          <w:sz w:val="20"/>
          <w:szCs w:val="20"/>
        </w:rPr>
        <w:t>Las responsabilidades del sector público se centran en:</w:t>
      </w:r>
    </w:p>
    <w:p w14:paraId="4CEF0268" w14:textId="77777777" w:rsidR="00AC22A6" w:rsidRPr="00AC22A6" w:rsidRDefault="00AC22A6" w:rsidP="00DC2EA3">
      <w:pPr>
        <w:spacing w:before="120" w:after="120"/>
        <w:ind w:left="567" w:hanging="141"/>
        <w:rPr>
          <w:sz w:val="20"/>
          <w:szCs w:val="20"/>
        </w:rPr>
      </w:pPr>
      <w:r w:rsidRPr="00AC22A6">
        <w:rPr>
          <w:sz w:val="20"/>
          <w:szCs w:val="20"/>
        </w:rPr>
        <w:t>* Profundizar las reformas legales que inició en 1999.</w:t>
      </w:r>
    </w:p>
    <w:p w14:paraId="08B097F2" w14:textId="77777777" w:rsidR="00AC22A6" w:rsidRPr="00AC22A6" w:rsidRDefault="00AC22A6" w:rsidP="00DC2EA3">
      <w:pPr>
        <w:spacing w:before="120" w:after="120"/>
        <w:ind w:left="567" w:hanging="141"/>
        <w:rPr>
          <w:sz w:val="20"/>
          <w:szCs w:val="20"/>
        </w:rPr>
      </w:pPr>
      <w:r w:rsidRPr="00AC22A6">
        <w:rPr>
          <w:sz w:val="20"/>
          <w:szCs w:val="20"/>
        </w:rPr>
        <w:t>* Difundir las recomendaciones de la Convención y las obligaciones de cada uno de los actores comprometidos en su cumplimiento.</w:t>
      </w:r>
    </w:p>
    <w:p w14:paraId="198C10B4" w14:textId="77777777" w:rsidR="00AC22A6" w:rsidRDefault="00AC22A6" w:rsidP="00DC2EA3">
      <w:pPr>
        <w:spacing w:before="120" w:after="120"/>
        <w:ind w:left="567" w:hanging="141"/>
        <w:rPr>
          <w:sz w:val="20"/>
          <w:szCs w:val="20"/>
        </w:rPr>
      </w:pPr>
      <w:r w:rsidRPr="00AC22A6">
        <w:rPr>
          <w:sz w:val="20"/>
          <w:szCs w:val="20"/>
        </w:rPr>
        <w:t>* Presentar casos de cohecho en proceso y concluidos (incluyendo aquellos relacionados con lavado de dinero y extradición).</w:t>
      </w:r>
    </w:p>
    <w:p w14:paraId="2D699059" w14:textId="77777777" w:rsidR="00AC22A6" w:rsidRPr="00AC22A6" w:rsidRDefault="00AC22A6" w:rsidP="00DC2EA3">
      <w:pPr>
        <w:spacing w:before="120" w:after="120"/>
        <w:rPr>
          <w:sz w:val="20"/>
          <w:szCs w:val="20"/>
        </w:rPr>
      </w:pPr>
      <w:r w:rsidRPr="00AC22A6">
        <w:rPr>
          <w:sz w:val="20"/>
          <w:szCs w:val="20"/>
        </w:rPr>
        <w:t>Las responsabilidades del sector privado contemplan:</w:t>
      </w:r>
    </w:p>
    <w:p w14:paraId="5DFD08C0" w14:textId="77777777" w:rsidR="00AC22A6" w:rsidRPr="00AC22A6" w:rsidRDefault="00AC22A6" w:rsidP="00DC2EA3">
      <w:pPr>
        <w:spacing w:before="120" w:after="120"/>
        <w:ind w:left="567" w:hanging="141"/>
        <w:rPr>
          <w:sz w:val="20"/>
          <w:szCs w:val="20"/>
        </w:rPr>
      </w:pPr>
      <w:r w:rsidRPr="00AC22A6">
        <w:rPr>
          <w:sz w:val="20"/>
          <w:szCs w:val="20"/>
        </w:rPr>
        <w:lastRenderedPageBreak/>
        <w:t>* 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3ACB4DE1" w14:textId="787CAA92" w:rsidR="00AC22A6" w:rsidRPr="00AC22A6" w:rsidRDefault="00DC2EA3" w:rsidP="00DC2EA3">
      <w:pPr>
        <w:spacing w:before="120" w:after="120"/>
        <w:ind w:left="567" w:hanging="141"/>
        <w:rPr>
          <w:sz w:val="20"/>
          <w:szCs w:val="20"/>
        </w:rPr>
      </w:pPr>
      <w:r>
        <w:rPr>
          <w:sz w:val="20"/>
          <w:szCs w:val="20"/>
        </w:rPr>
        <w:t>*</w:t>
      </w:r>
      <w:r>
        <w:rPr>
          <w:sz w:val="20"/>
          <w:szCs w:val="20"/>
        </w:rPr>
        <w:tab/>
      </w:r>
      <w:r w:rsidR="00AC22A6" w:rsidRPr="00AC22A6">
        <w:rPr>
          <w:sz w:val="20"/>
          <w:szCs w:val="20"/>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18FDC216" w14:textId="728DB779" w:rsidR="00AC22A6" w:rsidRPr="00AC22A6" w:rsidRDefault="00AC22A6" w:rsidP="00DC2EA3">
      <w:pPr>
        <w:spacing w:before="0" w:after="0"/>
        <w:ind w:left="567" w:hanging="141"/>
        <w:rPr>
          <w:sz w:val="20"/>
          <w:szCs w:val="20"/>
        </w:rPr>
      </w:pPr>
      <w:r w:rsidRPr="00AC22A6">
        <w:rPr>
          <w:sz w:val="20"/>
          <w:szCs w:val="20"/>
        </w:rPr>
        <w:t>* Los abogados: promover el cumplimiento y revisión de la Convención (imprimir el carácter vinculatorio entre ésta y la legislación nacional); impulsar los esquemas preventivos que deben adoptar las empresas.</w:t>
      </w:r>
    </w:p>
    <w:p w14:paraId="5A0B8D9F" w14:textId="77777777" w:rsidR="00AC22A6" w:rsidRPr="00AC22A6" w:rsidRDefault="00AC22A6" w:rsidP="00DC2EA3">
      <w:pPr>
        <w:spacing w:before="120" w:after="120"/>
        <w:rPr>
          <w:sz w:val="20"/>
          <w:szCs w:val="20"/>
        </w:rPr>
      </w:pPr>
      <w:r w:rsidRPr="00AC22A6">
        <w:rPr>
          <w:sz w:val="20"/>
          <w:szCs w:val="20"/>
        </w:rPr>
        <w:t>Las sanciones impuestas a las personas físicas o morales (privados) y a los servidores públicos que incumplan las recomendaciones de la Convención, implican entre otras, privación de la libertad, extradición, decomiso y/o embargo de dinero o bienes.</w:t>
      </w:r>
    </w:p>
    <w:p w14:paraId="5A09C8AE" w14:textId="77777777" w:rsidR="00AC22A6" w:rsidRPr="00AC22A6" w:rsidRDefault="00AC22A6" w:rsidP="00DC2EA3">
      <w:pPr>
        <w:spacing w:before="120" w:after="120"/>
        <w:rPr>
          <w:sz w:val="20"/>
          <w:szCs w:val="20"/>
        </w:rPr>
      </w:pPr>
      <w:r w:rsidRPr="00AC22A6">
        <w:rPr>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63940FED" w14:textId="77777777" w:rsidR="00AC22A6" w:rsidRPr="00AC22A6" w:rsidRDefault="00AC22A6" w:rsidP="00DC2EA3">
      <w:pPr>
        <w:spacing w:before="120" w:after="120"/>
        <w:rPr>
          <w:sz w:val="20"/>
          <w:szCs w:val="20"/>
        </w:rPr>
      </w:pPr>
      <w:r w:rsidRPr="00AC22A6">
        <w:rPr>
          <w:sz w:val="20"/>
          <w:szCs w:val="20"/>
        </w:rPr>
        <w:t>El culpable puede ser perseguido en cualquier país firmante de la Convención, independientemente del lugar donde el acto de cohecho haya sido cometido.</w:t>
      </w:r>
    </w:p>
    <w:p w14:paraId="59C94E83" w14:textId="77777777" w:rsidR="00AC22A6" w:rsidRPr="00AC22A6" w:rsidRDefault="00AC22A6" w:rsidP="00DC2EA3">
      <w:pPr>
        <w:spacing w:before="120" w:after="120"/>
        <w:rPr>
          <w:sz w:val="20"/>
          <w:szCs w:val="20"/>
        </w:rPr>
      </w:pPr>
      <w:r w:rsidRPr="00AC22A6">
        <w:rPr>
          <w:sz w:val="20"/>
          <w:szCs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1A14E083" w14:textId="77777777" w:rsidR="00AC22A6" w:rsidRPr="00AC22A6" w:rsidRDefault="00AC22A6" w:rsidP="00DC2EA3">
      <w:pPr>
        <w:spacing w:before="120" w:after="120"/>
        <w:rPr>
          <w:sz w:val="20"/>
          <w:szCs w:val="20"/>
        </w:rPr>
      </w:pPr>
      <w:r w:rsidRPr="00AC22A6">
        <w:rPr>
          <w:sz w:val="20"/>
          <w:szCs w:val="20"/>
        </w:rPr>
        <w:t>Por otra parte, es de señalar que el Código Penal Federal sanciona el cohecho en los siguientes términos:</w:t>
      </w:r>
    </w:p>
    <w:p w14:paraId="47D98BB5" w14:textId="77777777" w:rsidR="00AC22A6" w:rsidRPr="00AC22A6" w:rsidRDefault="00AC22A6" w:rsidP="00AC22A6">
      <w:pPr>
        <w:spacing w:before="0" w:after="0"/>
        <w:rPr>
          <w:sz w:val="20"/>
          <w:szCs w:val="20"/>
        </w:rPr>
      </w:pPr>
      <w:r w:rsidRPr="00AC22A6">
        <w:rPr>
          <w:sz w:val="20"/>
          <w:szCs w:val="20"/>
        </w:rPr>
        <w:t>"Artículo 222</w:t>
      </w:r>
    </w:p>
    <w:p w14:paraId="7FD17C09" w14:textId="77777777" w:rsidR="00AC22A6" w:rsidRPr="00AC22A6" w:rsidRDefault="00AC22A6" w:rsidP="00DC2EA3">
      <w:pPr>
        <w:spacing w:before="120" w:after="120"/>
        <w:rPr>
          <w:sz w:val="20"/>
          <w:szCs w:val="20"/>
        </w:rPr>
      </w:pPr>
      <w:r w:rsidRPr="00AC22A6">
        <w:rPr>
          <w:sz w:val="20"/>
          <w:szCs w:val="20"/>
        </w:rPr>
        <w:t>Cometen el delito de cohecho:</w:t>
      </w:r>
    </w:p>
    <w:p w14:paraId="19637B31" w14:textId="1FCEE9F1" w:rsidR="00AC22A6" w:rsidRPr="00AC22A6" w:rsidRDefault="00AC22A6" w:rsidP="00DC2EA3">
      <w:pPr>
        <w:spacing w:before="120" w:after="120"/>
        <w:ind w:left="284" w:hanging="284"/>
        <w:rPr>
          <w:sz w:val="20"/>
          <w:szCs w:val="20"/>
        </w:rPr>
      </w:pPr>
      <w:r w:rsidRPr="00AC22A6">
        <w:rPr>
          <w:sz w:val="20"/>
          <w:szCs w:val="20"/>
        </w:rPr>
        <w:t xml:space="preserve">1. </w:t>
      </w:r>
      <w:r w:rsidR="00DC2EA3">
        <w:rPr>
          <w:sz w:val="20"/>
          <w:szCs w:val="20"/>
        </w:rPr>
        <w:tab/>
      </w:r>
      <w:r w:rsidRPr="00AC22A6">
        <w:rPr>
          <w:sz w:val="20"/>
          <w:szCs w:val="20"/>
        </w:rPr>
        <w:t>El servidor público que por sí, o por interpósita persona solicite o reciba indebidamente para sí o para otro, dinero o cualquiera otra dádiva, o acepte una promesa, para hacer o dejar de hacer algo justo o injusto relacionado con sus funciones, y</w:t>
      </w:r>
    </w:p>
    <w:p w14:paraId="11C39DC5" w14:textId="5FF182C3" w:rsidR="00AC22A6" w:rsidRPr="00AC22A6" w:rsidRDefault="00AC22A6" w:rsidP="00DC2EA3">
      <w:pPr>
        <w:spacing w:before="0" w:after="0"/>
        <w:ind w:left="284" w:hanging="284"/>
        <w:rPr>
          <w:sz w:val="20"/>
          <w:szCs w:val="20"/>
        </w:rPr>
      </w:pPr>
      <w:r w:rsidRPr="00AC22A6">
        <w:rPr>
          <w:sz w:val="20"/>
          <w:szCs w:val="20"/>
        </w:rPr>
        <w:lastRenderedPageBreak/>
        <w:t xml:space="preserve">2. </w:t>
      </w:r>
      <w:r w:rsidR="00DC2EA3">
        <w:rPr>
          <w:sz w:val="20"/>
          <w:szCs w:val="20"/>
        </w:rPr>
        <w:tab/>
      </w:r>
      <w:r w:rsidRPr="00AC22A6">
        <w:rPr>
          <w:sz w:val="20"/>
          <w:szCs w:val="20"/>
        </w:rPr>
        <w:t>El que de manera espontánea dé u ofrezca dinero o cualquier otra dádiva a alguna de las personas que se mencionan en la fracción anterior, para que cualquier servidor público haga u omita un acto justo o injusto relacionado con sus funciones.</w:t>
      </w:r>
    </w:p>
    <w:p w14:paraId="3DF5D632" w14:textId="77777777" w:rsidR="00AC22A6" w:rsidRPr="00AC22A6" w:rsidRDefault="00AC22A6" w:rsidP="00DC2EA3">
      <w:pPr>
        <w:spacing w:before="120" w:after="120"/>
        <w:rPr>
          <w:sz w:val="20"/>
          <w:szCs w:val="20"/>
        </w:rPr>
      </w:pPr>
      <w:r w:rsidRPr="00AC22A6">
        <w:rPr>
          <w:sz w:val="20"/>
          <w:szCs w:val="20"/>
        </w:rPr>
        <w:t>Al que comete el delito de cohecho se le impondrán las siguientes sanciones:</w:t>
      </w:r>
    </w:p>
    <w:p w14:paraId="441126B8" w14:textId="77777777" w:rsidR="00AC22A6" w:rsidRPr="00AC22A6" w:rsidRDefault="00AC22A6" w:rsidP="00DC2EA3">
      <w:pPr>
        <w:spacing w:before="120" w:after="120"/>
        <w:rPr>
          <w:sz w:val="20"/>
          <w:szCs w:val="20"/>
        </w:rPr>
      </w:pPr>
      <w:r w:rsidRPr="00AC22A6">
        <w:rPr>
          <w:sz w:val="20"/>
          <w:szCs w:val="20"/>
        </w:rPr>
        <w:t xml:space="preserve">Cuando la cantidad o el valor de la dádiva o promesa no exceda del equivalente de quinientas veces el salario mínimo diario vigente en el Distrito Federal en el momento de cometerse el delito, o no sea </w:t>
      </w:r>
      <w:proofErr w:type="spellStart"/>
      <w:r w:rsidRPr="00AC22A6">
        <w:rPr>
          <w:sz w:val="20"/>
          <w:szCs w:val="20"/>
        </w:rPr>
        <w:t>valuable</w:t>
      </w:r>
      <w:proofErr w:type="spellEnd"/>
      <w:r w:rsidRPr="00AC22A6">
        <w:rPr>
          <w:sz w:val="20"/>
          <w:szCs w:val="20"/>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6C800776" w14:textId="77777777" w:rsidR="00AC22A6" w:rsidRDefault="00AC22A6" w:rsidP="00DC2EA3">
      <w:pPr>
        <w:spacing w:before="120" w:after="120"/>
        <w:rPr>
          <w:sz w:val="20"/>
          <w:szCs w:val="20"/>
        </w:rPr>
      </w:pPr>
      <w:r w:rsidRPr="00AC22A6">
        <w:rPr>
          <w:sz w:val="20"/>
          <w:szCs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6EDA5926" w14:textId="77777777" w:rsidR="00AC22A6" w:rsidRPr="00AC22A6" w:rsidRDefault="00AC22A6" w:rsidP="00DC2EA3">
      <w:pPr>
        <w:spacing w:before="120" w:after="120"/>
        <w:rPr>
          <w:sz w:val="20"/>
          <w:szCs w:val="20"/>
        </w:rPr>
      </w:pPr>
      <w:r w:rsidRPr="00AC22A6">
        <w:rPr>
          <w:sz w:val="20"/>
          <w:szCs w:val="20"/>
        </w:rPr>
        <w:t>En ningún caso se devolverá a los responsables del delito de cohecho, el dinero o dádivas entregadas, las mismas se aplicarán en beneficio del Estado.</w:t>
      </w:r>
    </w:p>
    <w:p w14:paraId="499AEA29" w14:textId="77777777" w:rsidR="00AC22A6" w:rsidRPr="00AC22A6" w:rsidRDefault="00AC22A6" w:rsidP="00DC2EA3">
      <w:pPr>
        <w:spacing w:before="120" w:after="120"/>
        <w:rPr>
          <w:sz w:val="20"/>
          <w:szCs w:val="20"/>
        </w:rPr>
      </w:pPr>
      <w:r w:rsidRPr="00AC22A6">
        <w:rPr>
          <w:sz w:val="20"/>
          <w:szCs w:val="20"/>
        </w:rPr>
        <w:t>Capítulo XI</w:t>
      </w:r>
    </w:p>
    <w:p w14:paraId="5715FB56" w14:textId="77777777" w:rsidR="00AC22A6" w:rsidRPr="00AC22A6" w:rsidRDefault="00AC22A6" w:rsidP="00DC2EA3">
      <w:pPr>
        <w:spacing w:before="120" w:after="120"/>
        <w:rPr>
          <w:sz w:val="20"/>
          <w:szCs w:val="20"/>
        </w:rPr>
      </w:pPr>
      <w:r w:rsidRPr="00AC22A6">
        <w:rPr>
          <w:sz w:val="20"/>
          <w:szCs w:val="20"/>
        </w:rPr>
        <w:t>Cohecho a servidores públicos extranjeros</w:t>
      </w:r>
    </w:p>
    <w:p w14:paraId="01580749" w14:textId="77777777" w:rsidR="00AC22A6" w:rsidRPr="00AC22A6" w:rsidRDefault="00AC22A6" w:rsidP="00AC22A6">
      <w:pPr>
        <w:spacing w:before="0" w:after="0"/>
        <w:rPr>
          <w:sz w:val="20"/>
          <w:szCs w:val="20"/>
        </w:rPr>
      </w:pPr>
      <w:r w:rsidRPr="00AC22A6">
        <w:rPr>
          <w:sz w:val="20"/>
          <w:szCs w:val="20"/>
        </w:rPr>
        <w:t>Artículo 222 bis</w:t>
      </w:r>
    </w:p>
    <w:p w14:paraId="37AB90AD" w14:textId="77777777" w:rsidR="00AC22A6" w:rsidRPr="00AC22A6" w:rsidRDefault="00AC22A6" w:rsidP="00DC2EA3">
      <w:pPr>
        <w:spacing w:before="120" w:after="120"/>
        <w:rPr>
          <w:sz w:val="20"/>
          <w:szCs w:val="20"/>
        </w:rPr>
      </w:pPr>
      <w:r w:rsidRPr="00AC22A6">
        <w:rPr>
          <w:sz w:val="20"/>
          <w:szCs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6031DFA" w14:textId="77777777" w:rsidR="00AC22A6" w:rsidRPr="00AC22A6" w:rsidRDefault="00AC22A6" w:rsidP="00DC2EA3">
      <w:pPr>
        <w:numPr>
          <w:ilvl w:val="0"/>
          <w:numId w:val="17"/>
        </w:numPr>
        <w:spacing w:before="120" w:after="120"/>
        <w:ind w:left="284" w:hanging="284"/>
        <w:rPr>
          <w:sz w:val="20"/>
          <w:szCs w:val="20"/>
        </w:rPr>
      </w:pPr>
      <w:r w:rsidRPr="00AC22A6">
        <w:rPr>
          <w:sz w:val="20"/>
          <w:szCs w:val="20"/>
        </w:rPr>
        <w:t>A un servidor público extranjero para que gestione o se abstenga de gestionar la tramitación o resolución de asuntos relacionados con las funciones inherentes a su empleo, cargo o comisión;</w:t>
      </w:r>
    </w:p>
    <w:p w14:paraId="17F4EA70" w14:textId="77777777" w:rsidR="00AC22A6" w:rsidRDefault="00AC22A6" w:rsidP="00DC2EA3">
      <w:pPr>
        <w:numPr>
          <w:ilvl w:val="0"/>
          <w:numId w:val="17"/>
        </w:numPr>
        <w:spacing w:before="120" w:after="120"/>
        <w:ind w:left="284" w:hanging="284"/>
        <w:rPr>
          <w:sz w:val="20"/>
          <w:szCs w:val="20"/>
        </w:rPr>
      </w:pPr>
      <w:r w:rsidRPr="00AC22A6">
        <w:rPr>
          <w:sz w:val="20"/>
          <w:szCs w:val="20"/>
        </w:rPr>
        <w:t>A un servidor público extranjero para llevar a cabo la tramitación o resolución de cualquier asunto que se encuentre fuera del ámbito de las funciones inherentes a su empleo, cargo o comisión, o</w:t>
      </w:r>
    </w:p>
    <w:p w14:paraId="0C305812" w14:textId="77777777" w:rsidR="00AC22A6" w:rsidRPr="00AC22A6" w:rsidRDefault="00AC22A6" w:rsidP="00DC2EA3">
      <w:pPr>
        <w:numPr>
          <w:ilvl w:val="0"/>
          <w:numId w:val="17"/>
        </w:numPr>
        <w:spacing w:before="120" w:after="120"/>
        <w:ind w:left="284" w:hanging="284"/>
        <w:rPr>
          <w:sz w:val="20"/>
          <w:szCs w:val="20"/>
        </w:rPr>
      </w:pPr>
      <w:r w:rsidRPr="00AC22A6">
        <w:rPr>
          <w:sz w:val="20"/>
          <w:szCs w:val="20"/>
        </w:rPr>
        <w:t>A cualquier persona para que acuda ante un servidor público extranjero y le requiera o le proponga llevar a cabo la tramitación o resolución de cualquier asunto relacionado con las funciones inherentes al empleo, cargo o comisión de este último.</w:t>
      </w:r>
    </w:p>
    <w:p w14:paraId="2382D374" w14:textId="77777777" w:rsidR="00AC22A6" w:rsidRPr="00AC22A6" w:rsidRDefault="00AC22A6" w:rsidP="00DC2EA3">
      <w:pPr>
        <w:spacing w:before="120" w:after="120"/>
        <w:rPr>
          <w:sz w:val="20"/>
          <w:szCs w:val="20"/>
        </w:rPr>
      </w:pPr>
      <w:r w:rsidRPr="00AC22A6">
        <w:rPr>
          <w:sz w:val="20"/>
          <w:szCs w:val="20"/>
        </w:rPr>
        <w:t xml:space="preserve">Para los efectos de este artículo se entiende por servidor público extranjero, toda persona que ostente u ocupe un cargo público considerado así por la Ley respectiva, en los órganos legislativo, </w:t>
      </w:r>
      <w:r w:rsidRPr="00AC22A6">
        <w:rPr>
          <w:sz w:val="20"/>
          <w:szCs w:val="20"/>
        </w:rPr>
        <w:lastRenderedPageBreak/>
        <w:t>ejecutivo o judicial de un Estado extranjero, incluyendo las agencias o empresas autónomas, independientes o de participación estatal, en cualquier orden o nivel de gobierno, así como cualquier organismo u organización pública internacionales.</w:t>
      </w:r>
    </w:p>
    <w:p w14:paraId="62BC7D94" w14:textId="55FB8E07" w:rsidR="005B4BB0" w:rsidRDefault="00AC22A6" w:rsidP="00DC2EA3">
      <w:pPr>
        <w:pStyle w:val="Letras"/>
        <w:numPr>
          <w:ilvl w:val="0"/>
          <w:numId w:val="0"/>
        </w:numPr>
        <w:spacing w:before="120" w:after="120"/>
        <w:rPr>
          <w:sz w:val="20"/>
          <w:szCs w:val="20"/>
          <w:lang w:val="es-ES"/>
        </w:rPr>
      </w:pPr>
      <w:r w:rsidRPr="00AC22A6">
        <w:rPr>
          <w:sz w:val="20"/>
          <w:szCs w:val="20"/>
          <w:lang w:val="es-ES"/>
        </w:rPr>
        <w:t>Cuando alguno de los delitos comprendidos en este artículo se cometa en los supuestos a que se refiere el artículo 11 del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5C010218" w14:textId="6A211204" w:rsidR="000E23B1" w:rsidRPr="00634153" w:rsidRDefault="009B4AD7" w:rsidP="008E30E0">
      <w:pPr>
        <w:pStyle w:val="Ttulo1"/>
        <w:numPr>
          <w:ilvl w:val="0"/>
          <w:numId w:val="11"/>
        </w:numPr>
        <w:tabs>
          <w:tab w:val="clear" w:pos="567"/>
        </w:tabs>
        <w:spacing w:before="120" w:after="120"/>
        <w:ind w:left="425" w:hanging="425"/>
        <w:rPr>
          <w:color w:val="auto"/>
          <w:sz w:val="20"/>
          <w:szCs w:val="20"/>
        </w:rPr>
      </w:pPr>
      <w:bookmarkStart w:id="45" w:name="_Toc77589438"/>
      <w:r w:rsidRPr="00634153">
        <w:rPr>
          <w:color w:val="auto"/>
          <w:sz w:val="20"/>
          <w:szCs w:val="20"/>
        </w:rPr>
        <w:t>FORMA Y TÉRMINOS QUE REGIRÁN LOS DIVERSOS ACTOS DEL PROCEDIMIENTO.</w:t>
      </w:r>
      <w:bookmarkEnd w:id="45"/>
    </w:p>
    <w:p w14:paraId="724EFC2C" w14:textId="77777777" w:rsidR="00634153" w:rsidRDefault="00634153" w:rsidP="002D2FB4">
      <w:pPr>
        <w:pStyle w:val="Ttulo1"/>
        <w:numPr>
          <w:ilvl w:val="0"/>
          <w:numId w:val="0"/>
        </w:numPr>
        <w:tabs>
          <w:tab w:val="clear" w:pos="567"/>
        </w:tabs>
        <w:spacing w:before="120" w:after="120"/>
        <w:rPr>
          <w:bCs w:val="0"/>
          <w:color w:val="auto"/>
          <w:sz w:val="18"/>
          <w:szCs w:val="18"/>
        </w:rPr>
      </w:pPr>
    </w:p>
    <w:p w14:paraId="15715138" w14:textId="1FE969D2" w:rsidR="009B495F" w:rsidRPr="00634153" w:rsidRDefault="009B4AD7" w:rsidP="008E30E0">
      <w:pPr>
        <w:pStyle w:val="Ttulo1"/>
        <w:numPr>
          <w:ilvl w:val="1"/>
          <w:numId w:val="11"/>
        </w:numPr>
        <w:tabs>
          <w:tab w:val="clear" w:pos="567"/>
        </w:tabs>
        <w:spacing w:before="120" w:after="120"/>
        <w:ind w:left="425" w:hanging="425"/>
        <w:rPr>
          <w:bCs w:val="0"/>
          <w:color w:val="auto"/>
          <w:sz w:val="18"/>
          <w:szCs w:val="18"/>
        </w:rPr>
      </w:pPr>
      <w:bookmarkStart w:id="46" w:name="_Toc77589439"/>
      <w:r w:rsidRPr="00634153">
        <w:rPr>
          <w:bCs w:val="0"/>
          <w:color w:val="auto"/>
          <w:sz w:val="18"/>
          <w:szCs w:val="18"/>
        </w:rPr>
        <w:t>PROCEDIMIENTO CON REDUCCIÓN DE PLAZO PARA LA PRESENTACIÓN Y APERTURA DE PROPOSICIONES.</w:t>
      </w:r>
      <w:bookmarkEnd w:id="46"/>
    </w:p>
    <w:p w14:paraId="7773D1CF" w14:textId="465579F0" w:rsidR="009B4AD7" w:rsidRDefault="009B4AD7" w:rsidP="00240D94">
      <w:pPr>
        <w:spacing w:before="120" w:after="120"/>
        <w:rPr>
          <w:bCs/>
          <w:sz w:val="20"/>
          <w:szCs w:val="20"/>
        </w:rPr>
      </w:pPr>
      <w:r w:rsidRPr="009B495F">
        <w:rPr>
          <w:bCs/>
          <w:sz w:val="20"/>
          <w:szCs w:val="20"/>
        </w:rPr>
        <w:t>No aplica en este procedimiento de contratación.</w:t>
      </w:r>
    </w:p>
    <w:p w14:paraId="5E514D52" w14:textId="54F4A60C" w:rsidR="00306232" w:rsidRPr="00634153" w:rsidRDefault="009B4AD7" w:rsidP="008E30E0">
      <w:pPr>
        <w:pStyle w:val="Ttulo1"/>
        <w:numPr>
          <w:ilvl w:val="1"/>
          <w:numId w:val="11"/>
        </w:numPr>
        <w:tabs>
          <w:tab w:val="clear" w:pos="567"/>
        </w:tabs>
        <w:spacing w:before="120" w:after="120"/>
        <w:ind w:left="425" w:hanging="425"/>
        <w:rPr>
          <w:bCs w:val="0"/>
          <w:color w:val="auto"/>
          <w:sz w:val="18"/>
          <w:szCs w:val="18"/>
        </w:rPr>
      </w:pPr>
      <w:bookmarkStart w:id="47" w:name="_Toc77589440"/>
      <w:r w:rsidRPr="00634153">
        <w:rPr>
          <w:bCs w:val="0"/>
          <w:color w:val="auto"/>
          <w:sz w:val="18"/>
          <w:szCs w:val="18"/>
        </w:rPr>
        <w:t>FECHA, HORA Y LUGAR DE LOS ACTOS DEL PROCEDIMIENTO.</w:t>
      </w:r>
      <w:bookmarkEnd w:id="47"/>
    </w:p>
    <w:p w14:paraId="70103102" w14:textId="6CB66E92" w:rsidR="00E53001" w:rsidRDefault="009B4AD7" w:rsidP="009B4AD7">
      <w:pPr>
        <w:spacing w:before="0" w:after="0"/>
        <w:rPr>
          <w:sz w:val="20"/>
          <w:szCs w:val="20"/>
          <w:lang w:val="es-ES_tradnl"/>
        </w:rPr>
      </w:pPr>
      <w:r w:rsidRPr="009B4AD7">
        <w:rPr>
          <w:b/>
          <w:sz w:val="20"/>
          <w:szCs w:val="20"/>
          <w:lang w:val="es-ES_tradnl"/>
        </w:rPr>
        <w:t>Calendario</w:t>
      </w:r>
      <w:r w:rsidR="00CA0193" w:rsidRPr="00D00E67">
        <w:rPr>
          <w:sz w:val="20"/>
          <w:szCs w:val="20"/>
          <w:lang w:val="es-ES_tradnl"/>
        </w:rPr>
        <w:t>.</w:t>
      </w:r>
    </w:p>
    <w:tbl>
      <w:tblPr>
        <w:tblW w:w="9639" w:type="dxa"/>
        <w:tblInd w:w="-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186"/>
        <w:gridCol w:w="3544"/>
        <w:gridCol w:w="1909"/>
      </w:tblGrid>
      <w:tr w:rsidR="009B4AD7" w:rsidRPr="004F3C8B" w14:paraId="01A8DA54" w14:textId="77777777" w:rsidTr="009B4AD7">
        <w:trPr>
          <w:trHeight w:val="225"/>
        </w:trPr>
        <w:tc>
          <w:tcPr>
            <w:tcW w:w="4186" w:type="dxa"/>
            <w:tcBorders>
              <w:top w:val="single" w:sz="4" w:space="0" w:color="auto"/>
              <w:bottom w:val="single" w:sz="4" w:space="0" w:color="auto"/>
              <w:right w:val="single" w:sz="4" w:space="0" w:color="auto"/>
            </w:tcBorders>
            <w:shd w:val="pct12" w:color="auto" w:fill="auto"/>
            <w:vAlign w:val="center"/>
          </w:tcPr>
          <w:p w14:paraId="136142E0" w14:textId="77777777" w:rsidR="009B4AD7" w:rsidRPr="004F3C8B" w:rsidRDefault="009B4AD7" w:rsidP="009B4AD7">
            <w:pPr>
              <w:pStyle w:val="ANOTACION"/>
              <w:spacing w:before="0" w:after="0" w:line="240" w:lineRule="auto"/>
              <w:rPr>
                <w:rFonts w:ascii="Montserrat" w:hAnsi="Montserrat" w:cs="Arial"/>
                <w:szCs w:val="18"/>
                <w:lang w:val="es-ES"/>
              </w:rPr>
            </w:pPr>
            <w:r w:rsidRPr="004F3C8B">
              <w:rPr>
                <w:rFonts w:ascii="Montserrat" w:hAnsi="Montserrat" w:cs="Arial"/>
                <w:szCs w:val="18"/>
                <w:lang w:val="es-ES"/>
              </w:rPr>
              <w:t>Acto</w:t>
            </w:r>
          </w:p>
        </w:tc>
        <w:tc>
          <w:tcPr>
            <w:tcW w:w="3544" w:type="dxa"/>
            <w:tcBorders>
              <w:top w:val="single" w:sz="4" w:space="0" w:color="auto"/>
              <w:left w:val="single" w:sz="4" w:space="0" w:color="auto"/>
              <w:bottom w:val="single" w:sz="4" w:space="0" w:color="auto"/>
              <w:right w:val="single" w:sz="4" w:space="0" w:color="auto"/>
            </w:tcBorders>
            <w:shd w:val="pct12" w:color="auto" w:fill="auto"/>
            <w:vAlign w:val="center"/>
          </w:tcPr>
          <w:p w14:paraId="154F4AFE" w14:textId="77777777" w:rsidR="009B4AD7" w:rsidRPr="004F3C8B" w:rsidRDefault="009B4AD7" w:rsidP="009B4AD7">
            <w:pPr>
              <w:pStyle w:val="ANOTACION"/>
              <w:spacing w:before="0" w:after="0" w:line="240" w:lineRule="auto"/>
              <w:rPr>
                <w:rFonts w:ascii="Montserrat" w:hAnsi="Montserrat" w:cs="Arial"/>
                <w:szCs w:val="18"/>
                <w:lang w:val="es-ES"/>
              </w:rPr>
            </w:pPr>
            <w:r w:rsidRPr="004F3C8B">
              <w:rPr>
                <w:rFonts w:ascii="Montserrat" w:hAnsi="Montserrat" w:cs="Arial"/>
                <w:szCs w:val="18"/>
                <w:lang w:val="es-ES"/>
              </w:rPr>
              <w:t>Fecha</w:t>
            </w:r>
          </w:p>
        </w:tc>
        <w:tc>
          <w:tcPr>
            <w:tcW w:w="1909" w:type="dxa"/>
            <w:tcBorders>
              <w:top w:val="single" w:sz="4" w:space="0" w:color="auto"/>
              <w:left w:val="single" w:sz="4" w:space="0" w:color="auto"/>
              <w:bottom w:val="single" w:sz="4" w:space="0" w:color="auto"/>
            </w:tcBorders>
            <w:shd w:val="pct12" w:color="auto" w:fill="auto"/>
            <w:vAlign w:val="center"/>
          </w:tcPr>
          <w:p w14:paraId="1DFCADEB" w14:textId="77777777" w:rsidR="009B4AD7" w:rsidRPr="004F3C8B" w:rsidRDefault="009B4AD7" w:rsidP="009B4AD7">
            <w:pPr>
              <w:pStyle w:val="ANOTACION"/>
              <w:spacing w:before="0" w:after="0" w:line="240" w:lineRule="auto"/>
              <w:rPr>
                <w:rFonts w:ascii="Montserrat" w:hAnsi="Montserrat" w:cs="Arial"/>
                <w:szCs w:val="18"/>
                <w:lang w:val="es-ES"/>
              </w:rPr>
            </w:pPr>
            <w:r w:rsidRPr="004F3C8B">
              <w:rPr>
                <w:rFonts w:ascii="Montserrat" w:hAnsi="Montserrat" w:cs="Arial"/>
                <w:szCs w:val="18"/>
                <w:lang w:val="es-ES"/>
              </w:rPr>
              <w:t>Horario</w:t>
            </w:r>
          </w:p>
        </w:tc>
      </w:tr>
      <w:tr w:rsidR="009B4AD7" w:rsidRPr="004F3C8B" w14:paraId="67BCB0C5" w14:textId="77777777" w:rsidTr="009B4AD7">
        <w:trPr>
          <w:trHeight w:val="441"/>
        </w:trPr>
        <w:tc>
          <w:tcPr>
            <w:tcW w:w="4186" w:type="dxa"/>
            <w:tcBorders>
              <w:top w:val="single" w:sz="4" w:space="0" w:color="auto"/>
              <w:right w:val="single" w:sz="4" w:space="0" w:color="auto"/>
            </w:tcBorders>
            <w:vAlign w:val="center"/>
          </w:tcPr>
          <w:p w14:paraId="45CC86B5" w14:textId="77777777" w:rsidR="009B4AD7" w:rsidRPr="004F3C8B" w:rsidRDefault="009B4AD7" w:rsidP="009B4AD7">
            <w:pPr>
              <w:spacing w:before="0" w:after="0"/>
              <w:rPr>
                <w:bCs/>
                <w:sz w:val="18"/>
                <w:szCs w:val="18"/>
              </w:rPr>
            </w:pPr>
            <w:r w:rsidRPr="004F3C8B">
              <w:rPr>
                <w:sz w:val="18"/>
                <w:szCs w:val="18"/>
              </w:rPr>
              <w:t>Publicación de Convocatoria en “COMPRANET”</w:t>
            </w:r>
          </w:p>
        </w:tc>
        <w:tc>
          <w:tcPr>
            <w:tcW w:w="3544" w:type="dxa"/>
            <w:tcBorders>
              <w:top w:val="single" w:sz="4" w:space="0" w:color="auto"/>
              <w:left w:val="single" w:sz="4" w:space="0" w:color="auto"/>
              <w:bottom w:val="single" w:sz="4" w:space="0" w:color="auto"/>
              <w:right w:val="single" w:sz="4" w:space="0" w:color="auto"/>
            </w:tcBorders>
            <w:vAlign w:val="center"/>
          </w:tcPr>
          <w:p w14:paraId="52589E74" w14:textId="03819567" w:rsidR="009B4AD7" w:rsidRPr="00E72A0F" w:rsidRDefault="00E72A0F" w:rsidP="00E72A0F">
            <w:pPr>
              <w:spacing w:before="0" w:after="0"/>
              <w:jc w:val="center"/>
              <w:rPr>
                <w:bCs/>
                <w:sz w:val="18"/>
                <w:szCs w:val="18"/>
              </w:rPr>
            </w:pPr>
            <w:r w:rsidRPr="00E72A0F">
              <w:rPr>
                <w:bCs/>
                <w:sz w:val="18"/>
                <w:szCs w:val="18"/>
              </w:rPr>
              <w:t>19</w:t>
            </w:r>
            <w:r w:rsidR="009B4AD7" w:rsidRPr="00E72A0F">
              <w:rPr>
                <w:bCs/>
                <w:sz w:val="18"/>
                <w:szCs w:val="18"/>
              </w:rPr>
              <w:t xml:space="preserve"> de ju</w:t>
            </w:r>
            <w:r w:rsidRPr="00E72A0F">
              <w:rPr>
                <w:bCs/>
                <w:sz w:val="18"/>
                <w:szCs w:val="18"/>
              </w:rPr>
              <w:t>l</w:t>
            </w:r>
            <w:r w:rsidR="009B4AD7" w:rsidRPr="00E72A0F">
              <w:rPr>
                <w:bCs/>
                <w:sz w:val="18"/>
                <w:szCs w:val="18"/>
              </w:rPr>
              <w:t>io de 2021.</w:t>
            </w:r>
          </w:p>
        </w:tc>
        <w:tc>
          <w:tcPr>
            <w:tcW w:w="1909" w:type="dxa"/>
            <w:tcBorders>
              <w:top w:val="single" w:sz="4" w:space="0" w:color="auto"/>
              <w:left w:val="single" w:sz="4" w:space="0" w:color="auto"/>
              <w:bottom w:val="single" w:sz="4" w:space="0" w:color="auto"/>
            </w:tcBorders>
            <w:vAlign w:val="center"/>
          </w:tcPr>
          <w:p w14:paraId="2CC39F22" w14:textId="77777777" w:rsidR="009B4AD7" w:rsidRPr="004F3C8B" w:rsidRDefault="009B4AD7" w:rsidP="009B4AD7">
            <w:pPr>
              <w:pStyle w:val="estilo"/>
              <w:keepNext w:val="0"/>
              <w:snapToGrid/>
              <w:rPr>
                <w:rFonts w:ascii="Montserrat" w:hAnsi="Montserrat"/>
                <w:b w:val="0"/>
                <w:sz w:val="18"/>
                <w:szCs w:val="18"/>
              </w:rPr>
            </w:pPr>
            <w:r w:rsidRPr="004F3C8B">
              <w:rPr>
                <w:rFonts w:ascii="Montserrat" w:hAnsi="Montserrat"/>
                <w:b w:val="0"/>
                <w:sz w:val="18"/>
                <w:szCs w:val="18"/>
              </w:rPr>
              <w:t>Hábil</w:t>
            </w:r>
          </w:p>
        </w:tc>
      </w:tr>
      <w:tr w:rsidR="00093DD1" w:rsidRPr="004F3C8B" w14:paraId="48DB1DDB" w14:textId="77777777" w:rsidTr="009B4AD7">
        <w:trPr>
          <w:trHeight w:val="441"/>
        </w:trPr>
        <w:tc>
          <w:tcPr>
            <w:tcW w:w="4186" w:type="dxa"/>
            <w:tcBorders>
              <w:top w:val="single" w:sz="4" w:space="0" w:color="auto"/>
              <w:right w:val="single" w:sz="4" w:space="0" w:color="auto"/>
            </w:tcBorders>
            <w:vAlign w:val="center"/>
          </w:tcPr>
          <w:p w14:paraId="39A37AF7" w14:textId="667DE233" w:rsidR="00093DD1" w:rsidRPr="004F3C8B" w:rsidRDefault="00093DD1" w:rsidP="009B4AD7">
            <w:pPr>
              <w:spacing w:before="0" w:after="0"/>
              <w:rPr>
                <w:sz w:val="18"/>
                <w:szCs w:val="18"/>
              </w:rPr>
            </w:pPr>
            <w:r>
              <w:rPr>
                <w:sz w:val="18"/>
                <w:szCs w:val="18"/>
              </w:rPr>
              <w:t>Visita a las Instalaciones de SENEAM</w:t>
            </w:r>
          </w:p>
        </w:tc>
        <w:tc>
          <w:tcPr>
            <w:tcW w:w="3544" w:type="dxa"/>
            <w:tcBorders>
              <w:top w:val="single" w:sz="4" w:space="0" w:color="auto"/>
              <w:left w:val="single" w:sz="4" w:space="0" w:color="auto"/>
              <w:bottom w:val="single" w:sz="4" w:space="0" w:color="auto"/>
              <w:right w:val="single" w:sz="4" w:space="0" w:color="auto"/>
            </w:tcBorders>
            <w:vAlign w:val="center"/>
          </w:tcPr>
          <w:p w14:paraId="4FB1399C" w14:textId="065BA615" w:rsidR="00093DD1" w:rsidRPr="00E72A0F" w:rsidRDefault="00093DD1" w:rsidP="00E72A0F">
            <w:pPr>
              <w:spacing w:before="0" w:after="0"/>
              <w:jc w:val="center"/>
              <w:rPr>
                <w:bCs/>
                <w:sz w:val="18"/>
                <w:szCs w:val="18"/>
              </w:rPr>
            </w:pPr>
            <w:r>
              <w:rPr>
                <w:bCs/>
                <w:sz w:val="18"/>
                <w:szCs w:val="18"/>
              </w:rPr>
              <w:t>21 de julio de 2021</w:t>
            </w:r>
          </w:p>
        </w:tc>
        <w:tc>
          <w:tcPr>
            <w:tcW w:w="1909" w:type="dxa"/>
            <w:tcBorders>
              <w:top w:val="single" w:sz="4" w:space="0" w:color="auto"/>
              <w:left w:val="single" w:sz="4" w:space="0" w:color="auto"/>
              <w:bottom w:val="single" w:sz="4" w:space="0" w:color="auto"/>
            </w:tcBorders>
            <w:vAlign w:val="center"/>
          </w:tcPr>
          <w:p w14:paraId="5CFBF461" w14:textId="04FF2828" w:rsidR="00093DD1" w:rsidRPr="004F3C8B" w:rsidRDefault="00093DD1" w:rsidP="009B4AD7">
            <w:pPr>
              <w:pStyle w:val="estilo"/>
              <w:keepNext w:val="0"/>
              <w:snapToGrid/>
              <w:rPr>
                <w:rFonts w:ascii="Montserrat" w:hAnsi="Montserrat"/>
                <w:b w:val="0"/>
                <w:sz w:val="18"/>
                <w:szCs w:val="18"/>
              </w:rPr>
            </w:pPr>
            <w:r>
              <w:rPr>
                <w:rFonts w:ascii="Montserrat" w:hAnsi="Montserrat"/>
                <w:b w:val="0"/>
                <w:sz w:val="18"/>
                <w:szCs w:val="18"/>
              </w:rPr>
              <w:t>10:00</w:t>
            </w:r>
          </w:p>
        </w:tc>
      </w:tr>
      <w:tr w:rsidR="009B4AD7" w:rsidRPr="004F3C8B" w14:paraId="0DD94FEF" w14:textId="77777777" w:rsidTr="009B4AD7">
        <w:trPr>
          <w:trHeight w:val="442"/>
        </w:trPr>
        <w:tc>
          <w:tcPr>
            <w:tcW w:w="4186" w:type="dxa"/>
            <w:tcBorders>
              <w:top w:val="single" w:sz="4" w:space="0" w:color="auto"/>
              <w:right w:val="single" w:sz="4" w:space="0" w:color="auto"/>
            </w:tcBorders>
            <w:vAlign w:val="center"/>
          </w:tcPr>
          <w:p w14:paraId="4CD6521A" w14:textId="77777777" w:rsidR="009B4AD7" w:rsidRPr="004F3C8B" w:rsidRDefault="009B4AD7" w:rsidP="009B4AD7">
            <w:pPr>
              <w:spacing w:before="0" w:after="0"/>
              <w:rPr>
                <w:bCs/>
                <w:sz w:val="18"/>
                <w:szCs w:val="18"/>
              </w:rPr>
            </w:pPr>
            <w:r w:rsidRPr="004F3C8B">
              <w:rPr>
                <w:bCs/>
                <w:sz w:val="18"/>
                <w:szCs w:val="18"/>
              </w:rPr>
              <w:t>Junta de Aclaraciones a la</w:t>
            </w:r>
            <w:r w:rsidRPr="004F3C8B">
              <w:rPr>
                <w:sz w:val="18"/>
                <w:szCs w:val="18"/>
              </w:rPr>
              <w:t xml:space="preserve"> Convocatoria</w:t>
            </w:r>
          </w:p>
        </w:tc>
        <w:tc>
          <w:tcPr>
            <w:tcW w:w="3544" w:type="dxa"/>
            <w:tcBorders>
              <w:top w:val="single" w:sz="4" w:space="0" w:color="auto"/>
              <w:left w:val="single" w:sz="4" w:space="0" w:color="auto"/>
              <w:bottom w:val="single" w:sz="4" w:space="0" w:color="auto"/>
              <w:right w:val="single" w:sz="4" w:space="0" w:color="auto"/>
            </w:tcBorders>
            <w:vAlign w:val="center"/>
          </w:tcPr>
          <w:p w14:paraId="551895CC" w14:textId="4EA3F2C3" w:rsidR="009B4AD7" w:rsidRPr="00E72A0F" w:rsidRDefault="00E72A0F" w:rsidP="00E059A4">
            <w:pPr>
              <w:spacing w:before="0" w:after="0"/>
              <w:jc w:val="center"/>
              <w:rPr>
                <w:bCs/>
                <w:sz w:val="18"/>
                <w:szCs w:val="18"/>
              </w:rPr>
            </w:pPr>
            <w:r w:rsidRPr="00E72A0F">
              <w:rPr>
                <w:bCs/>
                <w:sz w:val="18"/>
                <w:szCs w:val="18"/>
              </w:rPr>
              <w:t>2</w:t>
            </w:r>
            <w:r w:rsidR="00E059A4">
              <w:rPr>
                <w:bCs/>
                <w:sz w:val="18"/>
                <w:szCs w:val="18"/>
              </w:rPr>
              <w:t>3</w:t>
            </w:r>
            <w:r w:rsidR="009B4AD7" w:rsidRPr="00E72A0F">
              <w:rPr>
                <w:bCs/>
                <w:sz w:val="18"/>
                <w:szCs w:val="18"/>
              </w:rPr>
              <w:t xml:space="preserve"> de ju</w:t>
            </w:r>
            <w:r w:rsidRPr="00E72A0F">
              <w:rPr>
                <w:bCs/>
                <w:sz w:val="18"/>
                <w:szCs w:val="18"/>
              </w:rPr>
              <w:t>l</w:t>
            </w:r>
            <w:r w:rsidR="009B4AD7" w:rsidRPr="00E72A0F">
              <w:rPr>
                <w:bCs/>
                <w:sz w:val="18"/>
                <w:szCs w:val="18"/>
              </w:rPr>
              <w:t>io de 2021.</w:t>
            </w:r>
          </w:p>
        </w:tc>
        <w:tc>
          <w:tcPr>
            <w:tcW w:w="1909" w:type="dxa"/>
            <w:tcBorders>
              <w:top w:val="single" w:sz="4" w:space="0" w:color="auto"/>
              <w:left w:val="single" w:sz="4" w:space="0" w:color="auto"/>
              <w:bottom w:val="single" w:sz="4" w:space="0" w:color="auto"/>
            </w:tcBorders>
            <w:vAlign w:val="center"/>
          </w:tcPr>
          <w:p w14:paraId="2B379198" w14:textId="53396DE2" w:rsidR="009B4AD7" w:rsidRPr="004F3C8B" w:rsidRDefault="009B4AD7" w:rsidP="00A63B63">
            <w:pPr>
              <w:pStyle w:val="estilo"/>
              <w:keepNext w:val="0"/>
              <w:snapToGrid/>
              <w:rPr>
                <w:rFonts w:ascii="Montserrat" w:hAnsi="Montserrat"/>
                <w:b w:val="0"/>
                <w:sz w:val="18"/>
                <w:szCs w:val="18"/>
              </w:rPr>
            </w:pPr>
            <w:r w:rsidRPr="004F3C8B">
              <w:rPr>
                <w:rFonts w:ascii="Montserrat" w:hAnsi="Montserrat"/>
                <w:b w:val="0"/>
                <w:sz w:val="18"/>
                <w:szCs w:val="18"/>
              </w:rPr>
              <w:t>1</w:t>
            </w:r>
            <w:r w:rsidR="00A63B63">
              <w:rPr>
                <w:rFonts w:ascii="Montserrat" w:hAnsi="Montserrat"/>
                <w:b w:val="0"/>
                <w:sz w:val="18"/>
                <w:szCs w:val="18"/>
              </w:rPr>
              <w:t>0</w:t>
            </w:r>
            <w:r w:rsidRPr="004F3C8B">
              <w:rPr>
                <w:rFonts w:ascii="Montserrat" w:hAnsi="Montserrat"/>
                <w:b w:val="0"/>
                <w:sz w:val="18"/>
                <w:szCs w:val="18"/>
              </w:rPr>
              <w:t>:00</w:t>
            </w:r>
          </w:p>
        </w:tc>
      </w:tr>
      <w:tr w:rsidR="009B4AD7" w:rsidRPr="004F3C8B" w14:paraId="343A1A3F" w14:textId="77777777" w:rsidTr="009B4AD7">
        <w:trPr>
          <w:trHeight w:val="441"/>
        </w:trPr>
        <w:tc>
          <w:tcPr>
            <w:tcW w:w="4186" w:type="dxa"/>
            <w:tcBorders>
              <w:top w:val="single" w:sz="4" w:space="0" w:color="auto"/>
              <w:bottom w:val="single" w:sz="4" w:space="0" w:color="auto"/>
              <w:right w:val="single" w:sz="4" w:space="0" w:color="auto"/>
            </w:tcBorders>
            <w:vAlign w:val="center"/>
          </w:tcPr>
          <w:p w14:paraId="64DC43E3" w14:textId="77777777" w:rsidR="009B4AD7" w:rsidRPr="004F3C8B" w:rsidRDefault="009B4AD7" w:rsidP="009B4AD7">
            <w:pPr>
              <w:spacing w:before="0" w:after="0"/>
              <w:rPr>
                <w:bCs/>
                <w:sz w:val="18"/>
                <w:szCs w:val="18"/>
              </w:rPr>
            </w:pPr>
            <w:r w:rsidRPr="004F3C8B">
              <w:rPr>
                <w:bCs/>
                <w:sz w:val="18"/>
                <w:szCs w:val="18"/>
              </w:rPr>
              <w:t>Presentación y Apertura de Proposiciones.</w:t>
            </w:r>
          </w:p>
        </w:tc>
        <w:tc>
          <w:tcPr>
            <w:tcW w:w="3544" w:type="dxa"/>
            <w:tcBorders>
              <w:top w:val="single" w:sz="4" w:space="0" w:color="auto"/>
              <w:left w:val="single" w:sz="4" w:space="0" w:color="auto"/>
              <w:bottom w:val="single" w:sz="4" w:space="0" w:color="auto"/>
              <w:right w:val="single" w:sz="4" w:space="0" w:color="auto"/>
            </w:tcBorders>
            <w:vAlign w:val="center"/>
          </w:tcPr>
          <w:p w14:paraId="712540EA" w14:textId="50706207" w:rsidR="009B4AD7" w:rsidRPr="00E72A0F" w:rsidRDefault="00E72A0F" w:rsidP="009B4AD7">
            <w:pPr>
              <w:spacing w:before="0" w:after="0"/>
              <w:jc w:val="center"/>
              <w:rPr>
                <w:bCs/>
                <w:sz w:val="18"/>
                <w:szCs w:val="18"/>
              </w:rPr>
            </w:pPr>
            <w:r w:rsidRPr="00E72A0F">
              <w:rPr>
                <w:bCs/>
                <w:sz w:val="18"/>
                <w:szCs w:val="18"/>
              </w:rPr>
              <w:t>26</w:t>
            </w:r>
            <w:r w:rsidR="009B4AD7" w:rsidRPr="00E72A0F">
              <w:rPr>
                <w:bCs/>
                <w:sz w:val="18"/>
                <w:szCs w:val="18"/>
              </w:rPr>
              <w:t xml:space="preserve"> de julio de 2021.</w:t>
            </w:r>
          </w:p>
        </w:tc>
        <w:tc>
          <w:tcPr>
            <w:tcW w:w="1909" w:type="dxa"/>
            <w:tcBorders>
              <w:top w:val="single" w:sz="4" w:space="0" w:color="auto"/>
              <w:left w:val="single" w:sz="4" w:space="0" w:color="auto"/>
              <w:bottom w:val="single" w:sz="4" w:space="0" w:color="auto"/>
            </w:tcBorders>
            <w:vAlign w:val="center"/>
          </w:tcPr>
          <w:p w14:paraId="3D384EF6" w14:textId="77777777" w:rsidR="009B4AD7" w:rsidRPr="004F3C8B" w:rsidRDefault="009B4AD7" w:rsidP="009B4AD7">
            <w:pPr>
              <w:spacing w:before="0" w:after="0"/>
              <w:jc w:val="center"/>
              <w:rPr>
                <w:bCs/>
                <w:sz w:val="18"/>
                <w:szCs w:val="18"/>
              </w:rPr>
            </w:pPr>
            <w:r w:rsidRPr="004F3C8B">
              <w:rPr>
                <w:bCs/>
                <w:sz w:val="18"/>
                <w:szCs w:val="18"/>
              </w:rPr>
              <w:t>11:00</w:t>
            </w:r>
          </w:p>
        </w:tc>
      </w:tr>
      <w:tr w:rsidR="009B4AD7" w:rsidRPr="004F3C8B" w14:paraId="597BCC2C" w14:textId="77777777" w:rsidTr="009B4AD7">
        <w:trPr>
          <w:trHeight w:val="442"/>
        </w:trPr>
        <w:tc>
          <w:tcPr>
            <w:tcW w:w="4186" w:type="dxa"/>
            <w:tcBorders>
              <w:top w:val="single" w:sz="4" w:space="0" w:color="auto"/>
              <w:bottom w:val="single" w:sz="4" w:space="0" w:color="auto"/>
              <w:right w:val="single" w:sz="4" w:space="0" w:color="auto"/>
            </w:tcBorders>
            <w:vAlign w:val="center"/>
          </w:tcPr>
          <w:p w14:paraId="340DA56D" w14:textId="77777777" w:rsidR="009B4AD7" w:rsidRPr="004F3C8B" w:rsidRDefault="009B4AD7" w:rsidP="009B4AD7">
            <w:pPr>
              <w:spacing w:before="0" w:after="0"/>
              <w:rPr>
                <w:bCs/>
                <w:sz w:val="18"/>
                <w:szCs w:val="18"/>
              </w:rPr>
            </w:pPr>
            <w:r w:rsidRPr="004F3C8B">
              <w:rPr>
                <w:bCs/>
                <w:sz w:val="18"/>
                <w:szCs w:val="18"/>
              </w:rPr>
              <w:t>Fallo</w:t>
            </w:r>
          </w:p>
        </w:tc>
        <w:tc>
          <w:tcPr>
            <w:tcW w:w="3544" w:type="dxa"/>
            <w:tcBorders>
              <w:top w:val="single" w:sz="4" w:space="0" w:color="auto"/>
              <w:left w:val="single" w:sz="4" w:space="0" w:color="auto"/>
              <w:bottom w:val="single" w:sz="4" w:space="0" w:color="auto"/>
              <w:right w:val="single" w:sz="4" w:space="0" w:color="auto"/>
            </w:tcBorders>
            <w:vAlign w:val="center"/>
          </w:tcPr>
          <w:p w14:paraId="0A900577" w14:textId="3D49F02E" w:rsidR="009B4AD7" w:rsidRPr="00E72A0F" w:rsidRDefault="00E72A0F" w:rsidP="009B4AD7">
            <w:pPr>
              <w:spacing w:before="0" w:after="0"/>
              <w:jc w:val="center"/>
              <w:rPr>
                <w:bCs/>
                <w:sz w:val="18"/>
                <w:szCs w:val="18"/>
              </w:rPr>
            </w:pPr>
            <w:r w:rsidRPr="00E72A0F">
              <w:rPr>
                <w:bCs/>
                <w:sz w:val="18"/>
                <w:szCs w:val="18"/>
              </w:rPr>
              <w:t>29</w:t>
            </w:r>
            <w:r w:rsidR="009B4AD7" w:rsidRPr="00E72A0F">
              <w:rPr>
                <w:bCs/>
                <w:sz w:val="18"/>
                <w:szCs w:val="18"/>
              </w:rPr>
              <w:t xml:space="preserve"> de julio de 2021.</w:t>
            </w:r>
          </w:p>
        </w:tc>
        <w:tc>
          <w:tcPr>
            <w:tcW w:w="1909" w:type="dxa"/>
            <w:tcBorders>
              <w:top w:val="single" w:sz="4" w:space="0" w:color="auto"/>
              <w:left w:val="single" w:sz="4" w:space="0" w:color="auto"/>
              <w:bottom w:val="single" w:sz="4" w:space="0" w:color="auto"/>
            </w:tcBorders>
            <w:vAlign w:val="center"/>
          </w:tcPr>
          <w:p w14:paraId="522E68EA" w14:textId="77777777" w:rsidR="009B4AD7" w:rsidRPr="004F3C8B" w:rsidRDefault="009B4AD7" w:rsidP="009B4AD7">
            <w:pPr>
              <w:spacing w:before="0" w:after="0"/>
              <w:jc w:val="center"/>
              <w:rPr>
                <w:bCs/>
                <w:sz w:val="18"/>
                <w:szCs w:val="18"/>
              </w:rPr>
            </w:pPr>
            <w:r w:rsidRPr="004F3C8B">
              <w:rPr>
                <w:bCs/>
                <w:sz w:val="18"/>
                <w:szCs w:val="18"/>
              </w:rPr>
              <w:t>11:00</w:t>
            </w:r>
          </w:p>
        </w:tc>
      </w:tr>
      <w:tr w:rsidR="009B4AD7" w:rsidRPr="004F3C8B" w14:paraId="5345DB73" w14:textId="77777777" w:rsidTr="009B4AD7">
        <w:trPr>
          <w:trHeight w:val="442"/>
        </w:trPr>
        <w:tc>
          <w:tcPr>
            <w:tcW w:w="4186" w:type="dxa"/>
            <w:tcBorders>
              <w:top w:val="single" w:sz="4" w:space="0" w:color="auto"/>
              <w:bottom w:val="single" w:sz="4" w:space="0" w:color="auto"/>
              <w:right w:val="single" w:sz="4" w:space="0" w:color="auto"/>
            </w:tcBorders>
            <w:vAlign w:val="center"/>
          </w:tcPr>
          <w:p w14:paraId="7D5494CA" w14:textId="77777777" w:rsidR="009B4AD7" w:rsidRPr="004F3C8B" w:rsidRDefault="009B4AD7" w:rsidP="009B4AD7">
            <w:pPr>
              <w:spacing w:before="0" w:after="0"/>
              <w:rPr>
                <w:bCs/>
                <w:sz w:val="18"/>
                <w:szCs w:val="18"/>
              </w:rPr>
            </w:pPr>
            <w:r w:rsidRPr="004F3C8B">
              <w:rPr>
                <w:bCs/>
                <w:sz w:val="18"/>
                <w:szCs w:val="18"/>
              </w:rPr>
              <w:t>Firma del contrato o pedido.</w:t>
            </w:r>
          </w:p>
        </w:tc>
        <w:tc>
          <w:tcPr>
            <w:tcW w:w="3544" w:type="dxa"/>
            <w:tcBorders>
              <w:top w:val="single" w:sz="4" w:space="0" w:color="auto"/>
              <w:left w:val="single" w:sz="4" w:space="0" w:color="auto"/>
              <w:bottom w:val="single" w:sz="4" w:space="0" w:color="auto"/>
              <w:right w:val="single" w:sz="4" w:space="0" w:color="auto"/>
            </w:tcBorders>
            <w:vAlign w:val="center"/>
          </w:tcPr>
          <w:p w14:paraId="30DCFD4C" w14:textId="77777777" w:rsidR="009B4AD7" w:rsidRPr="004F3C8B" w:rsidRDefault="009B4AD7" w:rsidP="009B4AD7">
            <w:pPr>
              <w:spacing w:before="0" w:after="0"/>
              <w:jc w:val="center"/>
              <w:rPr>
                <w:bCs/>
                <w:sz w:val="18"/>
                <w:szCs w:val="18"/>
              </w:rPr>
            </w:pPr>
            <w:r w:rsidRPr="004F3C8B">
              <w:rPr>
                <w:bCs/>
                <w:sz w:val="18"/>
                <w:szCs w:val="18"/>
              </w:rPr>
              <w:t>Dentro de los 15 días a partir de la emisión del Fallo.</w:t>
            </w:r>
          </w:p>
        </w:tc>
        <w:tc>
          <w:tcPr>
            <w:tcW w:w="1909" w:type="dxa"/>
            <w:tcBorders>
              <w:top w:val="single" w:sz="4" w:space="0" w:color="auto"/>
              <w:left w:val="single" w:sz="4" w:space="0" w:color="auto"/>
              <w:bottom w:val="single" w:sz="4" w:space="0" w:color="auto"/>
            </w:tcBorders>
            <w:vAlign w:val="center"/>
          </w:tcPr>
          <w:p w14:paraId="28EE2673" w14:textId="77777777" w:rsidR="009B4AD7" w:rsidRPr="004F3C8B" w:rsidRDefault="009B4AD7" w:rsidP="009B4AD7">
            <w:pPr>
              <w:spacing w:before="0" w:after="0"/>
              <w:jc w:val="center"/>
              <w:rPr>
                <w:bCs/>
                <w:sz w:val="18"/>
                <w:szCs w:val="18"/>
              </w:rPr>
            </w:pPr>
            <w:r w:rsidRPr="004F3C8B">
              <w:rPr>
                <w:bCs/>
                <w:sz w:val="18"/>
                <w:szCs w:val="18"/>
              </w:rPr>
              <w:t>9:00 a 18:00</w:t>
            </w:r>
          </w:p>
        </w:tc>
      </w:tr>
    </w:tbl>
    <w:p w14:paraId="091D7E74" w14:textId="1D1EAA20" w:rsidR="00240D94" w:rsidRPr="00240D94" w:rsidRDefault="00BF72D2" w:rsidP="00240D94">
      <w:pPr>
        <w:autoSpaceDE w:val="0"/>
        <w:autoSpaceDN w:val="0"/>
        <w:adjustRightInd w:val="0"/>
        <w:spacing w:before="120" w:after="120"/>
        <w:jc w:val="left"/>
        <w:rPr>
          <w:sz w:val="20"/>
          <w:szCs w:val="20"/>
          <w:lang w:eastAsia="es-MX"/>
        </w:rPr>
      </w:pPr>
      <w:r w:rsidRPr="00BF72D2">
        <w:rPr>
          <w:b/>
          <w:bCs/>
          <w:sz w:val="20"/>
          <w:szCs w:val="20"/>
          <w:lang w:eastAsia="es-MX"/>
        </w:rPr>
        <w:t xml:space="preserve">Notas: </w:t>
      </w:r>
    </w:p>
    <w:p w14:paraId="5C35E6E0" w14:textId="22690263" w:rsidR="00240D94" w:rsidRPr="00240D94" w:rsidRDefault="00240D94" w:rsidP="00240D94">
      <w:pPr>
        <w:pStyle w:val="Prrafodelista"/>
        <w:numPr>
          <w:ilvl w:val="0"/>
          <w:numId w:val="38"/>
        </w:numPr>
        <w:autoSpaceDE w:val="0"/>
        <w:autoSpaceDN w:val="0"/>
        <w:adjustRightInd w:val="0"/>
        <w:spacing w:before="120" w:after="120"/>
        <w:ind w:left="714" w:hanging="357"/>
        <w:contextualSpacing w:val="0"/>
        <w:rPr>
          <w:rFonts w:cs="Montserrat"/>
          <w:sz w:val="20"/>
          <w:szCs w:val="20"/>
          <w:lang w:eastAsia="es-MX"/>
        </w:rPr>
      </w:pPr>
      <w:r w:rsidRPr="00E72A0F">
        <w:rPr>
          <w:b/>
          <w:sz w:val="20"/>
          <w:szCs w:val="20"/>
          <w:lang w:eastAsia="es-MX"/>
        </w:rPr>
        <w:t xml:space="preserve">Se hace del conocimiento de los licitantes que en todos los actos derivados del presente procedimiento de Invitación a Cuando Menos Tres Personas, el acceso a las Instalaciones de </w:t>
      </w:r>
      <w:r w:rsidRPr="00E72A0F">
        <w:rPr>
          <w:rFonts w:cs="Montserrat"/>
          <w:b/>
          <w:bCs/>
          <w:sz w:val="20"/>
          <w:szCs w:val="20"/>
          <w:lang w:eastAsia="es-MX"/>
        </w:rPr>
        <w:t>“SENEAM”</w:t>
      </w:r>
      <w:r w:rsidRPr="00E72A0F">
        <w:rPr>
          <w:rFonts w:cs="Montserrat"/>
          <w:b/>
          <w:sz w:val="20"/>
          <w:szCs w:val="20"/>
          <w:lang w:eastAsia="es-MX"/>
        </w:rPr>
        <w:t xml:space="preserve">, así como la estadía en los lugares donde se lleven a cabo, será controlado y con la distancia debida entre las </w:t>
      </w:r>
      <w:r w:rsidRPr="00E72A0F">
        <w:rPr>
          <w:b/>
          <w:sz w:val="20"/>
          <w:szCs w:val="20"/>
          <w:lang w:eastAsia="es-MX"/>
        </w:rPr>
        <w:t>personas asistentes, con el fin de tomar las medidas y precauciones debidas en la mitigación y control de los riesgos para la salud que implica la enfermedad por el virus SARS-CoV2 (COVID-19).</w:t>
      </w:r>
    </w:p>
    <w:p w14:paraId="7428EA70" w14:textId="5DE737B6" w:rsidR="00BF72D2" w:rsidRPr="00E72A0F" w:rsidRDefault="00BF72D2" w:rsidP="00240D94">
      <w:pPr>
        <w:pStyle w:val="Prrafodelista"/>
        <w:numPr>
          <w:ilvl w:val="0"/>
          <w:numId w:val="38"/>
        </w:numPr>
        <w:autoSpaceDE w:val="0"/>
        <w:autoSpaceDN w:val="0"/>
        <w:adjustRightInd w:val="0"/>
        <w:spacing w:before="120" w:after="120"/>
        <w:ind w:left="714" w:hanging="357"/>
        <w:contextualSpacing w:val="0"/>
        <w:rPr>
          <w:rFonts w:cs="Montserrat"/>
          <w:sz w:val="20"/>
          <w:szCs w:val="20"/>
          <w:lang w:eastAsia="es-MX"/>
        </w:rPr>
      </w:pPr>
      <w:r w:rsidRPr="00E72A0F">
        <w:rPr>
          <w:rFonts w:cs="Montserrat"/>
          <w:b/>
          <w:bCs/>
          <w:sz w:val="20"/>
          <w:szCs w:val="20"/>
          <w:lang w:eastAsia="es-MX"/>
        </w:rPr>
        <w:t xml:space="preserve">Para ingresar o permanecer en las instalaciones de “SENEAM”, los licitantes o sus representantes deberán cumplir con las medidas de seguridad y cumplir con los </w:t>
      </w:r>
      <w:r w:rsidRPr="00E72A0F">
        <w:rPr>
          <w:rFonts w:cs="Montserrat"/>
          <w:b/>
          <w:bCs/>
          <w:sz w:val="20"/>
          <w:szCs w:val="20"/>
          <w:lang w:eastAsia="es-MX"/>
        </w:rPr>
        <w:lastRenderedPageBreak/>
        <w:t xml:space="preserve">requisitos que al ingreso se les dará a conocer. La falta de cumplimiento de lo anterior, será motivo para impedir el acceso o permanencia en las instalaciones. </w:t>
      </w:r>
    </w:p>
    <w:p w14:paraId="5E30CE68" w14:textId="16D5A881" w:rsidR="00BF72D2" w:rsidRPr="00240D94" w:rsidRDefault="00BF72D2" w:rsidP="00240D94">
      <w:pPr>
        <w:pStyle w:val="Prrafodelista"/>
        <w:numPr>
          <w:ilvl w:val="0"/>
          <w:numId w:val="38"/>
        </w:numPr>
        <w:autoSpaceDE w:val="0"/>
        <w:autoSpaceDN w:val="0"/>
        <w:adjustRightInd w:val="0"/>
        <w:spacing w:before="120" w:after="120"/>
        <w:ind w:left="714" w:hanging="357"/>
        <w:contextualSpacing w:val="0"/>
        <w:rPr>
          <w:rFonts w:cs="Montserrat"/>
          <w:b/>
          <w:sz w:val="20"/>
          <w:szCs w:val="20"/>
          <w:lang w:eastAsia="es-MX"/>
        </w:rPr>
      </w:pPr>
      <w:r w:rsidRPr="00E72A0F">
        <w:rPr>
          <w:rFonts w:cs="Montserrat"/>
          <w:b/>
          <w:bCs/>
          <w:sz w:val="20"/>
          <w:szCs w:val="20"/>
          <w:lang w:eastAsia="es-MX"/>
        </w:rPr>
        <w:t xml:space="preserve">Todos los Actos se realizarán en la: </w:t>
      </w:r>
      <w:r w:rsidR="00A673F2" w:rsidRPr="00E72A0F">
        <w:rPr>
          <w:b/>
          <w:sz w:val="20"/>
          <w:szCs w:val="20"/>
        </w:rPr>
        <w:t>S</w:t>
      </w:r>
      <w:r w:rsidRPr="00E72A0F">
        <w:rPr>
          <w:b/>
          <w:sz w:val="20"/>
          <w:szCs w:val="20"/>
        </w:rPr>
        <w:t>ala de juntas de la Dirección de Recursos Materiales, en el primer piso, ubicada a un lado de la oficina de la Dirección de Sistemas de Gestión de Calidad de Servicios a la Navegación en el Espacio Aéreo Mexicano, en: Avenida 602 Nº 161, Zona Federal del Aeropuerto Internacional de la Ciudad de México, C.P. 15620, Alcaldía Venustiano Carranza, Ciudad de México</w:t>
      </w:r>
      <w:r w:rsidR="003E11DC" w:rsidRPr="00E72A0F">
        <w:rPr>
          <w:b/>
          <w:sz w:val="20"/>
          <w:szCs w:val="20"/>
        </w:rPr>
        <w:t>.</w:t>
      </w:r>
    </w:p>
    <w:p w14:paraId="6A8521DF" w14:textId="63692EA3" w:rsidR="00240D94" w:rsidRPr="00240D94" w:rsidRDefault="00240D94" w:rsidP="00240D94">
      <w:pPr>
        <w:pStyle w:val="Prrafodelista"/>
        <w:numPr>
          <w:ilvl w:val="0"/>
          <w:numId w:val="38"/>
        </w:numPr>
        <w:autoSpaceDE w:val="0"/>
        <w:autoSpaceDN w:val="0"/>
        <w:adjustRightInd w:val="0"/>
        <w:spacing w:before="120" w:after="120"/>
        <w:ind w:left="714" w:hanging="357"/>
        <w:contextualSpacing w:val="0"/>
        <w:rPr>
          <w:rFonts w:cs="Montserrat"/>
          <w:b/>
          <w:sz w:val="20"/>
          <w:szCs w:val="20"/>
          <w:lang w:eastAsia="es-MX"/>
        </w:rPr>
      </w:pPr>
      <w:r w:rsidRPr="00E72A0F">
        <w:rPr>
          <w:rFonts w:cs="Montserrat"/>
          <w:b/>
          <w:bCs/>
          <w:sz w:val="20"/>
          <w:szCs w:val="20"/>
          <w:lang w:eastAsia="es-MX"/>
        </w:rPr>
        <w:t>Con el objeto de mantener el orden y el respeto entre los participantes se indica a los “LICITANTES”, que no está permitido el uso de teléfonos celulares y radio localizadores audibles en el interior de la sala de juntas, sede de los actos, una vez iniciados.</w:t>
      </w:r>
    </w:p>
    <w:p w14:paraId="552F1268" w14:textId="7E80BA96" w:rsidR="00240D94" w:rsidRPr="00E72A0F" w:rsidRDefault="00240D94" w:rsidP="00240D94">
      <w:pPr>
        <w:pStyle w:val="Prrafodelista"/>
        <w:numPr>
          <w:ilvl w:val="0"/>
          <w:numId w:val="38"/>
        </w:numPr>
        <w:autoSpaceDE w:val="0"/>
        <w:autoSpaceDN w:val="0"/>
        <w:adjustRightInd w:val="0"/>
        <w:spacing w:before="120" w:after="120"/>
        <w:ind w:left="714" w:hanging="357"/>
        <w:contextualSpacing w:val="0"/>
        <w:rPr>
          <w:rFonts w:cs="Montserrat"/>
          <w:b/>
          <w:sz w:val="20"/>
          <w:szCs w:val="20"/>
          <w:lang w:eastAsia="es-MX"/>
        </w:rPr>
      </w:pPr>
      <w:r w:rsidRPr="00E72A0F">
        <w:rPr>
          <w:rFonts w:cs="Montserrat"/>
          <w:b/>
          <w:bCs/>
          <w:sz w:val="20"/>
          <w:szCs w:val="20"/>
          <w:lang w:eastAsia="es-MX"/>
        </w:rPr>
        <w:t>Se recomienda a los “LICITANTES” traer una identificación oficial vigente adicional a la que presentarán el día de la presentación y apertura de proposiciones para el ingreso a las instalaciones de “SENEAM”; así como, la asistencia del “LICITANTE” con 30 minutos de anticipación a la hora establecida en todos los actos, para cubrir los requisitos de seguridad en el acceso a las instalaciones.</w:t>
      </w:r>
    </w:p>
    <w:p w14:paraId="3834FAFC" w14:textId="423E5220" w:rsidR="00CA0193" w:rsidRPr="00634153" w:rsidRDefault="009B4AD7" w:rsidP="008E30E0">
      <w:pPr>
        <w:pStyle w:val="Ttulo1"/>
        <w:numPr>
          <w:ilvl w:val="1"/>
          <w:numId w:val="11"/>
        </w:numPr>
        <w:tabs>
          <w:tab w:val="clear" w:pos="567"/>
        </w:tabs>
        <w:spacing w:before="120" w:after="120"/>
        <w:ind w:left="357" w:hanging="357"/>
        <w:rPr>
          <w:bCs w:val="0"/>
          <w:color w:val="auto"/>
          <w:sz w:val="18"/>
          <w:szCs w:val="18"/>
        </w:rPr>
      </w:pPr>
      <w:bookmarkStart w:id="48" w:name="_Toc77589441"/>
      <w:r w:rsidRPr="00634153">
        <w:rPr>
          <w:bCs w:val="0"/>
          <w:color w:val="auto"/>
          <w:sz w:val="18"/>
          <w:szCs w:val="18"/>
        </w:rPr>
        <w:t>JUNTA DE ACLARACIONES A LA CONVOCATORIA.</w:t>
      </w:r>
      <w:bookmarkEnd w:id="48"/>
    </w:p>
    <w:p w14:paraId="2108DE4A" w14:textId="4CA81D86" w:rsidR="009B4AD7" w:rsidRPr="00634153" w:rsidRDefault="009B4AD7" w:rsidP="00240D94">
      <w:pPr>
        <w:spacing w:before="120" w:after="120"/>
        <w:rPr>
          <w:bCs/>
          <w:sz w:val="20"/>
          <w:szCs w:val="20"/>
        </w:rPr>
      </w:pPr>
      <w:r w:rsidRPr="00634153">
        <w:rPr>
          <w:bCs/>
          <w:sz w:val="20"/>
          <w:szCs w:val="20"/>
        </w:rPr>
        <w:t>La Junta de Aclaraciones a la convocatoria, se celebrará en la fecha y domicilio señalado en el numeral 9.</w:t>
      </w:r>
      <w:r w:rsidR="003E11DC">
        <w:rPr>
          <w:bCs/>
          <w:sz w:val="20"/>
          <w:szCs w:val="20"/>
        </w:rPr>
        <w:t>2</w:t>
      </w:r>
      <w:r w:rsidRPr="00634153">
        <w:rPr>
          <w:bCs/>
          <w:sz w:val="20"/>
          <w:szCs w:val="20"/>
        </w:rPr>
        <w:t xml:space="preserve"> de la presente convocatoria.</w:t>
      </w:r>
    </w:p>
    <w:p w14:paraId="1A2F78BB" w14:textId="77777777" w:rsidR="009B4AD7" w:rsidRPr="009B4AD7" w:rsidRDefault="009B4AD7" w:rsidP="00240D94">
      <w:pPr>
        <w:pStyle w:val="Piedepgina"/>
        <w:tabs>
          <w:tab w:val="left" w:pos="4306"/>
        </w:tabs>
        <w:spacing w:before="120" w:after="120"/>
        <w:ind w:left="0"/>
        <w:jc w:val="both"/>
        <w:rPr>
          <w:rFonts w:ascii="Montserrat" w:eastAsia="Calibri" w:hAnsi="Montserrat" w:cs="Arial"/>
          <w:b w:val="0"/>
          <w:bCs w:val="0"/>
          <w:sz w:val="20"/>
          <w:szCs w:val="20"/>
          <w:lang w:eastAsia="en-US"/>
        </w:rPr>
      </w:pPr>
      <w:r w:rsidRPr="009B4AD7">
        <w:rPr>
          <w:rFonts w:ascii="Montserrat" w:eastAsia="Calibri" w:hAnsi="Montserrat" w:cs="Arial"/>
          <w:b w:val="0"/>
          <w:bCs w:val="0"/>
          <w:sz w:val="20"/>
          <w:szCs w:val="20"/>
          <w:lang w:eastAsia="en-US"/>
        </w:rPr>
        <w:t>El acto será presidido por el servidor público facultado, quien deberá ser asistido por un representante del Área Técnica o usuaria de los bienes o servicios objeto del presente procedimiento de contratación.</w:t>
      </w:r>
    </w:p>
    <w:p w14:paraId="2B73CA31" w14:textId="77777777" w:rsidR="009B4AD7" w:rsidRPr="009B4AD7" w:rsidRDefault="009B4AD7" w:rsidP="00240D94">
      <w:pPr>
        <w:pStyle w:val="Piedepgina"/>
        <w:tabs>
          <w:tab w:val="left" w:pos="4306"/>
        </w:tabs>
        <w:spacing w:before="120" w:after="120"/>
        <w:ind w:left="0"/>
        <w:jc w:val="both"/>
        <w:rPr>
          <w:rFonts w:ascii="Montserrat" w:eastAsia="Calibri" w:hAnsi="Montserrat" w:cs="Arial"/>
          <w:b w:val="0"/>
          <w:bCs w:val="0"/>
          <w:sz w:val="20"/>
          <w:szCs w:val="20"/>
          <w:lang w:eastAsia="en-US"/>
        </w:rPr>
      </w:pPr>
      <w:r w:rsidRPr="009B4AD7">
        <w:rPr>
          <w:rFonts w:ascii="Montserrat" w:eastAsia="Calibri" w:hAnsi="Montserrat" w:cs="Arial"/>
          <w:b w:val="0"/>
          <w:bCs w:val="0"/>
          <w:sz w:val="20"/>
          <w:szCs w:val="20"/>
          <w:lang w:eastAsia="en-US"/>
        </w:rPr>
        <w:t xml:space="preserve">La difusión de toda la documentación derivada de los actos de este procedimiento de contratación se realizará a través de </w:t>
      </w:r>
      <w:r w:rsidRPr="00D12CEB">
        <w:rPr>
          <w:rFonts w:ascii="Montserrat" w:eastAsia="Calibri" w:hAnsi="Montserrat" w:cs="Arial"/>
          <w:bCs w:val="0"/>
          <w:sz w:val="20"/>
          <w:szCs w:val="20"/>
          <w:lang w:eastAsia="en-US"/>
        </w:rPr>
        <w:t>“COMPRANET”</w:t>
      </w:r>
      <w:r w:rsidRPr="009B4AD7">
        <w:rPr>
          <w:rFonts w:ascii="Montserrat" w:eastAsia="Calibri" w:hAnsi="Montserrat" w:cs="Arial"/>
          <w:b w:val="0"/>
          <w:bCs w:val="0"/>
          <w:sz w:val="20"/>
          <w:szCs w:val="20"/>
          <w:lang w:eastAsia="en-US"/>
        </w:rPr>
        <w:t xml:space="preserve"> y surtirá efectos legales y administrativos de notificación para los </w:t>
      </w:r>
      <w:r w:rsidRPr="00D12CEB">
        <w:rPr>
          <w:rFonts w:ascii="Montserrat" w:eastAsia="Calibri" w:hAnsi="Montserrat" w:cs="Arial"/>
          <w:bCs w:val="0"/>
          <w:sz w:val="20"/>
          <w:szCs w:val="20"/>
          <w:lang w:eastAsia="en-US"/>
        </w:rPr>
        <w:t>“LICITANTES”</w:t>
      </w:r>
      <w:r w:rsidRPr="009B4AD7">
        <w:rPr>
          <w:rFonts w:ascii="Montserrat" w:eastAsia="Calibri" w:hAnsi="Montserrat" w:cs="Arial"/>
          <w:b w:val="0"/>
          <w:bCs w:val="0"/>
          <w:sz w:val="20"/>
          <w:szCs w:val="20"/>
          <w:lang w:eastAsia="en-US"/>
        </w:rPr>
        <w:t>.</w:t>
      </w:r>
    </w:p>
    <w:p w14:paraId="3E7CA6E4" w14:textId="77777777" w:rsidR="009B4AD7" w:rsidRPr="009B4AD7" w:rsidRDefault="009B4AD7" w:rsidP="00240D94">
      <w:pPr>
        <w:spacing w:before="120" w:after="120"/>
        <w:rPr>
          <w:b/>
          <w:sz w:val="20"/>
          <w:szCs w:val="20"/>
        </w:rPr>
      </w:pPr>
      <w:r w:rsidRPr="009B4AD7">
        <w:rPr>
          <w:b/>
          <w:sz w:val="20"/>
          <w:szCs w:val="20"/>
        </w:rPr>
        <w:t>Instrucciones para los licitantes para participar en la Junta de Aclaraciones a la Convocatoria.</w:t>
      </w:r>
    </w:p>
    <w:p w14:paraId="7B668592" w14:textId="5111FF41" w:rsidR="009B4AD7" w:rsidRPr="00D12CEB" w:rsidRDefault="009B4AD7" w:rsidP="00240D94">
      <w:pPr>
        <w:spacing w:before="120" w:after="120"/>
        <w:rPr>
          <w:sz w:val="20"/>
          <w:szCs w:val="20"/>
        </w:rPr>
      </w:pPr>
      <w:r w:rsidRPr="009B4AD7">
        <w:rPr>
          <w:sz w:val="20"/>
          <w:szCs w:val="20"/>
        </w:rPr>
        <w:t xml:space="preserve">Para tener derecho a solicitar aclaraciones a los aspectos contenidos en la convocatoria, es requisito indispensable enviar un escrito preferentemente en hoja membretada en el que expresen su interés en participar en la </w:t>
      </w:r>
      <w:r w:rsidR="009A2F70">
        <w:rPr>
          <w:sz w:val="20"/>
          <w:szCs w:val="20"/>
        </w:rPr>
        <w:t>inv</w:t>
      </w:r>
      <w:r w:rsidRPr="009B4AD7">
        <w:rPr>
          <w:sz w:val="20"/>
          <w:szCs w:val="20"/>
        </w:rPr>
        <w:t xml:space="preserve">itación, por sí o en representación de un tercero, con los datos generales del interesado y en su caso del representante, en términos de lo que establece el Artículo 33 bis de </w:t>
      </w:r>
      <w:r w:rsidRPr="00D12CEB">
        <w:rPr>
          <w:b/>
          <w:sz w:val="20"/>
          <w:szCs w:val="20"/>
        </w:rPr>
        <w:t>“LA LEY”</w:t>
      </w:r>
      <w:r w:rsidRPr="009B4AD7">
        <w:rPr>
          <w:sz w:val="20"/>
          <w:szCs w:val="20"/>
        </w:rPr>
        <w:t xml:space="preserve">, que deberá contener los datos y requisitos indicados en la fracción V del Artículo 48 del </w:t>
      </w:r>
      <w:r w:rsidRPr="00D12CEB">
        <w:rPr>
          <w:b/>
          <w:sz w:val="20"/>
          <w:szCs w:val="20"/>
        </w:rPr>
        <w:t>“REGLAMENTO”</w:t>
      </w:r>
      <w:r w:rsidRPr="009B4AD7">
        <w:rPr>
          <w:sz w:val="20"/>
          <w:szCs w:val="20"/>
        </w:rPr>
        <w:t>.</w:t>
      </w:r>
    </w:p>
    <w:p w14:paraId="110000A3" w14:textId="257940FC" w:rsidR="004130D7" w:rsidRDefault="004130D7" w:rsidP="00240D94">
      <w:pPr>
        <w:spacing w:before="120" w:after="120"/>
        <w:rPr>
          <w:rFonts w:cs="Montserrat"/>
          <w:sz w:val="20"/>
          <w:szCs w:val="20"/>
          <w:lang w:eastAsia="es-MX"/>
        </w:rPr>
      </w:pPr>
      <w:r w:rsidRPr="004130D7">
        <w:rPr>
          <w:sz w:val="20"/>
          <w:szCs w:val="20"/>
          <w:lang w:eastAsia="es-MX"/>
        </w:rPr>
        <w:t xml:space="preserve">Esto es que el escrito lo presentarán en original con firma autógrafa y deberá contener como mínimo, la información solicitada en el </w:t>
      </w:r>
      <w:r w:rsidRPr="00BA65FC">
        <w:rPr>
          <w:rFonts w:cs="Montserrat"/>
          <w:b/>
          <w:bCs/>
          <w:sz w:val="20"/>
          <w:szCs w:val="20"/>
          <w:lang w:eastAsia="es-MX"/>
        </w:rPr>
        <w:t xml:space="preserve">ANEXO </w:t>
      </w:r>
      <w:r w:rsidR="00BA65FC" w:rsidRPr="00BA65FC">
        <w:rPr>
          <w:rFonts w:cs="Montserrat"/>
          <w:b/>
          <w:bCs/>
          <w:sz w:val="20"/>
          <w:szCs w:val="20"/>
          <w:lang w:eastAsia="es-MX"/>
        </w:rPr>
        <w:t>4-</w:t>
      </w:r>
      <w:r w:rsidR="005901D8">
        <w:rPr>
          <w:rFonts w:cs="Montserrat"/>
          <w:b/>
          <w:bCs/>
          <w:sz w:val="20"/>
          <w:szCs w:val="20"/>
          <w:lang w:eastAsia="es-MX"/>
        </w:rPr>
        <w:t>B</w:t>
      </w:r>
      <w:r w:rsidRPr="00BA65FC">
        <w:rPr>
          <w:rFonts w:cs="Montserrat"/>
          <w:b/>
          <w:bCs/>
          <w:sz w:val="20"/>
          <w:szCs w:val="20"/>
          <w:lang w:eastAsia="es-MX"/>
        </w:rPr>
        <w:t>,</w:t>
      </w:r>
      <w:r w:rsidRPr="004130D7">
        <w:rPr>
          <w:rFonts w:cs="Montserrat"/>
          <w:b/>
          <w:bCs/>
          <w:sz w:val="20"/>
          <w:szCs w:val="20"/>
          <w:lang w:eastAsia="es-MX"/>
        </w:rPr>
        <w:t xml:space="preserve"> </w:t>
      </w:r>
      <w:r w:rsidRPr="004130D7">
        <w:rPr>
          <w:rFonts w:cs="Montserrat"/>
          <w:sz w:val="20"/>
          <w:szCs w:val="20"/>
          <w:lang w:eastAsia="es-MX"/>
        </w:rPr>
        <w:t xml:space="preserve">de esta convocatoria expresando interés en participar. </w:t>
      </w:r>
    </w:p>
    <w:p w14:paraId="48251EBE" w14:textId="77777777" w:rsidR="004130D7" w:rsidRDefault="004130D7" w:rsidP="00240D94">
      <w:pPr>
        <w:spacing w:before="120" w:after="120"/>
        <w:rPr>
          <w:rFonts w:cs="Montserrat"/>
          <w:sz w:val="20"/>
          <w:szCs w:val="20"/>
          <w:lang w:eastAsia="es-MX"/>
        </w:rPr>
      </w:pPr>
      <w:r w:rsidRPr="004130D7">
        <w:rPr>
          <w:rFonts w:cs="Montserrat"/>
          <w:sz w:val="20"/>
          <w:szCs w:val="20"/>
          <w:lang w:eastAsia="es-MX"/>
        </w:rPr>
        <w:lastRenderedPageBreak/>
        <w:t xml:space="preserve">La persona que asista a la junta de aclaraciones a la convocatoria por sí o en representación de una persona moral, para entregar o formular preguntas o aclaraciones, deberá presentar copia de su identificación oficial. </w:t>
      </w:r>
    </w:p>
    <w:p w14:paraId="4B876989" w14:textId="014C3FF9" w:rsidR="004130D7" w:rsidRDefault="004130D7" w:rsidP="00240D94">
      <w:pPr>
        <w:spacing w:before="120" w:after="120"/>
        <w:rPr>
          <w:sz w:val="20"/>
          <w:szCs w:val="20"/>
        </w:rPr>
      </w:pPr>
      <w:r w:rsidRPr="004130D7">
        <w:rPr>
          <w:rFonts w:cs="Montserrat"/>
          <w:sz w:val="20"/>
          <w:szCs w:val="20"/>
          <w:lang w:eastAsia="es-MX"/>
        </w:rPr>
        <w:t xml:space="preserve">Los interesados que opten por participar por </w:t>
      </w:r>
      <w:r w:rsidRPr="004130D7">
        <w:rPr>
          <w:rFonts w:cs="Montserrat"/>
          <w:b/>
          <w:bCs/>
          <w:sz w:val="20"/>
          <w:szCs w:val="20"/>
          <w:lang w:eastAsia="es-MX"/>
        </w:rPr>
        <w:t>“COMPRANET”</w:t>
      </w:r>
      <w:r w:rsidRPr="004130D7">
        <w:rPr>
          <w:rFonts w:cs="Montserrat"/>
          <w:sz w:val="20"/>
          <w:szCs w:val="20"/>
          <w:lang w:eastAsia="es-MX"/>
        </w:rPr>
        <w:t xml:space="preserve">, para tener derecho a solicitar aclaraciones a la convocatoria, es requisito indispensable entregar el escrito en el que manifiesten su interés por participar, en el </w:t>
      </w:r>
      <w:r w:rsidR="00BE655A" w:rsidRPr="00BE655A">
        <w:rPr>
          <w:rFonts w:cs="Montserrat"/>
          <w:b/>
          <w:sz w:val="20"/>
          <w:szCs w:val="20"/>
          <w:lang w:eastAsia="es-MX"/>
        </w:rPr>
        <w:t xml:space="preserve">FORMATO </w:t>
      </w:r>
      <w:r w:rsidRPr="004130D7">
        <w:rPr>
          <w:rFonts w:cs="Montserrat"/>
          <w:b/>
          <w:bCs/>
          <w:sz w:val="20"/>
          <w:szCs w:val="20"/>
          <w:lang w:eastAsia="es-MX"/>
        </w:rPr>
        <w:t>A</w:t>
      </w:r>
      <w:r w:rsidR="00BA65FC" w:rsidRPr="004130D7">
        <w:rPr>
          <w:rFonts w:cs="Montserrat"/>
          <w:b/>
          <w:bCs/>
          <w:sz w:val="20"/>
          <w:szCs w:val="20"/>
          <w:lang w:eastAsia="es-MX"/>
        </w:rPr>
        <w:t>NEXO</w:t>
      </w:r>
      <w:r w:rsidRPr="004130D7">
        <w:rPr>
          <w:rFonts w:cs="Montserrat"/>
          <w:b/>
          <w:bCs/>
          <w:sz w:val="20"/>
          <w:szCs w:val="20"/>
          <w:lang w:eastAsia="es-MX"/>
        </w:rPr>
        <w:t xml:space="preserve"> </w:t>
      </w:r>
      <w:r w:rsidR="00BA65FC">
        <w:rPr>
          <w:rFonts w:cs="Montserrat"/>
          <w:b/>
          <w:bCs/>
          <w:sz w:val="20"/>
          <w:szCs w:val="20"/>
          <w:lang w:eastAsia="es-MX"/>
        </w:rPr>
        <w:t>4-</w:t>
      </w:r>
      <w:r w:rsidR="005901D8">
        <w:rPr>
          <w:rFonts w:cs="Montserrat"/>
          <w:b/>
          <w:bCs/>
          <w:sz w:val="20"/>
          <w:szCs w:val="20"/>
          <w:lang w:eastAsia="es-MX"/>
        </w:rPr>
        <w:t>B</w:t>
      </w:r>
      <w:r w:rsidRPr="004130D7">
        <w:rPr>
          <w:rFonts w:cs="Montserrat"/>
          <w:sz w:val="20"/>
          <w:szCs w:val="20"/>
          <w:lang w:eastAsia="es-MX"/>
        </w:rPr>
        <w:t xml:space="preserve">, a través del </w:t>
      </w:r>
      <w:r w:rsidRPr="004130D7">
        <w:rPr>
          <w:rFonts w:cs="Montserrat"/>
          <w:b/>
          <w:bCs/>
          <w:sz w:val="20"/>
          <w:szCs w:val="20"/>
          <w:lang w:eastAsia="es-MX"/>
        </w:rPr>
        <w:t xml:space="preserve">“COMPRANET” </w:t>
      </w:r>
      <w:r w:rsidRPr="004130D7">
        <w:rPr>
          <w:rFonts w:cs="Montserrat"/>
          <w:sz w:val="20"/>
          <w:szCs w:val="20"/>
          <w:lang w:eastAsia="es-MX"/>
        </w:rPr>
        <w:t xml:space="preserve">en la dirección </w:t>
      </w:r>
      <w:hyperlink r:id="rId9" w:history="1">
        <w:r w:rsidRPr="004130D7">
          <w:rPr>
            <w:rStyle w:val="Hipervnculo"/>
            <w:rFonts w:eastAsia="Times New Roman"/>
            <w:bCs/>
            <w:color w:val="0000FF"/>
            <w:sz w:val="20"/>
            <w:szCs w:val="20"/>
            <w:lang w:eastAsia="es-ES"/>
          </w:rPr>
          <w:t>www.compranet.gob.mx</w:t>
        </w:r>
      </w:hyperlink>
      <w:r>
        <w:rPr>
          <w:rFonts w:cs="Montserrat"/>
          <w:sz w:val="20"/>
          <w:szCs w:val="20"/>
          <w:lang w:eastAsia="es-MX"/>
        </w:rPr>
        <w:t xml:space="preserve">. </w:t>
      </w:r>
    </w:p>
    <w:p w14:paraId="08E55050" w14:textId="2D954F73" w:rsidR="004130D7" w:rsidRDefault="004130D7" w:rsidP="004130D7">
      <w:pPr>
        <w:spacing w:before="0" w:after="0"/>
        <w:ind w:right="-6"/>
        <w:rPr>
          <w:rFonts w:cs="Montserrat"/>
          <w:sz w:val="20"/>
          <w:szCs w:val="20"/>
          <w:lang w:eastAsia="es-MX"/>
        </w:rPr>
      </w:pPr>
      <w:r w:rsidRPr="004130D7">
        <w:rPr>
          <w:sz w:val="20"/>
          <w:szCs w:val="20"/>
          <w:lang w:eastAsia="es-MX"/>
        </w:rPr>
        <w:t xml:space="preserve">Las solicitudes de aclaración deberán plantearse de manera concisa y estar directamente vinculadas con los puntos contenidos en las bases de la convocatoria, indicando el numeral o punto específico con el cual se relaciona. Las solicitudes que no cumplan con los requisitos señalados, podrán ser desechadas por </w:t>
      </w:r>
      <w:r w:rsidRPr="004130D7">
        <w:rPr>
          <w:rFonts w:cs="Montserrat"/>
          <w:b/>
          <w:bCs/>
          <w:sz w:val="20"/>
          <w:szCs w:val="20"/>
          <w:lang w:eastAsia="es-MX"/>
        </w:rPr>
        <w:t>“</w:t>
      </w:r>
      <w:r>
        <w:rPr>
          <w:rFonts w:cs="Montserrat"/>
          <w:b/>
          <w:bCs/>
          <w:sz w:val="20"/>
          <w:szCs w:val="20"/>
          <w:lang w:eastAsia="es-MX"/>
        </w:rPr>
        <w:t>SENEAM</w:t>
      </w:r>
      <w:r w:rsidRPr="004130D7">
        <w:rPr>
          <w:rFonts w:cs="Montserrat"/>
          <w:b/>
          <w:bCs/>
          <w:sz w:val="20"/>
          <w:szCs w:val="20"/>
          <w:lang w:eastAsia="es-MX"/>
        </w:rPr>
        <w:t>”</w:t>
      </w:r>
      <w:r w:rsidRPr="004130D7">
        <w:rPr>
          <w:rFonts w:cs="Montserrat"/>
          <w:sz w:val="20"/>
          <w:szCs w:val="20"/>
          <w:lang w:eastAsia="es-MX"/>
        </w:rPr>
        <w:t>.</w:t>
      </w:r>
    </w:p>
    <w:p w14:paraId="4E230F14" w14:textId="059AA878" w:rsidR="009B4AD7" w:rsidRDefault="009B4AD7" w:rsidP="00240D94">
      <w:pPr>
        <w:pStyle w:val="Saludo"/>
        <w:spacing w:before="120" w:after="120"/>
        <w:ind w:right="-6"/>
        <w:jc w:val="both"/>
        <w:rPr>
          <w:rFonts w:ascii="Montserrat" w:hAnsi="Montserrat" w:cs="Arial"/>
          <w:lang w:eastAsia="en-US"/>
        </w:rPr>
      </w:pPr>
      <w:r w:rsidRPr="009B4AD7">
        <w:rPr>
          <w:rFonts w:ascii="Montserrat" w:hAnsi="Montserrat" w:cs="Arial"/>
          <w:lang w:eastAsia="en-US"/>
        </w:rPr>
        <w:t>La junta de aclaraciones a la convocatoria, se desarrollará como a continuación se detalla:</w:t>
      </w:r>
    </w:p>
    <w:p w14:paraId="43F5EC3E" w14:textId="2147919E" w:rsidR="004130D7" w:rsidRDefault="004130D7" w:rsidP="00240D94">
      <w:pPr>
        <w:spacing w:before="120" w:after="120"/>
        <w:ind w:right="-6"/>
        <w:rPr>
          <w:rFonts w:cs="Montserrat"/>
          <w:sz w:val="20"/>
          <w:szCs w:val="20"/>
          <w:lang w:eastAsia="es-MX"/>
        </w:rPr>
      </w:pPr>
      <w:r w:rsidRPr="004130D7">
        <w:rPr>
          <w:sz w:val="20"/>
          <w:szCs w:val="20"/>
          <w:lang w:eastAsia="es-MX"/>
        </w:rPr>
        <w:t xml:space="preserve">Las solicitudes de aclaración a la Convocatoria, las deberán presentar, en el </w:t>
      </w:r>
      <w:r>
        <w:rPr>
          <w:sz w:val="20"/>
          <w:szCs w:val="20"/>
          <w:lang w:eastAsia="es-MX"/>
        </w:rPr>
        <w:t xml:space="preserve">formato denominado </w:t>
      </w:r>
      <w:r w:rsidRPr="004130D7">
        <w:rPr>
          <w:b/>
          <w:sz w:val="20"/>
          <w:szCs w:val="20"/>
          <w:lang w:eastAsia="es-MX"/>
        </w:rPr>
        <w:t>“</w:t>
      </w:r>
      <w:r w:rsidRPr="0076485B">
        <w:rPr>
          <w:b/>
          <w:bCs/>
          <w:sz w:val="20"/>
          <w:szCs w:val="20"/>
          <w:u w:val="single"/>
        </w:rPr>
        <w:t xml:space="preserve">Formato </w:t>
      </w:r>
      <w:r w:rsidR="00F94EA9">
        <w:rPr>
          <w:b/>
          <w:bCs/>
          <w:sz w:val="20"/>
          <w:szCs w:val="20"/>
          <w:u w:val="single"/>
        </w:rPr>
        <w:t xml:space="preserve">4-C </w:t>
      </w:r>
      <w:r w:rsidRPr="0076485B">
        <w:rPr>
          <w:b/>
          <w:bCs/>
          <w:sz w:val="20"/>
          <w:szCs w:val="20"/>
          <w:u w:val="single"/>
        </w:rPr>
        <w:t>para solicitar Aclaraciones a las Convocatoria</w:t>
      </w:r>
      <w:r>
        <w:rPr>
          <w:b/>
          <w:bCs/>
          <w:sz w:val="20"/>
          <w:szCs w:val="20"/>
          <w:u w:val="single"/>
        </w:rPr>
        <w:t>”</w:t>
      </w:r>
      <w:r w:rsidRPr="004130D7">
        <w:rPr>
          <w:rFonts w:cs="Montserrat"/>
          <w:b/>
          <w:bCs/>
          <w:sz w:val="20"/>
          <w:szCs w:val="20"/>
          <w:lang w:eastAsia="es-MX"/>
        </w:rPr>
        <w:t xml:space="preserve">, </w:t>
      </w:r>
      <w:r w:rsidRPr="004130D7">
        <w:rPr>
          <w:rFonts w:cs="Montserrat"/>
          <w:sz w:val="20"/>
          <w:szCs w:val="20"/>
          <w:lang w:eastAsia="es-MX"/>
        </w:rPr>
        <w:t xml:space="preserve">en disco compacto (CD) en formato Word o Excel versión del Office 2003 o superior, libre de virus y por escrito, preferentemente en hoja membretada de la empresa, la cual, deberá estar firmada en original por su representante legal y deberá entregarse, en hora y día hábil, </w:t>
      </w:r>
      <w:r w:rsidRPr="004130D7">
        <w:rPr>
          <w:rFonts w:cs="Montserrat"/>
          <w:b/>
          <w:bCs/>
          <w:sz w:val="20"/>
          <w:szCs w:val="20"/>
          <w:lang w:eastAsia="es-MX"/>
        </w:rPr>
        <w:t>a más tardar veinticuatro horas antes de la fecha y hora en que se vaya a realizar la junta de aclaraciones</w:t>
      </w:r>
      <w:r w:rsidRPr="004130D7">
        <w:rPr>
          <w:rFonts w:cs="Montserrat"/>
          <w:sz w:val="20"/>
          <w:szCs w:val="20"/>
          <w:lang w:eastAsia="es-MX"/>
        </w:rPr>
        <w:t>, a la atención de</w:t>
      </w:r>
      <w:r>
        <w:rPr>
          <w:rFonts w:cs="Montserrat"/>
          <w:sz w:val="20"/>
          <w:szCs w:val="20"/>
          <w:lang w:eastAsia="es-MX"/>
        </w:rPr>
        <w:t xml:space="preserve"> </w:t>
      </w:r>
      <w:r w:rsidRPr="004130D7">
        <w:rPr>
          <w:rFonts w:cs="Montserrat"/>
          <w:sz w:val="20"/>
          <w:szCs w:val="20"/>
          <w:lang w:eastAsia="es-MX"/>
        </w:rPr>
        <w:t>l</w:t>
      </w:r>
      <w:r>
        <w:rPr>
          <w:rFonts w:cs="Montserrat"/>
          <w:sz w:val="20"/>
          <w:szCs w:val="20"/>
          <w:lang w:eastAsia="es-MX"/>
        </w:rPr>
        <w:t>a</w:t>
      </w:r>
      <w:r w:rsidRPr="004130D7">
        <w:rPr>
          <w:rFonts w:cs="Montserrat"/>
          <w:sz w:val="20"/>
          <w:szCs w:val="20"/>
          <w:lang w:eastAsia="es-MX"/>
        </w:rPr>
        <w:t xml:space="preserve"> </w:t>
      </w:r>
      <w:r>
        <w:rPr>
          <w:rFonts w:cs="Montserrat"/>
          <w:sz w:val="20"/>
          <w:szCs w:val="20"/>
          <w:lang w:eastAsia="es-MX"/>
        </w:rPr>
        <w:t>Arq</w:t>
      </w:r>
      <w:r w:rsidRPr="004130D7">
        <w:rPr>
          <w:rFonts w:cs="Montserrat"/>
          <w:sz w:val="20"/>
          <w:szCs w:val="20"/>
          <w:lang w:eastAsia="es-MX"/>
        </w:rPr>
        <w:t xml:space="preserve">. </w:t>
      </w:r>
      <w:r>
        <w:rPr>
          <w:rFonts w:cs="Montserrat"/>
          <w:sz w:val="20"/>
          <w:szCs w:val="20"/>
          <w:lang w:eastAsia="es-MX"/>
        </w:rPr>
        <w:t>María Isabel Bautista Marcelo</w:t>
      </w:r>
      <w:r w:rsidRPr="004130D7">
        <w:rPr>
          <w:rFonts w:cs="Montserrat"/>
          <w:sz w:val="20"/>
          <w:szCs w:val="20"/>
          <w:lang w:eastAsia="es-MX"/>
        </w:rPr>
        <w:t>, Director</w:t>
      </w:r>
      <w:r>
        <w:rPr>
          <w:rFonts w:cs="Montserrat"/>
          <w:sz w:val="20"/>
          <w:szCs w:val="20"/>
          <w:lang w:eastAsia="es-MX"/>
        </w:rPr>
        <w:t>a</w:t>
      </w:r>
      <w:r w:rsidRPr="004130D7">
        <w:rPr>
          <w:rFonts w:cs="Montserrat"/>
          <w:sz w:val="20"/>
          <w:szCs w:val="20"/>
          <w:lang w:eastAsia="es-MX"/>
        </w:rPr>
        <w:t xml:space="preserve"> de </w:t>
      </w:r>
      <w:r>
        <w:rPr>
          <w:rFonts w:cs="Montserrat"/>
          <w:sz w:val="20"/>
          <w:szCs w:val="20"/>
          <w:lang w:eastAsia="es-MX"/>
        </w:rPr>
        <w:t>Recursos Materiales</w:t>
      </w:r>
      <w:r w:rsidRPr="004130D7">
        <w:rPr>
          <w:rFonts w:cs="Montserrat"/>
          <w:sz w:val="20"/>
          <w:szCs w:val="20"/>
          <w:lang w:eastAsia="es-MX"/>
        </w:rPr>
        <w:t xml:space="preserve">, en la </w:t>
      </w:r>
      <w:r w:rsidR="005A5CDA">
        <w:rPr>
          <w:rFonts w:cs="Montserrat"/>
          <w:sz w:val="20"/>
          <w:szCs w:val="20"/>
          <w:lang w:eastAsia="es-MX"/>
        </w:rPr>
        <w:t>oficina</w:t>
      </w:r>
      <w:r w:rsidRPr="004130D7">
        <w:rPr>
          <w:rFonts w:cs="Montserrat"/>
          <w:sz w:val="20"/>
          <w:szCs w:val="20"/>
          <w:lang w:eastAsia="es-MX"/>
        </w:rPr>
        <w:t xml:space="preserve">, sita en </w:t>
      </w:r>
      <w:r w:rsidR="005A5CDA" w:rsidRPr="00C347AB">
        <w:rPr>
          <w:sz w:val="20"/>
          <w:szCs w:val="20"/>
        </w:rPr>
        <w:t>Avenida 602 N° 161 Zona Federal del Aeropuerto Internacional de la Ciudad de México, C.P. 15620, Cd. de México</w:t>
      </w:r>
      <w:r w:rsidRPr="004130D7">
        <w:rPr>
          <w:rFonts w:cs="Montserrat"/>
          <w:sz w:val="20"/>
          <w:szCs w:val="20"/>
          <w:lang w:eastAsia="es-MX"/>
        </w:rPr>
        <w:t xml:space="preserve">, en donde además deberán entregar el escrito original en el que expresen su interés en participar, firmado por representante legal, citado en el numeral anterior. </w:t>
      </w:r>
    </w:p>
    <w:p w14:paraId="4C74DD4A" w14:textId="77777777" w:rsidR="004130D7" w:rsidRDefault="004130D7" w:rsidP="00240D94">
      <w:pPr>
        <w:spacing w:before="120" w:after="120"/>
        <w:ind w:right="-6"/>
        <w:rPr>
          <w:rFonts w:cs="Montserrat"/>
          <w:sz w:val="20"/>
          <w:szCs w:val="20"/>
          <w:lang w:eastAsia="es-MX"/>
        </w:rPr>
      </w:pPr>
      <w:r w:rsidRPr="004130D7">
        <w:rPr>
          <w:rFonts w:cs="Montserrat"/>
          <w:sz w:val="20"/>
          <w:szCs w:val="20"/>
          <w:lang w:eastAsia="es-MX"/>
        </w:rPr>
        <w:t xml:space="preserve">En cualquiera de los casos señalados, se acompañará a la solicitud de aclaración una versión electrónica que permita a la </w:t>
      </w:r>
      <w:r w:rsidRPr="004130D7">
        <w:rPr>
          <w:rFonts w:cs="Montserrat"/>
          <w:b/>
          <w:bCs/>
          <w:sz w:val="20"/>
          <w:szCs w:val="20"/>
          <w:lang w:eastAsia="es-MX"/>
        </w:rPr>
        <w:t xml:space="preserve">“CONVOCANTE” </w:t>
      </w:r>
      <w:r w:rsidRPr="004130D7">
        <w:rPr>
          <w:rFonts w:cs="Montserrat"/>
          <w:sz w:val="20"/>
          <w:szCs w:val="20"/>
          <w:lang w:eastAsia="es-MX"/>
        </w:rPr>
        <w:t xml:space="preserve">su clasificación e integración para facilitar la respuesta en la junta de aclaraciones. Cuando la versión electrónica esté contenida en un medio físico, éste le será devuelto al </w:t>
      </w:r>
      <w:r w:rsidRPr="004130D7">
        <w:rPr>
          <w:rFonts w:cs="Montserrat"/>
          <w:b/>
          <w:bCs/>
          <w:sz w:val="20"/>
          <w:szCs w:val="20"/>
          <w:lang w:eastAsia="es-MX"/>
        </w:rPr>
        <w:t xml:space="preserve">“LICITANTE” </w:t>
      </w:r>
      <w:r w:rsidRPr="004130D7">
        <w:rPr>
          <w:rFonts w:cs="Montserrat"/>
          <w:sz w:val="20"/>
          <w:szCs w:val="20"/>
          <w:lang w:eastAsia="es-MX"/>
        </w:rPr>
        <w:t xml:space="preserve">en la junta de aclaraciones. </w:t>
      </w:r>
    </w:p>
    <w:p w14:paraId="3A5A46C3" w14:textId="77777777" w:rsidR="004130D7" w:rsidRDefault="004130D7" w:rsidP="00240D94">
      <w:pPr>
        <w:spacing w:before="120" w:after="120"/>
        <w:ind w:right="-6"/>
        <w:rPr>
          <w:rFonts w:cs="Montserrat"/>
          <w:sz w:val="20"/>
          <w:szCs w:val="20"/>
          <w:lang w:eastAsia="es-MX"/>
        </w:rPr>
      </w:pPr>
      <w:r w:rsidRPr="004130D7">
        <w:rPr>
          <w:rFonts w:cs="Montserrat"/>
          <w:sz w:val="20"/>
          <w:szCs w:val="20"/>
          <w:lang w:eastAsia="es-MX"/>
        </w:rPr>
        <w:t xml:space="preserve">Para el caso de presentar la solicitud de aclaraciones a la convocatoria en las oficinas de la </w:t>
      </w:r>
      <w:r w:rsidRPr="004130D7">
        <w:rPr>
          <w:rFonts w:cs="Montserrat"/>
          <w:b/>
          <w:bCs/>
          <w:sz w:val="20"/>
          <w:szCs w:val="20"/>
          <w:lang w:eastAsia="es-MX"/>
        </w:rPr>
        <w:t>“CONVOCANTE”</w:t>
      </w:r>
      <w:r w:rsidRPr="004130D7">
        <w:rPr>
          <w:rFonts w:cs="Montserrat"/>
          <w:sz w:val="20"/>
          <w:szCs w:val="20"/>
          <w:lang w:eastAsia="es-MX"/>
        </w:rPr>
        <w:t xml:space="preserve">, se tomará como hora de recepción de las solicitudes de aclaración de los </w:t>
      </w:r>
      <w:r w:rsidRPr="004130D7">
        <w:rPr>
          <w:rFonts w:cs="Montserrat"/>
          <w:b/>
          <w:bCs/>
          <w:sz w:val="20"/>
          <w:szCs w:val="20"/>
          <w:lang w:eastAsia="es-MX"/>
        </w:rPr>
        <w:t>“LICITANTES”</w:t>
      </w:r>
      <w:r w:rsidRPr="004130D7">
        <w:rPr>
          <w:rFonts w:cs="Montserrat"/>
          <w:sz w:val="20"/>
          <w:szCs w:val="20"/>
          <w:lang w:eastAsia="es-MX"/>
        </w:rPr>
        <w:t xml:space="preserve">, la que indique el sello de recepción del área contratante. </w:t>
      </w:r>
    </w:p>
    <w:p w14:paraId="34596961" w14:textId="77777777" w:rsidR="004130D7" w:rsidRDefault="004130D7" w:rsidP="00240D94">
      <w:pPr>
        <w:spacing w:before="120" w:after="120"/>
        <w:ind w:right="-6"/>
        <w:rPr>
          <w:rFonts w:cs="Montserrat"/>
          <w:sz w:val="20"/>
          <w:szCs w:val="20"/>
          <w:lang w:eastAsia="es-MX"/>
        </w:rPr>
      </w:pPr>
      <w:r w:rsidRPr="004130D7">
        <w:rPr>
          <w:rFonts w:cs="Montserrat"/>
          <w:sz w:val="20"/>
          <w:szCs w:val="20"/>
          <w:lang w:eastAsia="es-MX"/>
        </w:rPr>
        <w:t xml:space="preserve">Las personas que sin haber entregado la expresión de interés en participar y que previamente entregaron las preguntas, deberán entregar el día de la celebración de la junta de aclaraciones a la convocatoria, el escrito original en el que expresen su interés en participar, por sí o en representación de un tercero. </w:t>
      </w:r>
    </w:p>
    <w:p w14:paraId="652C6D1A" w14:textId="77777777" w:rsidR="004130D7" w:rsidRDefault="004130D7" w:rsidP="00240D94">
      <w:pPr>
        <w:spacing w:before="120" w:after="120"/>
        <w:ind w:right="-6"/>
        <w:rPr>
          <w:rFonts w:cs="Montserrat"/>
          <w:sz w:val="20"/>
          <w:szCs w:val="20"/>
          <w:lang w:eastAsia="es-MX"/>
        </w:rPr>
      </w:pPr>
      <w:r w:rsidRPr="004130D7">
        <w:rPr>
          <w:rFonts w:cs="Montserrat"/>
          <w:sz w:val="20"/>
          <w:szCs w:val="20"/>
          <w:lang w:eastAsia="es-MX"/>
        </w:rPr>
        <w:t xml:space="preserve">Solamente podrán realizar solicitudes de aclaración a la convocatoria y formular preguntas respecto de las respuestas otorgadas por la </w:t>
      </w:r>
      <w:r w:rsidRPr="004130D7">
        <w:rPr>
          <w:rFonts w:cs="Montserrat"/>
          <w:b/>
          <w:bCs/>
          <w:sz w:val="20"/>
          <w:szCs w:val="20"/>
          <w:lang w:eastAsia="es-MX"/>
        </w:rPr>
        <w:t xml:space="preserve">“CONVOCANTE” </w:t>
      </w:r>
      <w:r w:rsidRPr="004130D7">
        <w:rPr>
          <w:rFonts w:cs="Montserrat"/>
          <w:sz w:val="20"/>
          <w:szCs w:val="20"/>
          <w:lang w:eastAsia="es-MX"/>
        </w:rPr>
        <w:t xml:space="preserve">las personas que hayan entregado previamente o en la junta de aclaraciones a la convocatoria, el escrito original en el que hayan expresado su interés en participar. </w:t>
      </w:r>
    </w:p>
    <w:p w14:paraId="7462677E" w14:textId="77777777" w:rsidR="004130D7" w:rsidRDefault="004130D7" w:rsidP="00240D94">
      <w:pPr>
        <w:spacing w:before="120" w:after="120"/>
        <w:ind w:right="-6"/>
        <w:rPr>
          <w:rFonts w:cs="Montserrat"/>
          <w:sz w:val="20"/>
          <w:szCs w:val="20"/>
          <w:lang w:eastAsia="es-MX"/>
        </w:rPr>
      </w:pPr>
      <w:r w:rsidRPr="004130D7">
        <w:rPr>
          <w:rFonts w:cs="Montserrat"/>
          <w:sz w:val="20"/>
          <w:szCs w:val="20"/>
          <w:lang w:eastAsia="es-MX"/>
        </w:rPr>
        <w:lastRenderedPageBreak/>
        <w:t xml:space="preserve">Cuando el escrito de expresión de interés, se presente fuera del plazo previsto en el Artículo 33 bis de </w:t>
      </w:r>
      <w:r w:rsidRPr="004130D7">
        <w:rPr>
          <w:rFonts w:cs="Montserrat"/>
          <w:b/>
          <w:bCs/>
          <w:sz w:val="20"/>
          <w:szCs w:val="20"/>
          <w:lang w:eastAsia="es-MX"/>
        </w:rPr>
        <w:t xml:space="preserve">“LA LEY” </w:t>
      </w:r>
      <w:r w:rsidRPr="004130D7">
        <w:rPr>
          <w:rFonts w:cs="Montserrat"/>
          <w:sz w:val="20"/>
          <w:szCs w:val="20"/>
          <w:lang w:eastAsia="es-MX"/>
        </w:rPr>
        <w:t xml:space="preserve">o al inicio de la junta de aclaraciones, sin que previamente haya enviado sus preguntas, el </w:t>
      </w:r>
      <w:r w:rsidRPr="004130D7">
        <w:rPr>
          <w:rFonts w:cs="Montserrat"/>
          <w:b/>
          <w:bCs/>
          <w:sz w:val="20"/>
          <w:szCs w:val="20"/>
          <w:lang w:eastAsia="es-MX"/>
        </w:rPr>
        <w:t xml:space="preserve">“LICITANTE” </w:t>
      </w:r>
      <w:r w:rsidRPr="004130D7">
        <w:rPr>
          <w:rFonts w:cs="Montserrat"/>
          <w:sz w:val="20"/>
          <w:szCs w:val="20"/>
          <w:lang w:eastAsia="es-MX"/>
        </w:rPr>
        <w:t xml:space="preserve">sólo tendrá derecho a formular preguntas sobre las respuestas que otorgue la </w:t>
      </w:r>
      <w:r w:rsidRPr="004130D7">
        <w:rPr>
          <w:rFonts w:cs="Montserrat"/>
          <w:b/>
          <w:bCs/>
          <w:sz w:val="20"/>
          <w:szCs w:val="20"/>
          <w:lang w:eastAsia="es-MX"/>
        </w:rPr>
        <w:t xml:space="preserve">“CONVOCANTE” </w:t>
      </w:r>
      <w:r w:rsidRPr="004130D7">
        <w:rPr>
          <w:rFonts w:cs="Montserrat"/>
          <w:sz w:val="20"/>
          <w:szCs w:val="20"/>
          <w:lang w:eastAsia="es-MX"/>
        </w:rPr>
        <w:t xml:space="preserve">en la mencionada junta. </w:t>
      </w:r>
    </w:p>
    <w:p w14:paraId="7E293FEF" w14:textId="77777777" w:rsidR="004130D7" w:rsidRDefault="004130D7" w:rsidP="00240D94">
      <w:pPr>
        <w:spacing w:before="120" w:after="120"/>
        <w:ind w:right="-6"/>
        <w:rPr>
          <w:rFonts w:cs="Montserrat"/>
          <w:sz w:val="20"/>
          <w:szCs w:val="20"/>
          <w:lang w:eastAsia="es-MX"/>
        </w:rPr>
      </w:pPr>
      <w:r w:rsidRPr="004130D7">
        <w:rPr>
          <w:rFonts w:cs="Montserrat"/>
          <w:sz w:val="20"/>
          <w:szCs w:val="20"/>
          <w:lang w:eastAsia="es-MX"/>
        </w:rPr>
        <w:t xml:space="preserve">El día de la junta de aclaraciones la puerta será cerrada en punto de la hora y no se permitirá el acceso de </w:t>
      </w:r>
      <w:r w:rsidRPr="004130D7">
        <w:rPr>
          <w:rFonts w:cs="Montserrat"/>
          <w:b/>
          <w:bCs/>
          <w:sz w:val="20"/>
          <w:szCs w:val="20"/>
          <w:lang w:eastAsia="es-MX"/>
        </w:rPr>
        <w:t xml:space="preserve">“LICITANTES” </w:t>
      </w:r>
      <w:r w:rsidRPr="004130D7">
        <w:rPr>
          <w:rFonts w:cs="Montserrat"/>
          <w:sz w:val="20"/>
          <w:szCs w:val="20"/>
          <w:lang w:eastAsia="es-MX"/>
        </w:rPr>
        <w:t xml:space="preserve">ni de observadores posteriormente. </w:t>
      </w:r>
    </w:p>
    <w:p w14:paraId="71090735" w14:textId="07B05D40" w:rsidR="005A5CDA" w:rsidRDefault="004130D7" w:rsidP="00240D94">
      <w:pPr>
        <w:pStyle w:val="Default"/>
        <w:autoSpaceDE/>
        <w:autoSpaceDN/>
        <w:adjustRightInd/>
        <w:spacing w:before="120" w:after="120"/>
        <w:ind w:right="-6"/>
        <w:jc w:val="both"/>
        <w:rPr>
          <w:sz w:val="20"/>
          <w:szCs w:val="20"/>
        </w:rPr>
      </w:pPr>
      <w:r w:rsidRPr="004130D7">
        <w:rPr>
          <w:rFonts w:eastAsia="Calibri"/>
          <w:sz w:val="20"/>
          <w:szCs w:val="20"/>
        </w:rPr>
        <w:t xml:space="preserve">Una vez que </w:t>
      </w:r>
      <w:r w:rsidRPr="004130D7">
        <w:rPr>
          <w:rFonts w:eastAsia="Calibri"/>
          <w:b/>
          <w:bCs/>
          <w:sz w:val="20"/>
          <w:szCs w:val="20"/>
        </w:rPr>
        <w:t>“</w:t>
      </w:r>
      <w:r w:rsidR="005A5CDA">
        <w:rPr>
          <w:rFonts w:eastAsia="Calibri"/>
          <w:b/>
          <w:bCs/>
          <w:sz w:val="20"/>
          <w:szCs w:val="20"/>
        </w:rPr>
        <w:t>SENEAM</w:t>
      </w:r>
      <w:r w:rsidRPr="004130D7">
        <w:rPr>
          <w:rFonts w:eastAsia="Calibri"/>
          <w:b/>
          <w:bCs/>
          <w:sz w:val="20"/>
          <w:szCs w:val="20"/>
        </w:rPr>
        <w:t>”</w:t>
      </w:r>
      <w:r w:rsidRPr="005A5CDA">
        <w:rPr>
          <w:rFonts w:eastAsia="Calibri"/>
          <w:bCs/>
          <w:sz w:val="20"/>
          <w:szCs w:val="20"/>
        </w:rPr>
        <w:t xml:space="preserve">, </w:t>
      </w:r>
      <w:r w:rsidRPr="004130D7">
        <w:rPr>
          <w:rFonts w:eastAsia="Calibri"/>
          <w:sz w:val="20"/>
          <w:szCs w:val="20"/>
        </w:rPr>
        <w:t xml:space="preserve">entregue las respuestas a las solicitudes de aclaración a la convocatoria a los licitantes asistentes y se difunda a través de </w:t>
      </w:r>
      <w:r w:rsidRPr="004130D7">
        <w:rPr>
          <w:rFonts w:eastAsia="Calibri"/>
          <w:b/>
          <w:bCs/>
          <w:sz w:val="20"/>
          <w:szCs w:val="20"/>
        </w:rPr>
        <w:t>CompraNet</w:t>
      </w:r>
      <w:r w:rsidRPr="004130D7">
        <w:rPr>
          <w:rFonts w:eastAsia="Calibri"/>
          <w:sz w:val="20"/>
          <w:szCs w:val="20"/>
        </w:rPr>
        <w:t xml:space="preserve">, para que los </w:t>
      </w:r>
      <w:r w:rsidRPr="004130D7">
        <w:rPr>
          <w:rFonts w:eastAsia="Calibri"/>
          <w:b/>
          <w:bCs/>
          <w:sz w:val="20"/>
          <w:szCs w:val="20"/>
        </w:rPr>
        <w:t xml:space="preserve">“LICITANTES” </w:t>
      </w:r>
      <w:r w:rsidRPr="004130D7">
        <w:rPr>
          <w:rFonts w:eastAsia="Calibri"/>
          <w:sz w:val="20"/>
          <w:szCs w:val="20"/>
        </w:rPr>
        <w:t>que participan</w:t>
      </w:r>
      <w:r w:rsidR="005A5CDA" w:rsidRPr="005A5CDA">
        <w:t xml:space="preserve"> </w:t>
      </w:r>
      <w:r w:rsidR="005A5CDA" w:rsidRPr="005A5CDA">
        <w:rPr>
          <w:sz w:val="20"/>
          <w:szCs w:val="20"/>
        </w:rPr>
        <w:t xml:space="preserve">por CompraNet realice en su caso las preguntas que estimen pertinentes en relación con las respuestas otorgadas por la </w:t>
      </w:r>
      <w:r w:rsidR="005A5CDA" w:rsidRPr="005A5CDA">
        <w:rPr>
          <w:b/>
          <w:bCs/>
          <w:sz w:val="20"/>
          <w:szCs w:val="20"/>
        </w:rPr>
        <w:t>“CONVOCANTE”</w:t>
      </w:r>
      <w:r w:rsidR="005A5CDA" w:rsidRPr="005A5CDA">
        <w:rPr>
          <w:sz w:val="20"/>
          <w:szCs w:val="20"/>
        </w:rPr>
        <w:t xml:space="preserve">. </w:t>
      </w:r>
    </w:p>
    <w:p w14:paraId="0266775D" w14:textId="2F70AD2A" w:rsidR="005A5CDA" w:rsidRDefault="005A5CDA" w:rsidP="00240D94">
      <w:pPr>
        <w:spacing w:before="120" w:after="120"/>
        <w:ind w:right="-6"/>
        <w:rPr>
          <w:rFonts w:cs="Montserrat"/>
          <w:sz w:val="20"/>
          <w:szCs w:val="20"/>
          <w:lang w:eastAsia="es-MX"/>
        </w:rPr>
      </w:pPr>
      <w:r w:rsidRPr="005A5CDA">
        <w:rPr>
          <w:rFonts w:cs="Montserrat"/>
          <w:sz w:val="20"/>
          <w:szCs w:val="20"/>
          <w:lang w:eastAsia="es-MX"/>
        </w:rPr>
        <w:t xml:space="preserve">Con el envío de las respuestas a que se refiere el párrafo anterior, </w:t>
      </w:r>
      <w:r w:rsidRPr="005A5CDA">
        <w:rPr>
          <w:rFonts w:cs="Montserrat"/>
          <w:b/>
          <w:bCs/>
          <w:sz w:val="20"/>
          <w:szCs w:val="20"/>
          <w:lang w:eastAsia="es-MX"/>
        </w:rPr>
        <w:t>“</w:t>
      </w:r>
      <w:r>
        <w:rPr>
          <w:rFonts w:cs="Montserrat"/>
          <w:b/>
          <w:bCs/>
          <w:sz w:val="20"/>
          <w:szCs w:val="20"/>
          <w:lang w:eastAsia="es-MX"/>
        </w:rPr>
        <w:t>SENEAM</w:t>
      </w:r>
      <w:r w:rsidRPr="005A5CDA">
        <w:rPr>
          <w:rFonts w:cs="Montserrat"/>
          <w:b/>
          <w:bCs/>
          <w:sz w:val="20"/>
          <w:szCs w:val="20"/>
          <w:lang w:eastAsia="es-MX"/>
        </w:rPr>
        <w:t xml:space="preserve">” </w:t>
      </w:r>
      <w:r w:rsidRPr="005A5CDA">
        <w:rPr>
          <w:rFonts w:cs="Montserrat"/>
          <w:sz w:val="20"/>
          <w:szCs w:val="20"/>
          <w:lang w:eastAsia="es-MX"/>
        </w:rPr>
        <w:t xml:space="preserve">informará a los </w:t>
      </w:r>
      <w:r w:rsidRPr="005A5CDA">
        <w:rPr>
          <w:rFonts w:cs="Montserrat"/>
          <w:b/>
          <w:bCs/>
          <w:sz w:val="20"/>
          <w:szCs w:val="20"/>
          <w:lang w:eastAsia="es-MX"/>
        </w:rPr>
        <w:t xml:space="preserve">“LICITANTES” </w:t>
      </w:r>
      <w:r w:rsidRPr="005A5CDA">
        <w:rPr>
          <w:rFonts w:cs="Montserrat"/>
          <w:sz w:val="20"/>
          <w:szCs w:val="20"/>
          <w:lang w:eastAsia="es-MX"/>
        </w:rPr>
        <w:t xml:space="preserve">que participan por medios electrónicos, atendiendo al número de solicitudes electrónicas de aclaración contestadas, que tendrán un plazo que la </w:t>
      </w:r>
      <w:r w:rsidRPr="005A5CDA">
        <w:rPr>
          <w:rFonts w:cs="Montserrat"/>
          <w:b/>
          <w:bCs/>
          <w:sz w:val="20"/>
          <w:szCs w:val="20"/>
          <w:lang w:eastAsia="es-MX"/>
        </w:rPr>
        <w:t xml:space="preserve">“CONVOCANTE” </w:t>
      </w:r>
      <w:r w:rsidRPr="005A5CDA">
        <w:rPr>
          <w:rFonts w:cs="Montserrat"/>
          <w:sz w:val="20"/>
          <w:szCs w:val="20"/>
          <w:lang w:eastAsia="es-MX"/>
        </w:rPr>
        <w:t xml:space="preserve">determinará entre </w:t>
      </w:r>
      <w:r w:rsidRPr="005A5CDA">
        <w:rPr>
          <w:rFonts w:cs="Montserrat"/>
          <w:b/>
          <w:bCs/>
          <w:sz w:val="20"/>
          <w:szCs w:val="20"/>
          <w:lang w:eastAsia="es-MX"/>
        </w:rPr>
        <w:t xml:space="preserve">seis </w:t>
      </w:r>
      <w:r w:rsidRPr="005A5CDA">
        <w:rPr>
          <w:rFonts w:cs="Montserrat"/>
          <w:sz w:val="20"/>
          <w:szCs w:val="20"/>
          <w:lang w:eastAsia="es-MX"/>
        </w:rPr>
        <w:t xml:space="preserve">y </w:t>
      </w:r>
      <w:r w:rsidRPr="005A5CDA">
        <w:rPr>
          <w:rFonts w:cs="Montserrat"/>
          <w:b/>
          <w:bCs/>
          <w:sz w:val="20"/>
          <w:szCs w:val="20"/>
          <w:lang w:eastAsia="es-MX"/>
        </w:rPr>
        <w:t>cuarenta y ocho horas</w:t>
      </w:r>
      <w:r w:rsidRPr="005A5CDA">
        <w:rPr>
          <w:rFonts w:cs="Montserrat"/>
          <w:sz w:val="20"/>
          <w:szCs w:val="20"/>
          <w:lang w:eastAsia="es-MX"/>
        </w:rPr>
        <w:t xml:space="preserve">, para formular las preguntas que consideren necesarias en relación con las respuestas remitidas. </w:t>
      </w:r>
    </w:p>
    <w:p w14:paraId="2FFDEF0C" w14:textId="77777777" w:rsidR="005A5CDA" w:rsidRDefault="005A5CDA" w:rsidP="00240D94">
      <w:pPr>
        <w:spacing w:before="120" w:after="120"/>
        <w:ind w:right="-6"/>
        <w:rPr>
          <w:rFonts w:cs="Montserrat"/>
          <w:sz w:val="20"/>
          <w:szCs w:val="20"/>
          <w:lang w:eastAsia="es-MX"/>
        </w:rPr>
      </w:pPr>
      <w:r w:rsidRPr="005A5CDA">
        <w:rPr>
          <w:rFonts w:cs="Montserrat"/>
          <w:sz w:val="20"/>
          <w:szCs w:val="20"/>
          <w:lang w:eastAsia="es-MX"/>
        </w:rPr>
        <w:t xml:space="preserve">El servidor público que presida la junta de aclaraciones a la convocatoria, atendiendo al número de preguntas, informará a los </w:t>
      </w:r>
      <w:r w:rsidRPr="005A5CDA">
        <w:rPr>
          <w:rFonts w:cs="Montserrat"/>
          <w:b/>
          <w:bCs/>
          <w:sz w:val="20"/>
          <w:szCs w:val="20"/>
          <w:lang w:eastAsia="es-MX"/>
        </w:rPr>
        <w:t xml:space="preserve">“LICITANTES” </w:t>
      </w:r>
      <w:r w:rsidRPr="005A5CDA">
        <w:rPr>
          <w:rFonts w:cs="Montserrat"/>
          <w:sz w:val="20"/>
          <w:szCs w:val="20"/>
          <w:lang w:eastAsia="es-MX"/>
        </w:rPr>
        <w:t xml:space="preserve">si éstas serán contestadas en ese momento o si suspende la sesión para reanudarla en hora o fecha posterior, en donde el plazo se establecerá en razón del número de preguntas que realicen. </w:t>
      </w:r>
    </w:p>
    <w:p w14:paraId="3BC8650C" w14:textId="77777777" w:rsidR="005A5CDA" w:rsidRDefault="005A5CDA" w:rsidP="00240D94">
      <w:pPr>
        <w:spacing w:before="120" w:after="120"/>
        <w:ind w:right="-6"/>
        <w:rPr>
          <w:rFonts w:cs="Montserrat"/>
          <w:sz w:val="20"/>
          <w:szCs w:val="20"/>
          <w:lang w:eastAsia="es-MX"/>
        </w:rPr>
      </w:pPr>
      <w:r w:rsidRPr="005A5CDA">
        <w:rPr>
          <w:rFonts w:cs="Montserrat"/>
          <w:sz w:val="20"/>
          <w:szCs w:val="20"/>
          <w:lang w:eastAsia="es-MX"/>
        </w:rPr>
        <w:t xml:space="preserve">Con la entrega y difusión del acta correspondiente al acto de Junta de Aclaraciones a los </w:t>
      </w:r>
      <w:r w:rsidRPr="005A5CDA">
        <w:rPr>
          <w:rFonts w:cs="Montserrat"/>
          <w:b/>
          <w:bCs/>
          <w:sz w:val="20"/>
          <w:szCs w:val="20"/>
          <w:lang w:eastAsia="es-MX"/>
        </w:rPr>
        <w:t>“LICITANTES”</w:t>
      </w:r>
      <w:r w:rsidRPr="005A5CDA">
        <w:rPr>
          <w:rFonts w:cs="Montserrat"/>
          <w:sz w:val="20"/>
          <w:szCs w:val="20"/>
          <w:lang w:eastAsia="es-MX"/>
        </w:rPr>
        <w:t xml:space="preserve">, concluirá el acto. </w:t>
      </w:r>
    </w:p>
    <w:p w14:paraId="11D944FE" w14:textId="77777777" w:rsidR="005A5CDA" w:rsidRDefault="005A5CDA" w:rsidP="00240D94">
      <w:pPr>
        <w:spacing w:before="120" w:after="120"/>
        <w:ind w:right="-6"/>
        <w:rPr>
          <w:rFonts w:cs="Montserrat"/>
          <w:sz w:val="20"/>
          <w:szCs w:val="20"/>
          <w:lang w:eastAsia="es-MX"/>
        </w:rPr>
      </w:pPr>
      <w:r w:rsidRPr="005A5CDA">
        <w:rPr>
          <w:rFonts w:cs="Montserrat"/>
          <w:sz w:val="20"/>
          <w:szCs w:val="20"/>
          <w:lang w:eastAsia="es-MX"/>
        </w:rPr>
        <w:t xml:space="preserve">No se efectuarán aclaraciones posteriores, por lo que se recomienda a los </w:t>
      </w:r>
      <w:r w:rsidRPr="005A5CDA">
        <w:rPr>
          <w:rFonts w:cs="Montserrat"/>
          <w:b/>
          <w:bCs/>
          <w:sz w:val="20"/>
          <w:szCs w:val="20"/>
          <w:lang w:eastAsia="es-MX"/>
        </w:rPr>
        <w:t xml:space="preserve">“LICITANTES” </w:t>
      </w:r>
      <w:r w:rsidRPr="005A5CDA">
        <w:rPr>
          <w:rFonts w:cs="Montserrat"/>
          <w:sz w:val="20"/>
          <w:szCs w:val="20"/>
          <w:lang w:eastAsia="es-MX"/>
        </w:rPr>
        <w:t xml:space="preserve">estudiar a fondo esta convocatoria y asistir a la junta de aclaraciones a la convocatoria. </w:t>
      </w:r>
    </w:p>
    <w:p w14:paraId="573890A0" w14:textId="77777777" w:rsidR="005A5CDA" w:rsidRDefault="005A5CDA" w:rsidP="00240D94">
      <w:pPr>
        <w:spacing w:before="120" w:after="120"/>
        <w:ind w:right="-6"/>
        <w:rPr>
          <w:rFonts w:cs="Montserrat"/>
          <w:sz w:val="20"/>
          <w:szCs w:val="20"/>
          <w:lang w:eastAsia="es-MX"/>
        </w:rPr>
      </w:pPr>
      <w:r w:rsidRPr="005A5CDA">
        <w:rPr>
          <w:rFonts w:cs="Montserrat"/>
          <w:sz w:val="20"/>
          <w:szCs w:val="20"/>
          <w:lang w:eastAsia="es-MX"/>
        </w:rPr>
        <w:t xml:space="preserve">Es potestativo de los </w:t>
      </w:r>
      <w:r w:rsidRPr="005A5CDA">
        <w:rPr>
          <w:rFonts w:cs="Montserrat"/>
          <w:b/>
          <w:bCs/>
          <w:sz w:val="20"/>
          <w:szCs w:val="20"/>
          <w:lang w:eastAsia="es-MX"/>
        </w:rPr>
        <w:t xml:space="preserve">“LICITANTES” </w:t>
      </w:r>
      <w:r w:rsidRPr="005A5CDA">
        <w:rPr>
          <w:rFonts w:cs="Montserrat"/>
          <w:sz w:val="20"/>
          <w:szCs w:val="20"/>
          <w:lang w:eastAsia="es-MX"/>
        </w:rPr>
        <w:t xml:space="preserve">asistir o no a las juntas de aclaraciones, sin embargo, cualquier acuerdo que resulte de ellas, será obligatorio para todos, aun cuando no se presenten, toda vez que las actas que se levanten para hacer constar la celebración de las sesiones, formarán parte integral de la convocatoria. </w:t>
      </w:r>
    </w:p>
    <w:p w14:paraId="53359E5E" w14:textId="3011277D" w:rsidR="009B4AD7" w:rsidRPr="00D12CEB" w:rsidRDefault="005A5CDA" w:rsidP="00240D94">
      <w:pPr>
        <w:pStyle w:val="Texto"/>
        <w:spacing w:before="120" w:after="120" w:line="240" w:lineRule="auto"/>
        <w:ind w:right="-6" w:firstLine="0"/>
        <w:rPr>
          <w:rFonts w:ascii="Montserrat" w:eastAsia="Calibri" w:hAnsi="Montserrat"/>
          <w:sz w:val="20"/>
          <w:szCs w:val="20"/>
          <w:lang w:eastAsia="en-US"/>
        </w:rPr>
      </w:pPr>
      <w:r w:rsidRPr="005A5CDA">
        <w:rPr>
          <w:rFonts w:ascii="Montserrat" w:eastAsia="Calibri" w:hAnsi="Montserrat" w:cs="Montserrat"/>
          <w:sz w:val="20"/>
          <w:szCs w:val="20"/>
          <w:lang w:eastAsia="es-MX"/>
        </w:rPr>
        <w:t xml:space="preserve">Los </w:t>
      </w:r>
      <w:r w:rsidRPr="005A5CDA">
        <w:rPr>
          <w:rFonts w:ascii="Montserrat" w:eastAsia="Calibri" w:hAnsi="Montserrat" w:cs="Montserrat"/>
          <w:b/>
          <w:bCs/>
          <w:sz w:val="20"/>
          <w:szCs w:val="20"/>
          <w:lang w:eastAsia="es-MX"/>
        </w:rPr>
        <w:t xml:space="preserve">“LICITANTES” </w:t>
      </w:r>
      <w:r w:rsidRPr="005A5CDA">
        <w:rPr>
          <w:rFonts w:ascii="Montserrat" w:eastAsia="Calibri" w:hAnsi="Montserrat" w:cs="Montserrat"/>
          <w:sz w:val="20"/>
          <w:szCs w:val="20"/>
          <w:lang w:eastAsia="es-MX"/>
        </w:rPr>
        <w:t>podrán solicitar en el domicilio de la convocante en un horario de 9:00 a las 18:00 horas, copia del acta correspondiente de la junta de aclaraciones a la convocatoria, hasta el día hábil previo a la celebración del acto de presentación y apertura de proposiciones.</w:t>
      </w:r>
    </w:p>
    <w:p w14:paraId="43763714" w14:textId="77777777" w:rsidR="009B4AD7" w:rsidRPr="00892BE7" w:rsidRDefault="009B4AD7" w:rsidP="00240D94">
      <w:pPr>
        <w:pStyle w:val="Texto"/>
        <w:spacing w:before="120" w:after="120" w:line="240" w:lineRule="auto"/>
        <w:ind w:right="-6" w:firstLine="0"/>
        <w:rPr>
          <w:rFonts w:ascii="Montserrat" w:eastAsia="Calibri" w:hAnsi="Montserrat"/>
          <w:sz w:val="20"/>
          <w:szCs w:val="20"/>
          <w:lang w:eastAsia="en-US"/>
        </w:rPr>
      </w:pPr>
      <w:r w:rsidRPr="00892BE7">
        <w:rPr>
          <w:rFonts w:ascii="Montserrat" w:eastAsia="Calibri" w:hAnsi="Montserrat"/>
          <w:sz w:val="20"/>
          <w:szCs w:val="20"/>
          <w:lang w:eastAsia="en-US"/>
        </w:rPr>
        <w:t>En caso fortuito o de fuerza mayor,</w:t>
      </w:r>
      <w:r w:rsidRPr="0076485B">
        <w:rPr>
          <w:rFonts w:ascii="Montserrat" w:eastAsia="Calibri" w:hAnsi="Montserrat"/>
          <w:b/>
          <w:sz w:val="20"/>
          <w:szCs w:val="20"/>
          <w:lang w:eastAsia="en-US"/>
        </w:rPr>
        <w:t xml:space="preserve"> </w:t>
      </w:r>
      <w:r w:rsidRPr="00892BE7">
        <w:rPr>
          <w:rFonts w:ascii="Montserrat" w:eastAsia="Calibri" w:hAnsi="Montserrat"/>
          <w:sz w:val="20"/>
          <w:szCs w:val="20"/>
          <w:lang w:eastAsia="en-US"/>
        </w:rPr>
        <w:t>que no permitiera efectuar la junta de aclaraciones en la fecha, hora y lugar señalados en esta Convocatoria, ésta se celebrará en la fecha y hora que indique la “CONVOCANTE”.</w:t>
      </w:r>
    </w:p>
    <w:p w14:paraId="10836C59" w14:textId="25A15A00" w:rsidR="009B4AD7" w:rsidRPr="00D12CEB" w:rsidRDefault="009B4AD7" w:rsidP="00240D94">
      <w:pPr>
        <w:pStyle w:val="Texto"/>
        <w:spacing w:before="120" w:after="120" w:line="240" w:lineRule="auto"/>
        <w:ind w:right="-6" w:firstLine="0"/>
        <w:rPr>
          <w:rFonts w:ascii="Montserrat" w:eastAsia="Calibri" w:hAnsi="Montserrat"/>
          <w:sz w:val="20"/>
          <w:szCs w:val="20"/>
          <w:lang w:eastAsia="en-US"/>
        </w:rPr>
      </w:pPr>
      <w:r w:rsidRPr="00604517">
        <w:rPr>
          <w:rFonts w:ascii="Montserrat" w:eastAsia="Calibri" w:hAnsi="Montserrat"/>
          <w:sz w:val="20"/>
          <w:szCs w:val="20"/>
          <w:lang w:eastAsia="en-US"/>
        </w:rPr>
        <w:t xml:space="preserve">Los licitantes podrán utilizar el </w:t>
      </w:r>
      <w:r w:rsidR="008A560C" w:rsidRPr="00604517">
        <w:rPr>
          <w:rFonts w:ascii="Montserrat" w:eastAsia="Calibri" w:hAnsi="Montserrat"/>
          <w:b/>
          <w:sz w:val="20"/>
          <w:szCs w:val="20"/>
          <w:lang w:eastAsia="en-US"/>
        </w:rPr>
        <w:t>F</w:t>
      </w:r>
      <w:r w:rsidRPr="00604517">
        <w:rPr>
          <w:rFonts w:ascii="Montserrat" w:eastAsia="Calibri" w:hAnsi="Montserrat"/>
          <w:b/>
          <w:sz w:val="20"/>
          <w:szCs w:val="20"/>
          <w:lang w:eastAsia="en-US"/>
        </w:rPr>
        <w:t>ormato</w:t>
      </w:r>
      <w:r w:rsidR="008A560C" w:rsidRPr="00604517">
        <w:rPr>
          <w:rFonts w:ascii="Montserrat" w:eastAsia="Calibri" w:hAnsi="Montserrat"/>
          <w:b/>
          <w:sz w:val="20"/>
          <w:szCs w:val="20"/>
          <w:lang w:eastAsia="en-US"/>
        </w:rPr>
        <w:t xml:space="preserve"> 4-</w:t>
      </w:r>
      <w:r w:rsidR="00074498">
        <w:rPr>
          <w:rFonts w:ascii="Montserrat" w:eastAsia="Calibri" w:hAnsi="Montserrat"/>
          <w:b/>
          <w:sz w:val="20"/>
          <w:szCs w:val="20"/>
          <w:lang w:eastAsia="en-US"/>
        </w:rPr>
        <w:t>C</w:t>
      </w:r>
      <w:r w:rsidRPr="00604517">
        <w:rPr>
          <w:rFonts w:ascii="Montserrat" w:eastAsia="Calibri" w:hAnsi="Montserrat"/>
          <w:sz w:val="20"/>
          <w:szCs w:val="20"/>
          <w:lang w:eastAsia="en-US"/>
        </w:rPr>
        <w:t xml:space="preserve"> para que en caso de</w:t>
      </w:r>
      <w:r w:rsidR="00604517">
        <w:rPr>
          <w:rFonts w:ascii="Montserrat" w:eastAsia="Calibri" w:hAnsi="Montserrat"/>
          <w:sz w:val="20"/>
          <w:szCs w:val="20"/>
          <w:lang w:eastAsia="en-US"/>
        </w:rPr>
        <w:t xml:space="preserve"> requerir y</w:t>
      </w:r>
      <w:r w:rsidRPr="00604517">
        <w:rPr>
          <w:rFonts w:ascii="Montserrat" w:eastAsia="Calibri" w:hAnsi="Montserrat"/>
          <w:sz w:val="20"/>
          <w:szCs w:val="20"/>
          <w:lang w:eastAsia="en-US"/>
        </w:rPr>
        <w:t xml:space="preserve"> solicitar</w:t>
      </w:r>
      <w:r w:rsidR="00604517">
        <w:rPr>
          <w:rFonts w:ascii="Montserrat" w:eastAsia="Calibri" w:hAnsi="Montserrat"/>
          <w:sz w:val="20"/>
          <w:szCs w:val="20"/>
          <w:lang w:eastAsia="en-US"/>
        </w:rPr>
        <w:t xml:space="preserve"> aclaraciones a la convocatoria.</w:t>
      </w:r>
    </w:p>
    <w:p w14:paraId="291C0A81" w14:textId="55E4112F" w:rsidR="00126711" w:rsidRPr="00634153" w:rsidRDefault="0076485B" w:rsidP="008E30E0">
      <w:pPr>
        <w:pStyle w:val="Ttulo1"/>
        <w:numPr>
          <w:ilvl w:val="1"/>
          <w:numId w:val="11"/>
        </w:numPr>
        <w:tabs>
          <w:tab w:val="clear" w:pos="567"/>
        </w:tabs>
        <w:spacing w:before="120" w:after="120"/>
        <w:ind w:left="357" w:hanging="357"/>
        <w:rPr>
          <w:bCs w:val="0"/>
          <w:color w:val="auto"/>
          <w:sz w:val="18"/>
          <w:szCs w:val="18"/>
        </w:rPr>
      </w:pPr>
      <w:bookmarkStart w:id="49" w:name="_Toc77589442"/>
      <w:r w:rsidRPr="00634153">
        <w:rPr>
          <w:bCs w:val="0"/>
          <w:color w:val="auto"/>
          <w:sz w:val="18"/>
          <w:szCs w:val="18"/>
        </w:rPr>
        <w:lastRenderedPageBreak/>
        <w:t>MODIFICACIONES A LA CONVOCATORIA.</w:t>
      </w:r>
      <w:bookmarkEnd w:id="49"/>
    </w:p>
    <w:p w14:paraId="225CC831" w14:textId="27C5EC59" w:rsidR="0076485B" w:rsidRPr="0076485B" w:rsidRDefault="0076485B" w:rsidP="00240D94">
      <w:pPr>
        <w:spacing w:before="120" w:after="120"/>
        <w:ind w:right="-6"/>
        <w:rPr>
          <w:sz w:val="20"/>
          <w:szCs w:val="20"/>
        </w:rPr>
      </w:pPr>
      <w:r w:rsidRPr="0076485B">
        <w:rPr>
          <w:sz w:val="20"/>
          <w:szCs w:val="20"/>
        </w:rPr>
        <w:t xml:space="preserve">Sólo podrán efectuarse modificaciones a la convocatoria, cuando esté previsto en </w:t>
      </w:r>
      <w:r w:rsidRPr="0076485B">
        <w:rPr>
          <w:b/>
          <w:sz w:val="20"/>
          <w:szCs w:val="20"/>
        </w:rPr>
        <w:t>“LA LEY”</w:t>
      </w:r>
      <w:r w:rsidRPr="0076485B">
        <w:rPr>
          <w:sz w:val="20"/>
          <w:szCs w:val="20"/>
          <w:vertAlign w:val="superscript"/>
        </w:rPr>
        <w:t xml:space="preserve"> </w:t>
      </w:r>
      <w:r w:rsidRPr="0076485B">
        <w:rPr>
          <w:sz w:val="20"/>
          <w:szCs w:val="20"/>
        </w:rPr>
        <w:t xml:space="preserve">o en el </w:t>
      </w:r>
      <w:r w:rsidRPr="0076485B">
        <w:rPr>
          <w:b/>
          <w:sz w:val="20"/>
          <w:szCs w:val="20"/>
        </w:rPr>
        <w:t>“REGLAMENTO”</w:t>
      </w:r>
      <w:r w:rsidRPr="0076485B">
        <w:rPr>
          <w:sz w:val="20"/>
          <w:szCs w:val="20"/>
        </w:rPr>
        <w:t xml:space="preserve">, lo cual se comunicará en forma oportuna a todos los involucrados en la </w:t>
      </w:r>
      <w:r w:rsidR="009A2F70">
        <w:rPr>
          <w:sz w:val="20"/>
          <w:szCs w:val="20"/>
        </w:rPr>
        <w:t>inv</w:t>
      </w:r>
      <w:r w:rsidRPr="0076485B">
        <w:rPr>
          <w:sz w:val="20"/>
          <w:szCs w:val="20"/>
        </w:rPr>
        <w:t>itación;</w:t>
      </w:r>
    </w:p>
    <w:p w14:paraId="7CC616D1" w14:textId="6A23D9AD" w:rsidR="003E11DC" w:rsidRPr="00B41792" w:rsidRDefault="0076485B" w:rsidP="00240D94">
      <w:pPr>
        <w:pStyle w:val="Letras"/>
        <w:numPr>
          <w:ilvl w:val="0"/>
          <w:numId w:val="0"/>
        </w:numPr>
        <w:spacing w:before="120" w:after="120"/>
        <w:ind w:right="-6"/>
        <w:rPr>
          <w:sz w:val="20"/>
          <w:szCs w:val="20"/>
        </w:rPr>
      </w:pPr>
      <w:r w:rsidRPr="0076485B">
        <w:rPr>
          <w:sz w:val="20"/>
          <w:szCs w:val="20"/>
        </w:rPr>
        <w:t>Cualquier modificación a la convocatoria, derivada del resultado de las juntas de aclaraciones, será considerada como parte integrante de la propia convocatoria y deberá ser considerada por los “LICITANTES” en la elaboración de su proposición.</w:t>
      </w:r>
    </w:p>
    <w:p w14:paraId="101CFFE2" w14:textId="3A8448C5" w:rsidR="00126711" w:rsidRPr="00634153" w:rsidRDefault="0076485B" w:rsidP="008E30E0">
      <w:pPr>
        <w:pStyle w:val="Ttulo1"/>
        <w:numPr>
          <w:ilvl w:val="1"/>
          <w:numId w:val="11"/>
        </w:numPr>
        <w:tabs>
          <w:tab w:val="clear" w:pos="567"/>
        </w:tabs>
        <w:spacing w:before="120" w:after="120"/>
        <w:ind w:left="357" w:hanging="357"/>
        <w:rPr>
          <w:bCs w:val="0"/>
          <w:color w:val="auto"/>
          <w:sz w:val="18"/>
          <w:szCs w:val="18"/>
        </w:rPr>
      </w:pPr>
      <w:bookmarkStart w:id="50" w:name="_Toc77589443"/>
      <w:r w:rsidRPr="00634153">
        <w:rPr>
          <w:bCs w:val="0"/>
          <w:color w:val="auto"/>
          <w:sz w:val="18"/>
          <w:szCs w:val="18"/>
        </w:rPr>
        <w:t>ACTO DE PRESENTACIÓN Y APERTURA DE PROPOSICIONES.</w:t>
      </w:r>
      <w:bookmarkEnd w:id="50"/>
    </w:p>
    <w:p w14:paraId="6F5BFD8D" w14:textId="22D5CD06" w:rsidR="00F11F67" w:rsidRDefault="0076485B" w:rsidP="00240D94">
      <w:pPr>
        <w:pStyle w:val="Letras"/>
        <w:numPr>
          <w:ilvl w:val="0"/>
          <w:numId w:val="0"/>
        </w:numPr>
        <w:spacing w:before="120" w:after="120"/>
        <w:ind w:right="-6"/>
        <w:rPr>
          <w:sz w:val="20"/>
          <w:szCs w:val="20"/>
        </w:rPr>
      </w:pPr>
      <w:r w:rsidRPr="0076485B">
        <w:rPr>
          <w:sz w:val="20"/>
          <w:szCs w:val="20"/>
        </w:rPr>
        <w:t>El acto de presentación y apertura del sobre con las propuestas técnicas y económicas, se celebrará en la fecha y domicilio señalado en el numeral 9.</w:t>
      </w:r>
      <w:r w:rsidR="0093426F">
        <w:rPr>
          <w:sz w:val="20"/>
          <w:szCs w:val="20"/>
        </w:rPr>
        <w:t>2</w:t>
      </w:r>
      <w:r w:rsidRPr="0076485B">
        <w:rPr>
          <w:sz w:val="20"/>
          <w:szCs w:val="20"/>
        </w:rPr>
        <w:t xml:space="preserve"> de la presente convocatoria.</w:t>
      </w:r>
    </w:p>
    <w:p w14:paraId="793049D4" w14:textId="48E142C6" w:rsidR="0076485B" w:rsidRPr="0076485B" w:rsidRDefault="0076485B" w:rsidP="00240D94">
      <w:pPr>
        <w:pStyle w:val="Ttulo3"/>
        <w:numPr>
          <w:ilvl w:val="0"/>
          <w:numId w:val="0"/>
        </w:numPr>
        <w:tabs>
          <w:tab w:val="clear" w:pos="1134"/>
        </w:tabs>
        <w:spacing w:before="120" w:after="120"/>
        <w:ind w:right="-6"/>
        <w:contextualSpacing w:val="0"/>
        <w:rPr>
          <w:b/>
          <w:bCs/>
          <w:i w:val="0"/>
          <w:color w:val="auto"/>
          <w:sz w:val="20"/>
          <w:szCs w:val="20"/>
        </w:rPr>
      </w:pPr>
      <w:r w:rsidRPr="0076485B">
        <w:rPr>
          <w:i w:val="0"/>
          <w:color w:val="auto"/>
          <w:sz w:val="20"/>
          <w:szCs w:val="20"/>
        </w:rPr>
        <w:t xml:space="preserve">Este acto será presidido por la Directora de Área de Administración o por la Directora de Recursos Materiales o por el servidor público que se designe al efecto, quien será la única persona facultada para tomar las decisiones durante la realización del acto, en los términos de </w:t>
      </w:r>
      <w:r w:rsidRPr="0076485B">
        <w:rPr>
          <w:b/>
          <w:i w:val="0"/>
          <w:color w:val="auto"/>
          <w:sz w:val="20"/>
          <w:szCs w:val="20"/>
        </w:rPr>
        <w:t>“LA LEY”</w:t>
      </w:r>
      <w:r w:rsidRPr="0076485B">
        <w:rPr>
          <w:i w:val="0"/>
          <w:color w:val="auto"/>
          <w:sz w:val="20"/>
          <w:szCs w:val="20"/>
        </w:rPr>
        <w:t xml:space="preserve"> y su </w:t>
      </w:r>
      <w:r w:rsidRPr="0076485B">
        <w:rPr>
          <w:b/>
          <w:i w:val="0"/>
          <w:color w:val="auto"/>
          <w:sz w:val="20"/>
          <w:szCs w:val="20"/>
        </w:rPr>
        <w:t>“REGLAMENTO”</w:t>
      </w:r>
      <w:r w:rsidRPr="0076485B">
        <w:rPr>
          <w:i w:val="0"/>
          <w:color w:val="auto"/>
          <w:sz w:val="20"/>
          <w:szCs w:val="20"/>
        </w:rPr>
        <w:t xml:space="preserve">. Las proposiciones se recibirán a través de CompraNet, por lo que se estará a lo dispuesto en el Acuerdo y el soporte documental deberá remitirse de forma legible (en archivo PDF sin utilizar baja resolución, formato imagen </w:t>
      </w:r>
      <w:proofErr w:type="spellStart"/>
      <w:r w:rsidRPr="0076485B">
        <w:rPr>
          <w:i w:val="0"/>
          <w:color w:val="auto"/>
          <w:sz w:val="20"/>
          <w:szCs w:val="20"/>
        </w:rPr>
        <w:t>jpg</w:t>
      </w:r>
      <w:proofErr w:type="spellEnd"/>
      <w:r w:rsidRPr="0076485B">
        <w:rPr>
          <w:i w:val="0"/>
          <w:color w:val="auto"/>
          <w:sz w:val="20"/>
          <w:szCs w:val="20"/>
        </w:rPr>
        <w:t xml:space="preserve"> o equivalente.</w:t>
      </w:r>
    </w:p>
    <w:p w14:paraId="438697EE" w14:textId="12661CCE" w:rsidR="0093426F" w:rsidRDefault="0093426F" w:rsidP="00240D94">
      <w:pPr>
        <w:spacing w:before="120" w:after="120"/>
        <w:ind w:right="-6"/>
        <w:rPr>
          <w:sz w:val="20"/>
          <w:szCs w:val="20"/>
          <w:lang w:eastAsia="es-MX"/>
        </w:rPr>
      </w:pPr>
      <w:r w:rsidRPr="0093426F">
        <w:rPr>
          <w:sz w:val="20"/>
          <w:szCs w:val="20"/>
          <w:lang w:eastAsia="es-MX"/>
        </w:rPr>
        <w:t xml:space="preserve">Se precisa que una vez recibidas las proposiciones en la fecha, hora y lugar establecidos, no podrán ser retiradas o dejarse sin efecto, por lo que se consideran vigentes hasta la conclusión del presente procedimiento de contratación. </w:t>
      </w:r>
    </w:p>
    <w:p w14:paraId="1D7F67FE" w14:textId="77777777" w:rsidR="0093426F" w:rsidRDefault="0093426F" w:rsidP="00240D94">
      <w:pPr>
        <w:spacing w:before="120" w:after="120"/>
        <w:ind w:right="-6"/>
        <w:rPr>
          <w:rFonts w:cs="Montserrat"/>
          <w:sz w:val="20"/>
          <w:szCs w:val="20"/>
          <w:lang w:eastAsia="es-MX"/>
        </w:rPr>
      </w:pPr>
      <w:r w:rsidRPr="0093426F">
        <w:rPr>
          <w:sz w:val="20"/>
          <w:szCs w:val="20"/>
          <w:lang w:eastAsia="es-MX"/>
        </w:rPr>
        <w:t xml:space="preserve">Una vez iniciado el acto de presentación y apertura de proposiciones, esto es que no se recibirán proposiciones de los </w:t>
      </w:r>
      <w:r w:rsidRPr="0093426F">
        <w:rPr>
          <w:rFonts w:cs="Montserrat"/>
          <w:b/>
          <w:bCs/>
          <w:sz w:val="20"/>
          <w:szCs w:val="20"/>
          <w:lang w:eastAsia="es-MX"/>
        </w:rPr>
        <w:t>“LICITANTES”</w:t>
      </w:r>
      <w:r w:rsidRPr="0093426F">
        <w:rPr>
          <w:rFonts w:cs="Montserrat"/>
          <w:sz w:val="20"/>
          <w:szCs w:val="20"/>
          <w:lang w:eastAsia="es-MX"/>
        </w:rPr>
        <w:t xml:space="preserve">, ni se les permitirá la entrada después de la hora señalada, por lo que se recomienda su presencia con </w:t>
      </w:r>
      <w:r w:rsidRPr="0093426F">
        <w:rPr>
          <w:rFonts w:cs="Montserrat"/>
          <w:b/>
          <w:bCs/>
          <w:sz w:val="20"/>
          <w:szCs w:val="20"/>
          <w:lang w:eastAsia="es-MX"/>
        </w:rPr>
        <w:t xml:space="preserve">30 minutos </w:t>
      </w:r>
      <w:r w:rsidRPr="0093426F">
        <w:rPr>
          <w:rFonts w:cs="Montserrat"/>
          <w:sz w:val="20"/>
          <w:szCs w:val="20"/>
          <w:lang w:eastAsia="es-MX"/>
        </w:rPr>
        <w:t xml:space="preserve">de anticipación a la hora establecida. </w:t>
      </w:r>
    </w:p>
    <w:p w14:paraId="3BC54FA5" w14:textId="77777777" w:rsidR="0093426F" w:rsidRDefault="0093426F" w:rsidP="00240D94">
      <w:pPr>
        <w:spacing w:before="120" w:after="120"/>
        <w:ind w:right="-6"/>
        <w:rPr>
          <w:rFonts w:cs="Montserrat"/>
          <w:sz w:val="20"/>
          <w:szCs w:val="20"/>
          <w:lang w:eastAsia="es-MX"/>
        </w:rPr>
      </w:pPr>
      <w:r w:rsidRPr="0093426F">
        <w:rPr>
          <w:rFonts w:cs="Montserrat"/>
          <w:sz w:val="20"/>
          <w:szCs w:val="20"/>
          <w:lang w:eastAsia="es-MX"/>
        </w:rPr>
        <w:t xml:space="preserve">Asimismo, se recomienda al </w:t>
      </w:r>
      <w:r w:rsidRPr="0093426F">
        <w:rPr>
          <w:rFonts w:cs="Montserrat"/>
          <w:b/>
          <w:bCs/>
          <w:sz w:val="20"/>
          <w:szCs w:val="20"/>
          <w:lang w:eastAsia="es-MX"/>
        </w:rPr>
        <w:t xml:space="preserve">“LICITANTE” </w:t>
      </w:r>
      <w:r w:rsidRPr="0093426F">
        <w:rPr>
          <w:rFonts w:cs="Montserrat"/>
          <w:sz w:val="20"/>
          <w:szCs w:val="20"/>
          <w:lang w:eastAsia="es-MX"/>
        </w:rPr>
        <w:t xml:space="preserve">asistir con dos identificaciones oficiales, ya que para ingresar a las instalaciones de </w:t>
      </w:r>
      <w:r w:rsidRPr="0093426F">
        <w:rPr>
          <w:rFonts w:cs="Montserrat"/>
          <w:b/>
          <w:bCs/>
          <w:sz w:val="20"/>
          <w:szCs w:val="20"/>
          <w:lang w:eastAsia="es-MX"/>
        </w:rPr>
        <w:t>“EL SPF”</w:t>
      </w:r>
      <w:r w:rsidRPr="0093426F">
        <w:rPr>
          <w:rFonts w:cs="Montserrat"/>
          <w:sz w:val="20"/>
          <w:szCs w:val="20"/>
          <w:lang w:eastAsia="es-MX"/>
        </w:rPr>
        <w:t xml:space="preserve">, se les retendrá una identificación, en el vestíbulo de acceso al inmueble. </w:t>
      </w:r>
    </w:p>
    <w:p w14:paraId="68CDB7CA" w14:textId="1DE6C7CA" w:rsidR="0042006D" w:rsidRDefault="0042006D" w:rsidP="00240D94">
      <w:pPr>
        <w:spacing w:before="120" w:after="120"/>
        <w:ind w:right="-6"/>
        <w:rPr>
          <w:rFonts w:cs="Montserrat"/>
          <w:sz w:val="20"/>
          <w:szCs w:val="20"/>
          <w:lang w:eastAsia="es-MX"/>
        </w:rPr>
      </w:pPr>
      <w:r w:rsidRPr="0042006D">
        <w:rPr>
          <w:sz w:val="20"/>
          <w:szCs w:val="20"/>
          <w:lang w:eastAsia="es-MX"/>
        </w:rPr>
        <w:t xml:space="preserve">En términos de lo estipulado en el Artículo 34 de </w:t>
      </w:r>
      <w:r w:rsidRPr="0042006D">
        <w:rPr>
          <w:rFonts w:cs="Montserrat"/>
          <w:b/>
          <w:bCs/>
          <w:sz w:val="20"/>
          <w:szCs w:val="20"/>
          <w:lang w:eastAsia="es-MX"/>
        </w:rPr>
        <w:t>“LA LEY”</w:t>
      </w:r>
      <w:r w:rsidRPr="0042006D">
        <w:rPr>
          <w:rFonts w:cs="Montserrat"/>
          <w:sz w:val="20"/>
          <w:szCs w:val="20"/>
          <w:lang w:eastAsia="es-MX"/>
        </w:rPr>
        <w:t>, la entrega de manera presencial de proposiciones se hará en sobre cerrado que contendrá las propuestas técnica y económica y para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Secretaría de Hacienda y Crédito Público.</w:t>
      </w:r>
    </w:p>
    <w:p w14:paraId="1B8D34A6" w14:textId="77777777" w:rsidR="0093426F" w:rsidRPr="0093426F" w:rsidRDefault="0093426F" w:rsidP="00240D94">
      <w:pPr>
        <w:spacing w:before="120" w:after="120"/>
        <w:ind w:right="-6"/>
        <w:rPr>
          <w:rFonts w:cs="Montserrat"/>
          <w:sz w:val="20"/>
          <w:szCs w:val="20"/>
          <w:lang w:eastAsia="es-MX"/>
        </w:rPr>
      </w:pPr>
      <w:r w:rsidRPr="0093426F">
        <w:rPr>
          <w:rFonts w:cs="Montserrat"/>
          <w:sz w:val="20"/>
          <w:szCs w:val="20"/>
          <w:lang w:eastAsia="es-MX"/>
        </w:rPr>
        <w:t xml:space="preserve">Posteriormente se procederá a verificar el envío de proposiciones a través del sistema CompraNet, imprimiendo el reporte que emite el sistema, el cual será rubricado por todos los asistentes. </w:t>
      </w:r>
    </w:p>
    <w:p w14:paraId="7F273305" w14:textId="132997A1" w:rsidR="0093426F" w:rsidRDefault="0093426F" w:rsidP="00240D94">
      <w:pPr>
        <w:spacing w:before="120" w:after="120"/>
        <w:ind w:right="-6"/>
        <w:rPr>
          <w:sz w:val="20"/>
          <w:szCs w:val="20"/>
        </w:rPr>
      </w:pPr>
      <w:r w:rsidRPr="0093426F">
        <w:rPr>
          <w:rFonts w:cs="Montserrat"/>
          <w:sz w:val="20"/>
          <w:szCs w:val="20"/>
          <w:lang w:eastAsia="es-MX"/>
        </w:rPr>
        <w:lastRenderedPageBreak/>
        <w:t>En primer término se procederá a incorporar al sistema las proposiciones recibidas de manera presencial, revisando la documentación presentada, sin entrar al análisis detallado de su contenido.</w:t>
      </w:r>
    </w:p>
    <w:p w14:paraId="7D32DC14" w14:textId="77777777" w:rsidR="0076485B" w:rsidRPr="0076485B" w:rsidRDefault="0076485B" w:rsidP="00240D94">
      <w:pPr>
        <w:spacing w:before="120" w:after="120"/>
        <w:ind w:right="-6"/>
        <w:rPr>
          <w:sz w:val="20"/>
          <w:szCs w:val="20"/>
        </w:rPr>
      </w:pPr>
      <w:r w:rsidRPr="0076485B">
        <w:rPr>
          <w:sz w:val="20"/>
          <w:szCs w:val="20"/>
        </w:rPr>
        <w:t xml:space="preserve">Si por causas ajenas a la voluntad de la SHCP o de la </w:t>
      </w:r>
      <w:r w:rsidRPr="0076485B">
        <w:rPr>
          <w:b/>
          <w:sz w:val="20"/>
          <w:szCs w:val="20"/>
        </w:rPr>
        <w:t>“CONVOCANTE”</w:t>
      </w:r>
      <w:r w:rsidRPr="0076485B">
        <w:rPr>
          <w:sz w:val="20"/>
          <w:szCs w:val="20"/>
        </w:rPr>
        <w:t>, no fuera posible abrir los archivos que contengan las propuestas enviadas por medios remotos de comunicación electrónica, el acto se reanudara a partir de que se restablezcan las condiciones que dieron origen a la interrupción.</w:t>
      </w:r>
    </w:p>
    <w:p w14:paraId="4F1D1594" w14:textId="76621477" w:rsidR="0076485B" w:rsidRPr="009C47A8" w:rsidRDefault="0076485B" w:rsidP="00240D94">
      <w:pPr>
        <w:pStyle w:val="Default"/>
        <w:autoSpaceDE/>
        <w:autoSpaceDN/>
        <w:adjustRightInd/>
        <w:spacing w:before="120" w:after="120"/>
        <w:ind w:right="-6"/>
        <w:jc w:val="both"/>
        <w:rPr>
          <w:sz w:val="20"/>
          <w:szCs w:val="20"/>
        </w:rPr>
      </w:pPr>
      <w:r w:rsidRPr="0076485B">
        <w:rPr>
          <w:sz w:val="20"/>
          <w:szCs w:val="20"/>
        </w:rPr>
        <w:t xml:space="preserve">Una vez recibidas las proposiciones </w:t>
      </w:r>
      <w:r w:rsidR="0042006D">
        <w:rPr>
          <w:sz w:val="20"/>
          <w:szCs w:val="20"/>
        </w:rPr>
        <w:t xml:space="preserve">de manera presencial se procederá a abrir </w:t>
      </w:r>
      <w:r w:rsidR="0042006D" w:rsidRPr="0042006D">
        <w:rPr>
          <w:sz w:val="20"/>
          <w:szCs w:val="20"/>
        </w:rPr>
        <w:t xml:space="preserve">de manera simultánea, los sobres correspondientes a las proposiciones recibidas en archivo electrónico por medios remotos de comunicación electrónica </w:t>
      </w:r>
      <w:r w:rsidRPr="0076485B">
        <w:rPr>
          <w:sz w:val="20"/>
          <w:szCs w:val="20"/>
        </w:rPr>
        <w:t xml:space="preserve"> CompraNet</w:t>
      </w:r>
      <w:r w:rsidRPr="009C47A8">
        <w:rPr>
          <w:sz w:val="20"/>
          <w:szCs w:val="20"/>
        </w:rPr>
        <w:t xml:space="preserve">, y se imprimirán en papel, conforme a lo establecido en el Artículo 47 </w:t>
      </w:r>
      <w:r w:rsidR="00F64DE3" w:rsidRPr="009C47A8">
        <w:rPr>
          <w:sz w:val="20"/>
          <w:szCs w:val="20"/>
        </w:rPr>
        <w:t>sexto</w:t>
      </w:r>
      <w:r w:rsidRPr="009C47A8">
        <w:rPr>
          <w:sz w:val="20"/>
          <w:szCs w:val="20"/>
        </w:rPr>
        <w:t xml:space="preserve"> párrafo y 48 fracción III del </w:t>
      </w:r>
      <w:r w:rsidRPr="009C47A8">
        <w:rPr>
          <w:b/>
          <w:bCs/>
          <w:sz w:val="20"/>
          <w:szCs w:val="20"/>
        </w:rPr>
        <w:t>“REGLAMENTO”</w:t>
      </w:r>
      <w:r w:rsidRPr="009C47A8">
        <w:rPr>
          <w:sz w:val="20"/>
          <w:szCs w:val="20"/>
        </w:rPr>
        <w:t xml:space="preserve">, durante su recepción no se realizará ningún tipo de análisis, sólo se hará constar en el acta que al efecto se levante, para dejar constancia de este acto, de los documentos y de las condiciones en que se recibieron y en su caso se asentarán las omisiones documentales en que incurrieron los </w:t>
      </w:r>
      <w:r w:rsidRPr="009C47A8">
        <w:rPr>
          <w:b/>
          <w:bCs/>
          <w:sz w:val="20"/>
          <w:szCs w:val="20"/>
        </w:rPr>
        <w:t>“LICITANTES”</w:t>
      </w:r>
      <w:r w:rsidRPr="009C47A8">
        <w:rPr>
          <w:sz w:val="20"/>
          <w:szCs w:val="20"/>
        </w:rPr>
        <w:t>, respecto de los requisitos exigidos en esta convocatoria, sin que ello, implique la evaluación de los contenidos.</w:t>
      </w:r>
    </w:p>
    <w:p w14:paraId="34679CEE" w14:textId="0DD7C0C6" w:rsidR="009C47A8" w:rsidRPr="009C47A8" w:rsidRDefault="009C47A8" w:rsidP="00240D94">
      <w:pPr>
        <w:pStyle w:val="Default"/>
        <w:autoSpaceDE/>
        <w:autoSpaceDN/>
        <w:adjustRightInd/>
        <w:spacing w:before="120" w:after="120"/>
        <w:ind w:right="-6"/>
        <w:jc w:val="both"/>
        <w:rPr>
          <w:sz w:val="20"/>
          <w:szCs w:val="20"/>
        </w:rPr>
      </w:pPr>
      <w:r w:rsidRPr="009C47A8">
        <w:rPr>
          <w:rFonts w:eastAsia="Calibri" w:cs="Arial"/>
          <w:color w:val="auto"/>
          <w:sz w:val="20"/>
          <w:szCs w:val="20"/>
        </w:rPr>
        <w:t xml:space="preserve">Se entregará a los </w:t>
      </w:r>
      <w:r w:rsidRPr="009C47A8">
        <w:rPr>
          <w:rFonts w:eastAsia="Calibri"/>
          <w:b/>
          <w:bCs/>
          <w:color w:val="auto"/>
          <w:sz w:val="20"/>
          <w:szCs w:val="20"/>
        </w:rPr>
        <w:t xml:space="preserve">“LICITANTES” </w:t>
      </w:r>
      <w:r w:rsidRPr="009C47A8">
        <w:rPr>
          <w:rFonts w:eastAsia="Calibri"/>
          <w:color w:val="auto"/>
          <w:sz w:val="20"/>
          <w:szCs w:val="20"/>
        </w:rPr>
        <w:t>presenciales el acuse de recibo de los documentos entregados y en su caso con las observaciones respectivas, sin que ello implique una constancia de cumplimiento ni la evaluación de sus contenidos, el cual, se integrará al acta.</w:t>
      </w:r>
    </w:p>
    <w:p w14:paraId="4C8D3D41" w14:textId="6CC22285" w:rsidR="0076485B" w:rsidRPr="009C47A8" w:rsidRDefault="0076485B" w:rsidP="00240D94">
      <w:pPr>
        <w:spacing w:before="120" w:after="120"/>
        <w:ind w:right="-6"/>
        <w:rPr>
          <w:sz w:val="20"/>
          <w:szCs w:val="20"/>
        </w:rPr>
      </w:pPr>
      <w:r w:rsidRPr="009C47A8">
        <w:rPr>
          <w:sz w:val="20"/>
          <w:szCs w:val="20"/>
        </w:rPr>
        <w:t>El análisis detallado de su contenido se efectuará durante el proceso de evaluación de las proposiciones.</w:t>
      </w:r>
    </w:p>
    <w:p w14:paraId="5A090782" w14:textId="6AB6C587" w:rsidR="0076485B" w:rsidRPr="009C47A8" w:rsidRDefault="0076485B" w:rsidP="00240D94">
      <w:pPr>
        <w:pStyle w:val="Ttulo3"/>
        <w:numPr>
          <w:ilvl w:val="0"/>
          <w:numId w:val="0"/>
        </w:numPr>
        <w:tabs>
          <w:tab w:val="clear" w:pos="1134"/>
        </w:tabs>
        <w:spacing w:before="120" w:after="120"/>
        <w:ind w:right="-6"/>
        <w:contextualSpacing w:val="0"/>
        <w:rPr>
          <w:i w:val="0"/>
          <w:color w:val="auto"/>
          <w:sz w:val="20"/>
          <w:szCs w:val="20"/>
        </w:rPr>
      </w:pPr>
      <w:r w:rsidRPr="009C47A8">
        <w:rPr>
          <w:i w:val="0"/>
          <w:color w:val="auto"/>
          <w:sz w:val="20"/>
          <w:szCs w:val="20"/>
        </w:rPr>
        <w:t>La revisión de la documentación se efectuará en forma cuantitativa, sin entrar al análisis detallado de su contenido, el cual se efectuará durante el proceso de evaluación de las Proposiciones.</w:t>
      </w:r>
    </w:p>
    <w:p w14:paraId="75CA5F4A" w14:textId="5A0DD118" w:rsidR="0076485B" w:rsidRPr="00414E9D" w:rsidRDefault="0076485B" w:rsidP="00414E9D">
      <w:pPr>
        <w:pStyle w:val="Prrafodelista"/>
        <w:numPr>
          <w:ilvl w:val="0"/>
          <w:numId w:val="18"/>
        </w:numPr>
        <w:spacing w:before="120" w:after="120"/>
        <w:ind w:left="426" w:hanging="426"/>
        <w:contextualSpacing w:val="0"/>
        <w:rPr>
          <w:sz w:val="20"/>
          <w:szCs w:val="20"/>
          <w:lang w:val="es-ES_tradnl"/>
        </w:rPr>
      </w:pPr>
      <w:r w:rsidRPr="008C78C7">
        <w:rPr>
          <w:sz w:val="20"/>
          <w:szCs w:val="20"/>
        </w:rPr>
        <w:t xml:space="preserve">Una vez recibidas las proposiciones por la </w:t>
      </w:r>
      <w:r w:rsidRPr="008C78C7">
        <w:rPr>
          <w:b/>
          <w:sz w:val="20"/>
          <w:szCs w:val="20"/>
        </w:rPr>
        <w:t>“CONVOCANTE”</w:t>
      </w:r>
      <w:r w:rsidRPr="008C78C7">
        <w:rPr>
          <w:sz w:val="20"/>
          <w:szCs w:val="20"/>
        </w:rPr>
        <w:t xml:space="preserve"> estas no podrán retirarse o dejarse sin efecto por lo que se </w:t>
      </w:r>
      <w:r w:rsidR="009A2F70">
        <w:rPr>
          <w:sz w:val="20"/>
          <w:szCs w:val="20"/>
        </w:rPr>
        <w:t>d</w:t>
      </w:r>
      <w:r w:rsidRPr="008C78C7">
        <w:rPr>
          <w:sz w:val="20"/>
          <w:szCs w:val="20"/>
        </w:rPr>
        <w:t xml:space="preserve">eberán considerar vigentes dentro del procedimiento de </w:t>
      </w:r>
      <w:r w:rsidR="009A2F70">
        <w:rPr>
          <w:sz w:val="20"/>
          <w:szCs w:val="20"/>
        </w:rPr>
        <w:t>contratación</w:t>
      </w:r>
      <w:r w:rsidRPr="008C78C7">
        <w:rPr>
          <w:sz w:val="20"/>
          <w:szCs w:val="20"/>
        </w:rPr>
        <w:t xml:space="preserve"> hasta su conclusión.</w:t>
      </w:r>
    </w:p>
    <w:p w14:paraId="73DE8C8B" w14:textId="290B3536" w:rsidR="0076485B" w:rsidRPr="008C78C7" w:rsidRDefault="008C78C7" w:rsidP="00414E9D">
      <w:pPr>
        <w:pStyle w:val="Prrafodelista"/>
        <w:numPr>
          <w:ilvl w:val="0"/>
          <w:numId w:val="18"/>
        </w:numPr>
        <w:spacing w:before="120" w:after="120"/>
        <w:ind w:left="426" w:hanging="426"/>
        <w:contextualSpacing w:val="0"/>
        <w:rPr>
          <w:sz w:val="20"/>
          <w:szCs w:val="20"/>
          <w:lang w:val="es-ES_tradnl"/>
        </w:rPr>
      </w:pPr>
      <w:r w:rsidRPr="008C78C7">
        <w:rPr>
          <w:sz w:val="20"/>
          <w:szCs w:val="20"/>
        </w:rPr>
        <w:t xml:space="preserve">Se procederá a la apertura de cada una de las Proposiciones recibidas </w:t>
      </w:r>
      <w:r w:rsidR="009C47A8">
        <w:rPr>
          <w:sz w:val="20"/>
          <w:szCs w:val="20"/>
        </w:rPr>
        <w:t xml:space="preserve">de manera presencial y </w:t>
      </w:r>
      <w:r w:rsidRPr="008C78C7">
        <w:rPr>
          <w:sz w:val="20"/>
          <w:szCs w:val="20"/>
        </w:rPr>
        <w:t>por CompraNet y se dará lectura al importe total de la Propuesta Económica.</w:t>
      </w:r>
    </w:p>
    <w:p w14:paraId="7E2DF916" w14:textId="35A78CA2" w:rsidR="008C78C7" w:rsidRPr="008C78C7" w:rsidRDefault="008C78C7" w:rsidP="00414E9D">
      <w:pPr>
        <w:pStyle w:val="Prrafodelista"/>
        <w:numPr>
          <w:ilvl w:val="0"/>
          <w:numId w:val="18"/>
        </w:numPr>
        <w:spacing w:before="120" w:after="120"/>
        <w:ind w:left="426" w:hanging="426"/>
        <w:contextualSpacing w:val="0"/>
        <w:rPr>
          <w:sz w:val="20"/>
          <w:szCs w:val="20"/>
          <w:lang w:val="es-ES_tradnl"/>
        </w:rPr>
      </w:pPr>
      <w:r w:rsidRPr="008C78C7">
        <w:rPr>
          <w:sz w:val="20"/>
          <w:szCs w:val="20"/>
        </w:rPr>
        <w:t>El Servidor Público de SENEAM que presida este Acto rubricará las Propuestas Técnicas y la última hoja de la Propuesta Económica;</w:t>
      </w:r>
    </w:p>
    <w:p w14:paraId="65028F4C" w14:textId="73F1AF68" w:rsidR="00414E9D" w:rsidRPr="00414E9D" w:rsidRDefault="008C78C7" w:rsidP="00414E9D">
      <w:pPr>
        <w:pStyle w:val="Prrafodelista"/>
        <w:numPr>
          <w:ilvl w:val="0"/>
          <w:numId w:val="18"/>
        </w:numPr>
        <w:spacing w:before="120" w:after="120"/>
        <w:ind w:left="426" w:hanging="426"/>
        <w:contextualSpacing w:val="0"/>
        <w:rPr>
          <w:sz w:val="20"/>
          <w:szCs w:val="20"/>
          <w:lang w:val="es-ES_tradnl"/>
        </w:rPr>
      </w:pPr>
      <w:r w:rsidRPr="008C78C7">
        <w:rPr>
          <w:sz w:val="20"/>
          <w:szCs w:val="20"/>
        </w:rPr>
        <w:t>Se levantará el acta de este Acto, en la que se harán constar todas las Proposiciones que se reciben para su posterior evaluación y el importe total de cada una de ellas, el acta será firmada por los Servidores Públicos asistentes, y para efectos de su notificación a los licitantes será publicada en el Sistema CompraNet.</w:t>
      </w:r>
    </w:p>
    <w:p w14:paraId="30D33DBE" w14:textId="2E0524D2" w:rsidR="008C78C7" w:rsidRPr="00363243" w:rsidRDefault="008C78C7" w:rsidP="00414E9D">
      <w:pPr>
        <w:pStyle w:val="Prrafodelista"/>
        <w:numPr>
          <w:ilvl w:val="0"/>
          <w:numId w:val="18"/>
        </w:numPr>
        <w:spacing w:before="120" w:after="120"/>
        <w:ind w:left="426" w:hanging="426"/>
        <w:contextualSpacing w:val="0"/>
        <w:rPr>
          <w:sz w:val="20"/>
          <w:szCs w:val="20"/>
          <w:lang w:val="es-ES_tradnl"/>
        </w:rPr>
      </w:pPr>
      <w:r w:rsidRPr="00363243">
        <w:rPr>
          <w:sz w:val="20"/>
          <w:szCs w:val="20"/>
        </w:rPr>
        <w:lastRenderedPageBreak/>
        <w:t>Una vez iniciado el acto de presentación y apertura de proposiciones, no se recibirán propuestas de los “LICITANTES” después de la hora señalada, por lo que se recomienda envíen sus proposiciones con anticipación a la hora establecida.</w:t>
      </w:r>
    </w:p>
    <w:p w14:paraId="4587986D" w14:textId="743C6061" w:rsidR="008C78C7" w:rsidRPr="00853CC3" w:rsidRDefault="008C78C7" w:rsidP="00414E9D">
      <w:pPr>
        <w:pStyle w:val="Prrafodelista"/>
        <w:numPr>
          <w:ilvl w:val="0"/>
          <w:numId w:val="18"/>
        </w:numPr>
        <w:spacing w:before="120" w:after="120"/>
        <w:ind w:left="426" w:hanging="426"/>
        <w:contextualSpacing w:val="0"/>
        <w:rPr>
          <w:sz w:val="20"/>
          <w:szCs w:val="20"/>
          <w:lang w:val="es-ES_tradnl"/>
        </w:rPr>
      </w:pPr>
      <w:r w:rsidRPr="008C78C7">
        <w:rPr>
          <w:sz w:val="20"/>
          <w:szCs w:val="20"/>
        </w:rPr>
        <w:t>En el presente procedimiento no se encuentra prevista la entrega de proposiciones, mediante el uso del servicio postal o de mensajería.</w:t>
      </w:r>
    </w:p>
    <w:p w14:paraId="01D70907" w14:textId="6D276A04" w:rsidR="008C78C7" w:rsidRPr="00634153" w:rsidRDefault="008C78C7" w:rsidP="008E30E0">
      <w:pPr>
        <w:pStyle w:val="Ttulo1"/>
        <w:numPr>
          <w:ilvl w:val="1"/>
          <w:numId w:val="11"/>
        </w:numPr>
        <w:tabs>
          <w:tab w:val="clear" w:pos="567"/>
        </w:tabs>
        <w:spacing w:before="120" w:after="120"/>
        <w:ind w:left="357" w:hanging="357"/>
        <w:rPr>
          <w:bCs w:val="0"/>
          <w:color w:val="auto"/>
          <w:sz w:val="18"/>
          <w:szCs w:val="18"/>
        </w:rPr>
      </w:pPr>
      <w:bookmarkStart w:id="51" w:name="_Toc77589444"/>
      <w:r w:rsidRPr="00634153">
        <w:rPr>
          <w:bCs w:val="0"/>
          <w:color w:val="auto"/>
          <w:sz w:val="18"/>
          <w:szCs w:val="18"/>
        </w:rPr>
        <w:t>PRESENTACIÓN DE PROPOSICIONES CONJUNTAS</w:t>
      </w:r>
      <w:bookmarkEnd w:id="51"/>
    </w:p>
    <w:p w14:paraId="0F9E631D" w14:textId="510C0659" w:rsidR="008C78C7" w:rsidRPr="008C78C7" w:rsidRDefault="009C47A8" w:rsidP="009C47A8">
      <w:pPr>
        <w:spacing w:before="0" w:after="0"/>
        <w:rPr>
          <w:sz w:val="20"/>
          <w:szCs w:val="20"/>
        </w:rPr>
      </w:pPr>
      <w:r w:rsidRPr="009C47A8">
        <w:rPr>
          <w:sz w:val="20"/>
          <w:szCs w:val="20"/>
          <w:lang w:eastAsia="es-MX"/>
        </w:rPr>
        <w:t xml:space="preserve">No aplica en el presente procedimiento, en términos de lo que establece el último párrafo del Artículo 77 del </w:t>
      </w:r>
      <w:r w:rsidRPr="009C47A8">
        <w:rPr>
          <w:rFonts w:cs="Montserrat"/>
          <w:b/>
          <w:bCs/>
          <w:sz w:val="20"/>
          <w:szCs w:val="20"/>
          <w:lang w:eastAsia="es-MX"/>
        </w:rPr>
        <w:t>“REGLAMENTO”</w:t>
      </w:r>
      <w:r w:rsidRPr="009C47A8">
        <w:rPr>
          <w:rFonts w:cs="Montserrat"/>
          <w:sz w:val="20"/>
          <w:szCs w:val="20"/>
          <w:lang w:eastAsia="es-MX"/>
        </w:rPr>
        <w:t>.</w:t>
      </w:r>
    </w:p>
    <w:p w14:paraId="1371D5E5" w14:textId="5DD519A6" w:rsidR="009C67E9" w:rsidRPr="00634153" w:rsidRDefault="009C67E9" w:rsidP="008E30E0">
      <w:pPr>
        <w:pStyle w:val="Ttulo1"/>
        <w:numPr>
          <w:ilvl w:val="0"/>
          <w:numId w:val="11"/>
        </w:numPr>
        <w:tabs>
          <w:tab w:val="clear" w:pos="567"/>
        </w:tabs>
        <w:spacing w:before="120" w:after="120"/>
        <w:ind w:left="357" w:hanging="357"/>
        <w:rPr>
          <w:color w:val="auto"/>
          <w:sz w:val="20"/>
          <w:szCs w:val="20"/>
        </w:rPr>
      </w:pPr>
      <w:bookmarkStart w:id="52" w:name="_Toc77589445"/>
      <w:r w:rsidRPr="00634153">
        <w:rPr>
          <w:color w:val="auto"/>
          <w:sz w:val="20"/>
          <w:szCs w:val="20"/>
        </w:rPr>
        <w:t xml:space="preserve">SUSPENSIÓN TEMPORAL </w:t>
      </w:r>
      <w:r w:rsidR="00AE0D35">
        <w:rPr>
          <w:color w:val="auto"/>
          <w:sz w:val="20"/>
          <w:szCs w:val="20"/>
        </w:rPr>
        <w:t xml:space="preserve">Y DEFINITIVA </w:t>
      </w:r>
      <w:r w:rsidRPr="00634153">
        <w:rPr>
          <w:color w:val="auto"/>
          <w:sz w:val="20"/>
          <w:szCs w:val="20"/>
        </w:rPr>
        <w:t xml:space="preserve">DEL </w:t>
      </w:r>
      <w:r w:rsidR="009C47A8">
        <w:rPr>
          <w:color w:val="auto"/>
          <w:sz w:val="20"/>
          <w:szCs w:val="20"/>
        </w:rPr>
        <w:t>PROCEDIMIENTO</w:t>
      </w:r>
      <w:r w:rsidRPr="00634153">
        <w:rPr>
          <w:color w:val="auto"/>
          <w:sz w:val="20"/>
          <w:szCs w:val="20"/>
        </w:rPr>
        <w:t>.</w:t>
      </w:r>
      <w:bookmarkEnd w:id="52"/>
    </w:p>
    <w:p w14:paraId="13A61068" w14:textId="37842A41" w:rsidR="009C67E9" w:rsidRPr="009C67E9" w:rsidRDefault="009C67E9" w:rsidP="00414E9D">
      <w:pPr>
        <w:spacing w:before="120" w:after="120"/>
        <w:rPr>
          <w:sz w:val="20"/>
          <w:szCs w:val="20"/>
        </w:rPr>
      </w:pPr>
      <w:r w:rsidRPr="009C67E9">
        <w:rPr>
          <w:sz w:val="20"/>
          <w:szCs w:val="20"/>
        </w:rPr>
        <w:t xml:space="preserve">SENEAM podrá suspender la </w:t>
      </w:r>
      <w:r w:rsidR="009A2F70">
        <w:rPr>
          <w:sz w:val="20"/>
          <w:szCs w:val="20"/>
        </w:rPr>
        <w:t>inv</w:t>
      </w:r>
      <w:r w:rsidRPr="009C67E9">
        <w:rPr>
          <w:sz w:val="20"/>
          <w:szCs w:val="20"/>
        </w:rPr>
        <w:t>itación, en forma temporal</w:t>
      </w:r>
      <w:r w:rsidR="00AE0D35">
        <w:rPr>
          <w:sz w:val="20"/>
          <w:szCs w:val="20"/>
        </w:rPr>
        <w:t xml:space="preserve"> o definitiva</w:t>
      </w:r>
      <w:r w:rsidRPr="009C67E9">
        <w:rPr>
          <w:sz w:val="20"/>
          <w:szCs w:val="20"/>
        </w:rPr>
        <w:t>, cuando existan condiciones que constituyan un caso fortuito o de fuerza mayor, de acuerdo a lo que establece el Código Civil Federal</w:t>
      </w:r>
      <w:r w:rsidR="00AE0D35">
        <w:rPr>
          <w:sz w:val="20"/>
          <w:szCs w:val="20"/>
        </w:rPr>
        <w:t xml:space="preserve"> </w:t>
      </w:r>
      <w:r w:rsidR="00AE0D35">
        <w:rPr>
          <w:sz w:val="20"/>
          <w:szCs w:val="20"/>
          <w:lang w:val="es-ES_tradnl"/>
        </w:rPr>
        <w:t>en su</w:t>
      </w:r>
      <w:r w:rsidR="00AE0D35" w:rsidRPr="002C3745">
        <w:rPr>
          <w:sz w:val="20"/>
          <w:szCs w:val="20"/>
          <w:lang w:val="es-ES_tradnl"/>
        </w:rPr>
        <w:t xml:space="preserve"> artículo 2483</w:t>
      </w:r>
      <w:r w:rsidRPr="009C67E9">
        <w:rPr>
          <w:sz w:val="20"/>
          <w:szCs w:val="20"/>
        </w:rPr>
        <w:t>, en correlación al último párrafo del artículo 21 de la Ley.</w:t>
      </w:r>
    </w:p>
    <w:p w14:paraId="64D02AB7" w14:textId="48A4556E" w:rsidR="009C67E9" w:rsidRPr="009C67E9" w:rsidRDefault="009C67E9" w:rsidP="00414E9D">
      <w:pPr>
        <w:tabs>
          <w:tab w:val="left" w:pos="426"/>
        </w:tabs>
        <w:spacing w:before="120" w:after="120"/>
        <w:rPr>
          <w:sz w:val="20"/>
          <w:szCs w:val="20"/>
        </w:rPr>
      </w:pPr>
      <w:r w:rsidRPr="009C67E9">
        <w:rPr>
          <w:sz w:val="20"/>
          <w:szCs w:val="20"/>
        </w:rPr>
        <w:t xml:space="preserve">Si desaparecen las causas que hubiesen motivado la suspensión temporal de la </w:t>
      </w:r>
      <w:r w:rsidR="009A2F70">
        <w:rPr>
          <w:sz w:val="20"/>
          <w:szCs w:val="20"/>
        </w:rPr>
        <w:t>inv</w:t>
      </w:r>
      <w:r w:rsidRPr="009C67E9">
        <w:rPr>
          <w:sz w:val="20"/>
          <w:szCs w:val="20"/>
        </w:rPr>
        <w:t xml:space="preserve">itación, SENEAM reanudará la misma, previo aviso por escrito y por </w:t>
      </w:r>
      <w:r w:rsidRPr="009C67E9">
        <w:rPr>
          <w:b/>
          <w:sz w:val="20"/>
          <w:szCs w:val="20"/>
        </w:rPr>
        <w:t>“COMPRANET”</w:t>
      </w:r>
      <w:r w:rsidRPr="009C67E9">
        <w:rPr>
          <w:sz w:val="20"/>
          <w:szCs w:val="20"/>
        </w:rPr>
        <w:t>.</w:t>
      </w:r>
    </w:p>
    <w:p w14:paraId="20327C39" w14:textId="168104EA" w:rsidR="009C67E9" w:rsidRPr="009C67E9" w:rsidRDefault="009C67E9" w:rsidP="00414E9D">
      <w:pPr>
        <w:tabs>
          <w:tab w:val="left" w:pos="426"/>
        </w:tabs>
        <w:spacing w:before="120" w:after="120"/>
        <w:rPr>
          <w:sz w:val="20"/>
          <w:szCs w:val="20"/>
        </w:rPr>
      </w:pPr>
      <w:r w:rsidRPr="009C67E9">
        <w:rPr>
          <w:sz w:val="20"/>
          <w:szCs w:val="20"/>
        </w:rPr>
        <w:t xml:space="preserve">Asimismo, La SFP podrá suspender temporalmente la </w:t>
      </w:r>
      <w:r w:rsidR="009A2F70">
        <w:rPr>
          <w:sz w:val="20"/>
          <w:szCs w:val="20"/>
        </w:rPr>
        <w:t>inv</w:t>
      </w:r>
      <w:r w:rsidRPr="009C67E9">
        <w:rPr>
          <w:sz w:val="20"/>
          <w:szCs w:val="20"/>
        </w:rPr>
        <w:t>itación cuando:</w:t>
      </w:r>
    </w:p>
    <w:p w14:paraId="2A06808F" w14:textId="77777777" w:rsidR="009C67E9" w:rsidRDefault="009C67E9" w:rsidP="00414E9D">
      <w:pPr>
        <w:numPr>
          <w:ilvl w:val="0"/>
          <w:numId w:val="14"/>
        </w:numPr>
        <w:spacing w:before="120" w:after="120"/>
        <w:ind w:left="426" w:hanging="426"/>
        <w:rPr>
          <w:sz w:val="20"/>
          <w:szCs w:val="20"/>
        </w:rPr>
      </w:pPr>
      <w:r w:rsidRPr="009C67E9">
        <w:rPr>
          <w:sz w:val="20"/>
          <w:szCs w:val="20"/>
        </w:rPr>
        <w:t xml:space="preserve">Se advierta que existan, o pudieren existir, actos contrarios a las disposiciones de </w:t>
      </w:r>
      <w:r w:rsidRPr="009C67E9">
        <w:rPr>
          <w:b/>
          <w:sz w:val="20"/>
          <w:szCs w:val="20"/>
        </w:rPr>
        <w:t>“LA LEY”</w:t>
      </w:r>
      <w:r w:rsidRPr="009C67E9">
        <w:rPr>
          <w:sz w:val="20"/>
          <w:szCs w:val="20"/>
        </w:rPr>
        <w:t xml:space="preserve"> o de las que de ella se deriven, o bien que, de continuarse con el procedimiento de contratación, pudieren producirse daños o perjuicios a SENEAM;</w:t>
      </w:r>
    </w:p>
    <w:p w14:paraId="18209E19" w14:textId="7A2F9F0F" w:rsidR="0094634B" w:rsidRPr="00A75EA5" w:rsidRDefault="0094634B" w:rsidP="00414E9D">
      <w:pPr>
        <w:numPr>
          <w:ilvl w:val="0"/>
          <w:numId w:val="14"/>
        </w:numPr>
        <w:spacing w:before="120" w:after="120"/>
        <w:ind w:left="426" w:hanging="426"/>
        <w:rPr>
          <w:sz w:val="20"/>
          <w:szCs w:val="20"/>
        </w:rPr>
      </w:pPr>
      <w:r w:rsidRPr="00A75EA5">
        <w:rPr>
          <w:sz w:val="20"/>
          <w:szCs w:val="20"/>
        </w:rPr>
        <w:t>Con la suspensión no se cause perjuicio al interés social y no se contravengan disposiciones de orden público.</w:t>
      </w:r>
    </w:p>
    <w:p w14:paraId="3FB71D0F" w14:textId="43308F5C" w:rsidR="009C67E9" w:rsidRPr="00634153" w:rsidRDefault="0094634B" w:rsidP="008E30E0">
      <w:pPr>
        <w:pStyle w:val="Ttulo1"/>
        <w:numPr>
          <w:ilvl w:val="1"/>
          <w:numId w:val="11"/>
        </w:numPr>
        <w:tabs>
          <w:tab w:val="clear" w:pos="567"/>
        </w:tabs>
        <w:spacing w:before="120" w:after="120"/>
        <w:ind w:left="357" w:hanging="357"/>
        <w:rPr>
          <w:bCs w:val="0"/>
          <w:color w:val="auto"/>
          <w:sz w:val="18"/>
          <w:szCs w:val="18"/>
        </w:rPr>
      </w:pPr>
      <w:bookmarkStart w:id="53" w:name="_Toc77589446"/>
      <w:r w:rsidRPr="00634153">
        <w:rPr>
          <w:bCs w:val="0"/>
          <w:color w:val="auto"/>
          <w:sz w:val="18"/>
          <w:szCs w:val="18"/>
        </w:rPr>
        <w:t xml:space="preserve">CANCELACIÓN DE LA </w:t>
      </w:r>
      <w:r w:rsidR="009A2F70">
        <w:rPr>
          <w:bCs w:val="0"/>
          <w:color w:val="auto"/>
          <w:sz w:val="18"/>
          <w:szCs w:val="18"/>
        </w:rPr>
        <w:t>INV</w:t>
      </w:r>
      <w:r w:rsidRPr="00634153">
        <w:rPr>
          <w:bCs w:val="0"/>
          <w:color w:val="auto"/>
          <w:sz w:val="18"/>
          <w:szCs w:val="18"/>
        </w:rPr>
        <w:t>ITACIÓN</w:t>
      </w:r>
      <w:r w:rsidR="009A2F70">
        <w:rPr>
          <w:bCs w:val="0"/>
          <w:color w:val="auto"/>
          <w:sz w:val="18"/>
          <w:szCs w:val="18"/>
        </w:rPr>
        <w:t xml:space="preserve"> A CUANDO MENOS TRES PERSONAS</w:t>
      </w:r>
      <w:r w:rsidRPr="00634153">
        <w:rPr>
          <w:bCs w:val="0"/>
          <w:color w:val="auto"/>
          <w:sz w:val="18"/>
          <w:szCs w:val="18"/>
        </w:rPr>
        <w:t>.</w:t>
      </w:r>
      <w:bookmarkEnd w:id="53"/>
    </w:p>
    <w:p w14:paraId="348ADD33" w14:textId="35EDFFE4" w:rsidR="0094634B" w:rsidRPr="0094634B" w:rsidRDefault="0094634B" w:rsidP="00414E9D">
      <w:pPr>
        <w:spacing w:before="120" w:after="120"/>
        <w:rPr>
          <w:sz w:val="20"/>
          <w:szCs w:val="20"/>
        </w:rPr>
      </w:pPr>
      <w:r w:rsidRPr="0094634B">
        <w:rPr>
          <w:sz w:val="20"/>
          <w:szCs w:val="20"/>
        </w:rPr>
        <w:t xml:space="preserve">La </w:t>
      </w:r>
      <w:r w:rsidR="009A2F70">
        <w:rPr>
          <w:sz w:val="20"/>
          <w:szCs w:val="20"/>
        </w:rPr>
        <w:t>inv</w:t>
      </w:r>
      <w:r w:rsidRPr="0094634B">
        <w:rPr>
          <w:sz w:val="20"/>
          <w:szCs w:val="20"/>
        </w:rPr>
        <w:t xml:space="preserve">itación podrá cancelarse de conformidad con el Artículo 38 de </w:t>
      </w:r>
      <w:r w:rsidRPr="00853CC3">
        <w:rPr>
          <w:sz w:val="20"/>
          <w:szCs w:val="20"/>
        </w:rPr>
        <w:t>“LA LEY”</w:t>
      </w:r>
      <w:r w:rsidRPr="0094634B">
        <w:rPr>
          <w:sz w:val="20"/>
          <w:szCs w:val="20"/>
        </w:rPr>
        <w:t>:</w:t>
      </w:r>
    </w:p>
    <w:p w14:paraId="2582720C" w14:textId="50839325" w:rsidR="0094634B" w:rsidRPr="0094634B" w:rsidRDefault="0094634B" w:rsidP="00414E9D">
      <w:pPr>
        <w:numPr>
          <w:ilvl w:val="1"/>
          <w:numId w:val="20"/>
        </w:numPr>
        <w:tabs>
          <w:tab w:val="clear" w:pos="1440"/>
        </w:tabs>
        <w:spacing w:before="120" w:after="120"/>
        <w:ind w:left="426" w:hanging="426"/>
        <w:rPr>
          <w:sz w:val="20"/>
          <w:szCs w:val="20"/>
        </w:rPr>
      </w:pPr>
      <w:r w:rsidRPr="0094634B">
        <w:rPr>
          <w:sz w:val="20"/>
          <w:szCs w:val="20"/>
        </w:rPr>
        <w:t>Por caso fortuito, o por causa de fuerza mayor.</w:t>
      </w:r>
    </w:p>
    <w:p w14:paraId="7D6ED953" w14:textId="1ED80867" w:rsidR="0094634B" w:rsidRDefault="0094634B" w:rsidP="00414E9D">
      <w:pPr>
        <w:numPr>
          <w:ilvl w:val="1"/>
          <w:numId w:val="20"/>
        </w:numPr>
        <w:tabs>
          <w:tab w:val="clear" w:pos="1440"/>
        </w:tabs>
        <w:spacing w:before="120" w:after="120"/>
        <w:ind w:left="426" w:hanging="426"/>
        <w:rPr>
          <w:sz w:val="20"/>
          <w:szCs w:val="20"/>
        </w:rPr>
      </w:pPr>
      <w:r w:rsidRPr="0094634B">
        <w:rPr>
          <w:sz w:val="20"/>
          <w:szCs w:val="20"/>
        </w:rPr>
        <w:t>Cuando existan circunstancias, debidamente justificadas, que provoquen la extinción de la necesidad para adquirir</w:t>
      </w:r>
      <w:r w:rsidRPr="0094634B">
        <w:rPr>
          <w:b/>
          <w:sz w:val="20"/>
          <w:szCs w:val="20"/>
        </w:rPr>
        <w:t xml:space="preserve"> </w:t>
      </w:r>
      <w:r w:rsidRPr="0094634B">
        <w:rPr>
          <w:sz w:val="20"/>
          <w:szCs w:val="20"/>
        </w:rPr>
        <w:t>los bienes y que, de continuarse con el procedimiento de contratación, se pudiere ocasionar un daño o perjuicio a SENEAM.</w:t>
      </w:r>
    </w:p>
    <w:p w14:paraId="14EAC9DF" w14:textId="46F0A4A9" w:rsidR="0094634B" w:rsidRPr="00853CC3" w:rsidRDefault="009E6205" w:rsidP="008E30E0">
      <w:pPr>
        <w:pStyle w:val="Ttulo1"/>
        <w:numPr>
          <w:ilvl w:val="1"/>
          <w:numId w:val="11"/>
        </w:numPr>
        <w:tabs>
          <w:tab w:val="clear" w:pos="567"/>
        </w:tabs>
        <w:spacing w:before="120" w:after="120"/>
        <w:ind w:left="425" w:hanging="425"/>
        <w:rPr>
          <w:bCs w:val="0"/>
          <w:color w:val="auto"/>
          <w:sz w:val="18"/>
          <w:szCs w:val="18"/>
        </w:rPr>
      </w:pPr>
      <w:bookmarkStart w:id="54" w:name="_Toc77589447"/>
      <w:r w:rsidRPr="00853CC3">
        <w:rPr>
          <w:bCs w:val="0"/>
          <w:color w:val="auto"/>
          <w:sz w:val="18"/>
          <w:szCs w:val="18"/>
        </w:rPr>
        <w:t>NO NEGOCIACIÓN.</w:t>
      </w:r>
      <w:bookmarkEnd w:id="54"/>
    </w:p>
    <w:p w14:paraId="4AC3907D" w14:textId="642654DD" w:rsidR="0094634B" w:rsidRDefault="0094634B" w:rsidP="00414E9D">
      <w:pPr>
        <w:spacing w:before="120" w:after="120"/>
        <w:rPr>
          <w:sz w:val="20"/>
          <w:szCs w:val="20"/>
        </w:rPr>
      </w:pPr>
      <w:r w:rsidRPr="0094634B">
        <w:rPr>
          <w:sz w:val="20"/>
          <w:szCs w:val="20"/>
        </w:rPr>
        <w:t>Ninguna de las condiciones contenidas en esta convocatoria, así como en las Proposiciones presentadas por los licitantes podrá ser negociada, toda vez que los requisitos son de cumplimiento obligatorio.</w:t>
      </w:r>
    </w:p>
    <w:p w14:paraId="581D0A69" w14:textId="0E016DB5" w:rsidR="0094634B" w:rsidRPr="00853CC3" w:rsidRDefault="009E6205" w:rsidP="008E30E0">
      <w:pPr>
        <w:pStyle w:val="Ttulo1"/>
        <w:numPr>
          <w:ilvl w:val="1"/>
          <w:numId w:val="11"/>
        </w:numPr>
        <w:tabs>
          <w:tab w:val="clear" w:pos="567"/>
        </w:tabs>
        <w:spacing w:before="120" w:after="120"/>
        <w:ind w:left="425" w:hanging="425"/>
        <w:rPr>
          <w:bCs w:val="0"/>
          <w:color w:val="auto"/>
          <w:sz w:val="18"/>
          <w:szCs w:val="18"/>
        </w:rPr>
      </w:pPr>
      <w:bookmarkStart w:id="55" w:name="_Toc77589448"/>
      <w:r w:rsidRPr="00853CC3">
        <w:rPr>
          <w:bCs w:val="0"/>
          <w:color w:val="auto"/>
          <w:sz w:val="18"/>
          <w:szCs w:val="18"/>
        </w:rPr>
        <w:t>DESECHAMIENTO DE PROPOSICIONES.</w:t>
      </w:r>
      <w:bookmarkEnd w:id="55"/>
    </w:p>
    <w:p w14:paraId="3293AF7D" w14:textId="073AB082" w:rsidR="0094634B" w:rsidRPr="00FF6828" w:rsidRDefault="0094634B" w:rsidP="00414E9D">
      <w:pPr>
        <w:spacing w:before="120" w:after="120"/>
        <w:rPr>
          <w:bCs/>
          <w:sz w:val="20"/>
          <w:szCs w:val="20"/>
        </w:rPr>
      </w:pPr>
      <w:r w:rsidRPr="0094634B">
        <w:rPr>
          <w:sz w:val="20"/>
          <w:szCs w:val="20"/>
        </w:rPr>
        <w:t xml:space="preserve">Será causa de desechamiento el incumplimiento de alguno de los requisitos establecidos en esta convocatoria </w:t>
      </w:r>
      <w:r w:rsidRPr="0094634B">
        <w:rPr>
          <w:bCs/>
          <w:sz w:val="20"/>
          <w:szCs w:val="20"/>
        </w:rPr>
        <w:t xml:space="preserve">que afecte la solvencia de la propuesta </w:t>
      </w:r>
      <w:r w:rsidRPr="0094634B">
        <w:rPr>
          <w:sz w:val="20"/>
          <w:szCs w:val="20"/>
        </w:rPr>
        <w:t xml:space="preserve">(salvo aquéllos en los que se indica, en forma </w:t>
      </w:r>
      <w:r w:rsidRPr="0094634B">
        <w:rPr>
          <w:sz w:val="20"/>
          <w:szCs w:val="20"/>
        </w:rPr>
        <w:lastRenderedPageBreak/>
        <w:t xml:space="preserve">específica, que no son motivo de desechamiento). </w:t>
      </w:r>
      <w:r w:rsidRPr="0094634B">
        <w:rPr>
          <w:bCs/>
          <w:sz w:val="20"/>
          <w:szCs w:val="20"/>
        </w:rPr>
        <w:t xml:space="preserve">Cualquier desechamiento, en su caso, se hará </w:t>
      </w:r>
      <w:r w:rsidRPr="00FF6828">
        <w:rPr>
          <w:bCs/>
          <w:sz w:val="20"/>
          <w:szCs w:val="20"/>
        </w:rPr>
        <w:t>constar en el acta relativa a la etapa en la que se dé a conocer.</w:t>
      </w:r>
    </w:p>
    <w:p w14:paraId="22978E0C" w14:textId="3BB0B104" w:rsidR="00FF6828" w:rsidRPr="00FF6828" w:rsidRDefault="00FF6828" w:rsidP="00414E9D">
      <w:pPr>
        <w:spacing w:before="120" w:after="120"/>
        <w:rPr>
          <w:bCs/>
          <w:sz w:val="20"/>
          <w:szCs w:val="20"/>
        </w:rPr>
      </w:pPr>
      <w:r w:rsidRPr="00FF6828">
        <w:rPr>
          <w:sz w:val="20"/>
          <w:szCs w:val="20"/>
        </w:rPr>
        <w:t xml:space="preserve">En el acto de fallo, derivado de la evaluación de las propuestas técnicas y económicas, se desecharán las proposiciones de los </w:t>
      </w:r>
      <w:r w:rsidRPr="00FF6828">
        <w:rPr>
          <w:b/>
          <w:sz w:val="20"/>
          <w:szCs w:val="20"/>
        </w:rPr>
        <w:t>“LICITANTES”</w:t>
      </w:r>
      <w:r w:rsidRPr="00FF6828">
        <w:rPr>
          <w:sz w:val="20"/>
          <w:szCs w:val="20"/>
        </w:rPr>
        <w:t xml:space="preserve"> que incurran en una o en varias de las siguientes situaciones o causales de desechamiento:</w:t>
      </w:r>
    </w:p>
    <w:p w14:paraId="71921ACE" w14:textId="17963F41" w:rsidR="0094634B" w:rsidRPr="00FF6828" w:rsidRDefault="00FF6828" w:rsidP="00414E9D">
      <w:pPr>
        <w:pStyle w:val="Prrafodelista"/>
        <w:numPr>
          <w:ilvl w:val="1"/>
          <w:numId w:val="14"/>
        </w:numPr>
        <w:tabs>
          <w:tab w:val="clear" w:pos="1440"/>
        </w:tabs>
        <w:spacing w:before="120" w:after="120"/>
        <w:ind w:left="426" w:hanging="426"/>
        <w:contextualSpacing w:val="0"/>
        <w:rPr>
          <w:sz w:val="20"/>
          <w:szCs w:val="20"/>
          <w:lang w:val="es-ES_tradnl"/>
        </w:rPr>
      </w:pPr>
      <w:r w:rsidRPr="00FF6828">
        <w:rPr>
          <w:sz w:val="20"/>
          <w:szCs w:val="20"/>
        </w:rPr>
        <w:t>La omisión o falta de la Firma Electrónica en el envío de sus propuestas técnica y/o económica a través del Sistema Electrónico de Información Pública Gubernamental denominado CompraNet.</w:t>
      </w:r>
    </w:p>
    <w:p w14:paraId="54D6FF60" w14:textId="4A27D49B" w:rsidR="00E72A0F" w:rsidRPr="00E72A0F" w:rsidRDefault="00E72A0F" w:rsidP="00414E9D">
      <w:pPr>
        <w:pStyle w:val="Prrafodelista"/>
        <w:numPr>
          <w:ilvl w:val="1"/>
          <w:numId w:val="14"/>
        </w:numPr>
        <w:tabs>
          <w:tab w:val="clear" w:pos="1440"/>
        </w:tabs>
        <w:spacing w:before="120" w:after="120"/>
        <w:ind w:left="426" w:hanging="426"/>
        <w:contextualSpacing w:val="0"/>
        <w:rPr>
          <w:sz w:val="20"/>
          <w:szCs w:val="20"/>
        </w:rPr>
      </w:pPr>
      <w:r>
        <w:rPr>
          <w:sz w:val="20"/>
          <w:szCs w:val="20"/>
        </w:rPr>
        <w:t>C</w:t>
      </w:r>
      <w:r w:rsidRPr="00E72A0F">
        <w:rPr>
          <w:sz w:val="20"/>
          <w:szCs w:val="20"/>
        </w:rPr>
        <w:t xml:space="preserve">uando el archivo electrónico en el que se contengan las </w:t>
      </w:r>
      <w:r>
        <w:rPr>
          <w:sz w:val="20"/>
          <w:szCs w:val="20"/>
        </w:rPr>
        <w:t>propuestas técnicas y económicas</w:t>
      </w:r>
      <w:r w:rsidRPr="00E72A0F">
        <w:rPr>
          <w:sz w:val="20"/>
          <w:szCs w:val="20"/>
        </w:rPr>
        <w:t xml:space="preserve"> y/o demás información no pueda abrirse por tener algún virus informático o por cualquier otra causa ajena a la dependencia o entidad</w:t>
      </w:r>
      <w:r>
        <w:rPr>
          <w:sz w:val="20"/>
          <w:szCs w:val="20"/>
        </w:rPr>
        <w:t>,</w:t>
      </w:r>
      <w:r w:rsidRPr="00E72A0F">
        <w:rPr>
          <w:sz w:val="20"/>
          <w:szCs w:val="20"/>
        </w:rPr>
        <w:t xml:space="preserve"> la proposición se tendrá por no presentada.</w:t>
      </w:r>
    </w:p>
    <w:p w14:paraId="7A0567A4" w14:textId="4A2533AC" w:rsidR="00FF6828" w:rsidRPr="00FF6828" w:rsidRDefault="00FF6828" w:rsidP="00414E9D">
      <w:pPr>
        <w:pStyle w:val="Prrafodelista"/>
        <w:numPr>
          <w:ilvl w:val="1"/>
          <w:numId w:val="14"/>
        </w:numPr>
        <w:tabs>
          <w:tab w:val="clear" w:pos="1440"/>
        </w:tabs>
        <w:spacing w:before="120" w:after="120"/>
        <w:ind w:left="426" w:hanging="426"/>
        <w:contextualSpacing w:val="0"/>
        <w:rPr>
          <w:sz w:val="20"/>
          <w:szCs w:val="20"/>
          <w:lang w:val="es-ES_tradnl"/>
        </w:rPr>
      </w:pPr>
      <w:r w:rsidRPr="00FF6828">
        <w:rPr>
          <w:sz w:val="20"/>
          <w:szCs w:val="20"/>
        </w:rPr>
        <w:t xml:space="preserve">La omisión de presentación y entrega, dentro de su proposición, de cualquiera de los requisitos de documentación e información establecidos en las bases de la convocatoria que rige el presente procedimiento de contratación, toda vez que son de cumplimiento obligatorio; y tienen como finalidad que el </w:t>
      </w:r>
      <w:r w:rsidRPr="00FF6828">
        <w:rPr>
          <w:b/>
          <w:sz w:val="20"/>
          <w:szCs w:val="20"/>
        </w:rPr>
        <w:t>“LICITANTE”</w:t>
      </w:r>
      <w:r w:rsidRPr="00FF6828">
        <w:rPr>
          <w:sz w:val="20"/>
          <w:szCs w:val="20"/>
        </w:rPr>
        <w:t xml:space="preserve"> demuestre y acredite la solvencia técnica y económica de su proposición, en sus aspectos técnico, legal, administrativo, financiero y económico, así como, que SENEAM, en su carácter de </w:t>
      </w:r>
      <w:r w:rsidRPr="00FF6828">
        <w:rPr>
          <w:b/>
          <w:sz w:val="20"/>
          <w:szCs w:val="20"/>
        </w:rPr>
        <w:t>“CONVOCANTE”</w:t>
      </w:r>
      <w:r w:rsidRPr="00FF6828">
        <w:rPr>
          <w:sz w:val="20"/>
          <w:szCs w:val="20"/>
        </w:rPr>
        <w:t xml:space="preserve">, esté en condiciones de realizar objetivamente la evaluación de las proposiciones preservando la igualdad entre los </w:t>
      </w:r>
      <w:r w:rsidRPr="00FF6828">
        <w:rPr>
          <w:b/>
          <w:sz w:val="20"/>
          <w:szCs w:val="20"/>
        </w:rPr>
        <w:t>“LICITANTES”</w:t>
      </w:r>
      <w:r w:rsidRPr="00FF6828">
        <w:rPr>
          <w:sz w:val="20"/>
          <w:szCs w:val="20"/>
        </w:rPr>
        <w:t>.</w:t>
      </w:r>
    </w:p>
    <w:p w14:paraId="400005D7" w14:textId="355E2B49" w:rsidR="00FF6828" w:rsidRPr="00FF6828" w:rsidRDefault="00FF6828" w:rsidP="00414E9D">
      <w:pPr>
        <w:pStyle w:val="Prrafodelista"/>
        <w:spacing w:before="120" w:after="120"/>
        <w:ind w:left="426"/>
        <w:contextualSpacing w:val="0"/>
        <w:rPr>
          <w:sz w:val="20"/>
          <w:szCs w:val="20"/>
          <w:lang w:val="es-ES_tradnl"/>
        </w:rPr>
      </w:pPr>
      <w:r w:rsidRPr="00FF6828">
        <w:rPr>
          <w:sz w:val="20"/>
          <w:szCs w:val="20"/>
        </w:rPr>
        <w:t xml:space="preserve">Lo anterior, en apego al Artículo 26 párrafo séptimo de </w:t>
      </w:r>
      <w:r w:rsidRPr="00FF6828">
        <w:rPr>
          <w:b/>
          <w:sz w:val="20"/>
          <w:szCs w:val="20"/>
        </w:rPr>
        <w:t>“LA LEY”</w:t>
      </w:r>
      <w:r w:rsidRPr="00FF6828">
        <w:rPr>
          <w:sz w:val="20"/>
          <w:szCs w:val="20"/>
        </w:rPr>
        <w:t>, en donde se establece que: “Las condiciones contenidas en la convocatoria a la licitación e invitación a cuando menos tres personas y en las proposiciones, presentadas por los licitantes no podrán ser negociadas”.</w:t>
      </w:r>
    </w:p>
    <w:p w14:paraId="0C4F5270" w14:textId="77777777" w:rsidR="00FF6828" w:rsidRDefault="00FF6828" w:rsidP="00414E9D">
      <w:pPr>
        <w:pStyle w:val="Prrafodelista"/>
        <w:numPr>
          <w:ilvl w:val="0"/>
          <w:numId w:val="14"/>
        </w:numPr>
        <w:spacing w:before="120" w:after="120"/>
        <w:ind w:left="426" w:hanging="426"/>
        <w:contextualSpacing w:val="0"/>
        <w:rPr>
          <w:sz w:val="20"/>
          <w:szCs w:val="20"/>
        </w:rPr>
      </w:pPr>
      <w:r w:rsidRPr="00FF6828">
        <w:rPr>
          <w:sz w:val="20"/>
          <w:szCs w:val="20"/>
        </w:rPr>
        <w:t>Será causa de desechamiento la contravención de las condiciones establecidas en esta convocatoria.</w:t>
      </w:r>
    </w:p>
    <w:p w14:paraId="3C61922C" w14:textId="3FDCCBDE" w:rsidR="00FF6828" w:rsidRPr="00FF6828" w:rsidRDefault="00FF6828" w:rsidP="00414E9D">
      <w:pPr>
        <w:pStyle w:val="Prrafodelista"/>
        <w:numPr>
          <w:ilvl w:val="0"/>
          <w:numId w:val="14"/>
        </w:numPr>
        <w:spacing w:before="120" w:after="120"/>
        <w:ind w:left="426" w:hanging="426"/>
        <w:contextualSpacing w:val="0"/>
        <w:rPr>
          <w:sz w:val="20"/>
          <w:szCs w:val="20"/>
        </w:rPr>
      </w:pPr>
      <w:r w:rsidRPr="00FF6828">
        <w:rPr>
          <w:sz w:val="20"/>
          <w:szCs w:val="20"/>
        </w:rPr>
        <w:t xml:space="preserve">La comprobación de que algún </w:t>
      </w:r>
      <w:r w:rsidRPr="00FF6828">
        <w:rPr>
          <w:b/>
          <w:sz w:val="20"/>
          <w:szCs w:val="20"/>
        </w:rPr>
        <w:t>“LICITANTE”</w:t>
      </w:r>
      <w:r w:rsidRPr="00FF6828">
        <w:rPr>
          <w:sz w:val="20"/>
          <w:szCs w:val="20"/>
        </w:rPr>
        <w:t xml:space="preserve"> ha acordado con otro u otros elevar los precios de los bienes o servicios objeto de esta </w:t>
      </w:r>
      <w:r w:rsidR="009A2F70">
        <w:rPr>
          <w:sz w:val="20"/>
          <w:szCs w:val="20"/>
        </w:rPr>
        <w:t>inv</w:t>
      </w:r>
      <w:r w:rsidRPr="00FF6828">
        <w:rPr>
          <w:sz w:val="20"/>
          <w:szCs w:val="20"/>
        </w:rPr>
        <w:t xml:space="preserve">itación o cualquier otro acuerdo que tenga como fin obtener una ventaja sobre los demás </w:t>
      </w:r>
      <w:r w:rsidRPr="00FF6828">
        <w:rPr>
          <w:b/>
          <w:sz w:val="20"/>
          <w:szCs w:val="20"/>
        </w:rPr>
        <w:t>“LICITANTES”</w:t>
      </w:r>
      <w:r w:rsidRPr="00FF6828">
        <w:rPr>
          <w:sz w:val="20"/>
          <w:szCs w:val="20"/>
        </w:rPr>
        <w:t>.</w:t>
      </w:r>
    </w:p>
    <w:p w14:paraId="336DDF11" w14:textId="6F131021" w:rsidR="00FF6828" w:rsidRPr="00FF6828" w:rsidRDefault="00FF6828" w:rsidP="00414E9D">
      <w:pPr>
        <w:pStyle w:val="Prrafodelista"/>
        <w:numPr>
          <w:ilvl w:val="0"/>
          <w:numId w:val="14"/>
        </w:numPr>
        <w:spacing w:before="120" w:after="120"/>
        <w:ind w:left="426" w:hanging="426"/>
        <w:contextualSpacing w:val="0"/>
        <w:rPr>
          <w:sz w:val="20"/>
          <w:szCs w:val="20"/>
        </w:rPr>
      </w:pPr>
      <w:r w:rsidRPr="00FF6828">
        <w:rPr>
          <w:sz w:val="20"/>
          <w:szCs w:val="20"/>
        </w:rPr>
        <w:t xml:space="preserve">Cuando el </w:t>
      </w:r>
      <w:r w:rsidRPr="00FF6828">
        <w:rPr>
          <w:b/>
          <w:sz w:val="20"/>
          <w:szCs w:val="20"/>
        </w:rPr>
        <w:t>“LICITANTE”</w:t>
      </w:r>
      <w:r w:rsidRPr="00FF6828">
        <w:rPr>
          <w:sz w:val="20"/>
          <w:szCs w:val="20"/>
        </w:rPr>
        <w:t xml:space="preserve"> presente cualquiera de los documentos legales, administrativo, técnicos o financieros fuera de los términos establecidos en la convocatoria de la presente </w:t>
      </w:r>
      <w:r w:rsidR="009A2F70">
        <w:rPr>
          <w:sz w:val="20"/>
          <w:szCs w:val="20"/>
        </w:rPr>
        <w:t>inv</w:t>
      </w:r>
      <w:r w:rsidRPr="00FF6828">
        <w:rPr>
          <w:sz w:val="20"/>
          <w:szCs w:val="20"/>
        </w:rPr>
        <w:t>itación o que la información presentada al ser comprobada no sea veraz.</w:t>
      </w:r>
    </w:p>
    <w:p w14:paraId="17631F21" w14:textId="7BA023E2" w:rsidR="00FF6828" w:rsidRDefault="00FF6828" w:rsidP="00414E9D">
      <w:pPr>
        <w:pStyle w:val="Prrafodelista"/>
        <w:numPr>
          <w:ilvl w:val="0"/>
          <w:numId w:val="14"/>
        </w:numPr>
        <w:spacing w:before="120" w:after="120"/>
        <w:ind w:left="426" w:hanging="426"/>
        <w:contextualSpacing w:val="0"/>
        <w:rPr>
          <w:sz w:val="20"/>
          <w:szCs w:val="20"/>
        </w:rPr>
      </w:pPr>
      <w:r w:rsidRPr="00FF6828">
        <w:rPr>
          <w:sz w:val="20"/>
          <w:szCs w:val="20"/>
        </w:rPr>
        <w:t xml:space="preserve">Cuando el objeto social de la empresa </w:t>
      </w:r>
      <w:r w:rsidRPr="00FF6828">
        <w:rPr>
          <w:b/>
          <w:sz w:val="20"/>
          <w:szCs w:val="20"/>
        </w:rPr>
        <w:t>“LICITANTE”</w:t>
      </w:r>
      <w:r w:rsidRPr="00FF6828">
        <w:rPr>
          <w:sz w:val="20"/>
          <w:szCs w:val="20"/>
        </w:rPr>
        <w:t xml:space="preserve"> no corresponda con el objeto de la presente contratación.</w:t>
      </w:r>
    </w:p>
    <w:p w14:paraId="3D511128" w14:textId="59073340" w:rsidR="00FF6828" w:rsidRPr="00FF6828" w:rsidRDefault="00FF6828" w:rsidP="00414E9D">
      <w:pPr>
        <w:pStyle w:val="Prrafodelista"/>
        <w:numPr>
          <w:ilvl w:val="0"/>
          <w:numId w:val="14"/>
        </w:numPr>
        <w:spacing w:before="120" w:after="120"/>
        <w:ind w:left="426" w:hanging="426"/>
        <w:contextualSpacing w:val="0"/>
        <w:rPr>
          <w:sz w:val="20"/>
          <w:szCs w:val="20"/>
        </w:rPr>
      </w:pPr>
      <w:r w:rsidRPr="00FF6828">
        <w:rPr>
          <w:sz w:val="20"/>
          <w:szCs w:val="20"/>
        </w:rPr>
        <w:t xml:space="preserve">Cuando la propuesta económica no coincida con los términos establecidos por el </w:t>
      </w:r>
      <w:r w:rsidRPr="00FF6828">
        <w:rPr>
          <w:b/>
          <w:sz w:val="20"/>
          <w:szCs w:val="20"/>
        </w:rPr>
        <w:t>“LICITANTE”</w:t>
      </w:r>
      <w:r w:rsidRPr="00FF6828">
        <w:rPr>
          <w:sz w:val="20"/>
          <w:szCs w:val="20"/>
        </w:rPr>
        <w:t xml:space="preserve"> en la propuesta técnica.</w:t>
      </w:r>
    </w:p>
    <w:p w14:paraId="221BAE55" w14:textId="55C06A6A" w:rsidR="0047068C" w:rsidRPr="00FF6828" w:rsidRDefault="0047068C" w:rsidP="00414E9D">
      <w:pPr>
        <w:pStyle w:val="Prrafodelista"/>
        <w:numPr>
          <w:ilvl w:val="0"/>
          <w:numId w:val="14"/>
        </w:numPr>
        <w:spacing w:before="120" w:after="120"/>
        <w:ind w:left="426" w:hanging="426"/>
        <w:contextualSpacing w:val="0"/>
        <w:rPr>
          <w:sz w:val="20"/>
          <w:szCs w:val="20"/>
        </w:rPr>
      </w:pPr>
      <w:r w:rsidRPr="008019B1">
        <w:rPr>
          <w:sz w:val="20"/>
          <w:szCs w:val="20"/>
        </w:rPr>
        <w:lastRenderedPageBreak/>
        <w:t xml:space="preserve">Cuando cualquiera de los documentos de la propuesta técnica y/o económica se presenten sin la firma autógrafa y/o sin el nombre del representante legal, en donde lo indiquen los formatos establecidos por la </w:t>
      </w:r>
      <w:r w:rsidRPr="008019B1">
        <w:rPr>
          <w:b/>
          <w:sz w:val="20"/>
          <w:szCs w:val="20"/>
        </w:rPr>
        <w:t>“CONVOCANTE”</w:t>
      </w:r>
      <w:r w:rsidRPr="008019B1">
        <w:rPr>
          <w:sz w:val="20"/>
          <w:szCs w:val="20"/>
        </w:rPr>
        <w:t xml:space="preserve"> en el presente procedimiento.</w:t>
      </w:r>
    </w:p>
    <w:p w14:paraId="08D5ABBC" w14:textId="0E7C4A73" w:rsidR="00FF6828" w:rsidRDefault="00FF6828" w:rsidP="00414E9D">
      <w:pPr>
        <w:pStyle w:val="Prrafodelista"/>
        <w:numPr>
          <w:ilvl w:val="0"/>
          <w:numId w:val="14"/>
        </w:numPr>
        <w:spacing w:before="120" w:after="120"/>
        <w:ind w:left="426" w:hanging="426"/>
        <w:contextualSpacing w:val="0"/>
        <w:rPr>
          <w:sz w:val="20"/>
          <w:szCs w:val="20"/>
        </w:rPr>
      </w:pPr>
      <w:r w:rsidRPr="00FF6828">
        <w:rPr>
          <w:sz w:val="20"/>
          <w:szCs w:val="20"/>
        </w:rPr>
        <w:t>Cuando los precios ofertados sean considerados no aceptables y/o convenientes.</w:t>
      </w:r>
    </w:p>
    <w:p w14:paraId="4BCCBE5F" w14:textId="3F54F487" w:rsidR="00FF6828" w:rsidRPr="00FF6828" w:rsidRDefault="00FF6828" w:rsidP="00414E9D">
      <w:pPr>
        <w:pStyle w:val="Prrafodelista"/>
        <w:numPr>
          <w:ilvl w:val="0"/>
          <w:numId w:val="14"/>
        </w:numPr>
        <w:spacing w:before="120" w:after="120"/>
        <w:ind w:left="426" w:hanging="426"/>
        <w:contextualSpacing w:val="0"/>
        <w:rPr>
          <w:sz w:val="20"/>
          <w:szCs w:val="20"/>
        </w:rPr>
      </w:pPr>
      <w:r w:rsidRPr="00FF6828">
        <w:rPr>
          <w:sz w:val="20"/>
          <w:szCs w:val="20"/>
        </w:rPr>
        <w:t>Cuando alguno de los documentos de las propuestas técnicas y económicas se presente con tachaduras y enmendaduras.</w:t>
      </w:r>
    </w:p>
    <w:p w14:paraId="68870B7E" w14:textId="5A61E609" w:rsidR="00FF6828" w:rsidRPr="00FF6828" w:rsidRDefault="00FF6828" w:rsidP="00414E9D">
      <w:pPr>
        <w:pStyle w:val="Prrafodelista"/>
        <w:numPr>
          <w:ilvl w:val="0"/>
          <w:numId w:val="14"/>
        </w:numPr>
        <w:spacing w:before="120" w:after="120"/>
        <w:ind w:left="426" w:hanging="426"/>
        <w:contextualSpacing w:val="0"/>
        <w:rPr>
          <w:sz w:val="20"/>
          <w:szCs w:val="20"/>
        </w:rPr>
      </w:pPr>
      <w:r w:rsidRPr="00FF6828">
        <w:rPr>
          <w:sz w:val="20"/>
          <w:szCs w:val="20"/>
        </w:rPr>
        <w:t xml:space="preserve">Cuando algunos de los documentos de la proposición (Legal, Administrativa, Técnica y Económica) se presente sin foliar, salvo en el caso de que alguna o algunas hojas de los documentos carezcan de folio y se constate que la o las hojas no foliadas mantienen continuidad, la </w:t>
      </w:r>
      <w:r w:rsidRPr="00FF6828">
        <w:rPr>
          <w:b/>
          <w:sz w:val="20"/>
          <w:szCs w:val="20"/>
        </w:rPr>
        <w:t>“CONVOCANTE”</w:t>
      </w:r>
      <w:r w:rsidRPr="00FF6828">
        <w:rPr>
          <w:sz w:val="20"/>
          <w:szCs w:val="20"/>
        </w:rPr>
        <w:t xml:space="preserve"> no podrá desechar la proposición. En el supuesto de que falte alguna hoja y la omisión pueda ser cubierta con información contenida en la propia proposición o con los documentos distintos a la misma, la </w:t>
      </w:r>
      <w:r w:rsidRPr="00FF6828">
        <w:rPr>
          <w:b/>
          <w:sz w:val="20"/>
          <w:szCs w:val="20"/>
        </w:rPr>
        <w:t>“CONVOCANTE”</w:t>
      </w:r>
      <w:r w:rsidRPr="00FF6828">
        <w:rPr>
          <w:sz w:val="20"/>
          <w:szCs w:val="20"/>
        </w:rPr>
        <w:t xml:space="preserve"> tampoco podrá desechar la proposición.</w:t>
      </w:r>
    </w:p>
    <w:p w14:paraId="293A20AE" w14:textId="632F1891" w:rsidR="00FF6828" w:rsidRPr="00FF6828" w:rsidRDefault="00FF6828" w:rsidP="00414E9D">
      <w:pPr>
        <w:pStyle w:val="Prrafodelista"/>
        <w:numPr>
          <w:ilvl w:val="0"/>
          <w:numId w:val="14"/>
        </w:numPr>
        <w:spacing w:before="120" w:after="120"/>
        <w:ind w:left="426" w:hanging="426"/>
        <w:contextualSpacing w:val="0"/>
        <w:rPr>
          <w:sz w:val="20"/>
          <w:szCs w:val="20"/>
        </w:rPr>
      </w:pPr>
      <w:r w:rsidRPr="00FF6828">
        <w:rPr>
          <w:sz w:val="20"/>
          <w:szCs w:val="20"/>
        </w:rPr>
        <w:t>En los casos en que las propuestas presenten información que cause confusión o cree una situación de incertidumbre o inconsistencia entre la propuesta técnica y propuesta económica.</w:t>
      </w:r>
    </w:p>
    <w:p w14:paraId="62545A90" w14:textId="77777777" w:rsidR="00FF6828" w:rsidRDefault="00FF6828" w:rsidP="00414E9D">
      <w:pPr>
        <w:pStyle w:val="Prrafodelista"/>
        <w:numPr>
          <w:ilvl w:val="0"/>
          <w:numId w:val="14"/>
        </w:numPr>
        <w:spacing w:before="120" w:after="120"/>
        <w:ind w:left="426" w:hanging="426"/>
        <w:contextualSpacing w:val="0"/>
        <w:rPr>
          <w:sz w:val="20"/>
          <w:szCs w:val="20"/>
        </w:rPr>
      </w:pPr>
      <w:r w:rsidRPr="00FF6828">
        <w:rPr>
          <w:sz w:val="20"/>
          <w:szCs w:val="20"/>
        </w:rPr>
        <w:t>La proposición presentada por el “LICITANTE” no deberá estar condicionada en ninguna de sus partes, por lo que, de presentarse el caso, será causa expresa de desechamiento.</w:t>
      </w:r>
    </w:p>
    <w:p w14:paraId="103C3916" w14:textId="0597C1F1" w:rsidR="00FF6828" w:rsidRPr="00853CC3" w:rsidRDefault="00FF6828" w:rsidP="00414E9D">
      <w:pPr>
        <w:pStyle w:val="Prrafodelista"/>
        <w:numPr>
          <w:ilvl w:val="0"/>
          <w:numId w:val="14"/>
        </w:numPr>
        <w:spacing w:before="120" w:after="120"/>
        <w:ind w:left="426" w:hanging="426"/>
        <w:contextualSpacing w:val="0"/>
        <w:rPr>
          <w:sz w:val="20"/>
          <w:szCs w:val="20"/>
        </w:rPr>
      </w:pPr>
      <w:r w:rsidRPr="00FF6828">
        <w:rPr>
          <w:sz w:val="20"/>
          <w:szCs w:val="20"/>
        </w:rPr>
        <w:t>Cuando no presenten los Folletos, catálogos o fichas técnicas o habiéndolos presentado en idioma distinto al español</w:t>
      </w:r>
      <w:r w:rsidRPr="0018142D">
        <w:rPr>
          <w:sz w:val="18"/>
          <w:szCs w:val="18"/>
        </w:rPr>
        <w:t>.</w:t>
      </w:r>
    </w:p>
    <w:p w14:paraId="25E0E653" w14:textId="0C549BA0" w:rsidR="00FF6828" w:rsidRPr="00853CC3" w:rsidRDefault="009E6205" w:rsidP="008E30E0">
      <w:pPr>
        <w:pStyle w:val="Ttulo1"/>
        <w:numPr>
          <w:ilvl w:val="1"/>
          <w:numId w:val="11"/>
        </w:numPr>
        <w:tabs>
          <w:tab w:val="clear" w:pos="567"/>
        </w:tabs>
        <w:spacing w:before="120" w:after="120"/>
        <w:ind w:left="425" w:hanging="425"/>
        <w:rPr>
          <w:bCs w:val="0"/>
          <w:color w:val="auto"/>
          <w:sz w:val="18"/>
          <w:szCs w:val="18"/>
        </w:rPr>
      </w:pPr>
      <w:bookmarkStart w:id="56" w:name="_Toc77589449"/>
      <w:r w:rsidRPr="00853CC3">
        <w:rPr>
          <w:bCs w:val="0"/>
          <w:color w:val="auto"/>
          <w:sz w:val="18"/>
          <w:szCs w:val="18"/>
        </w:rPr>
        <w:t>PROCEDIMIENTO DESIERTO</w:t>
      </w:r>
      <w:bookmarkEnd w:id="56"/>
    </w:p>
    <w:p w14:paraId="04BD0F35" w14:textId="5391A071" w:rsidR="00B41792" w:rsidRPr="00B41792" w:rsidRDefault="00FF6828" w:rsidP="00414E9D">
      <w:pPr>
        <w:spacing w:before="120" w:after="120"/>
        <w:rPr>
          <w:sz w:val="20"/>
          <w:szCs w:val="20"/>
        </w:rPr>
      </w:pPr>
      <w:r w:rsidRPr="009E6205">
        <w:rPr>
          <w:sz w:val="20"/>
          <w:szCs w:val="20"/>
        </w:rPr>
        <w:t xml:space="preserve">Con fundamento en el Artículo 58 del </w:t>
      </w:r>
      <w:r w:rsidRPr="00853CC3">
        <w:rPr>
          <w:sz w:val="20"/>
          <w:szCs w:val="20"/>
        </w:rPr>
        <w:t>“REGLAMENTO”</w:t>
      </w:r>
      <w:r w:rsidRPr="009E6205">
        <w:rPr>
          <w:sz w:val="20"/>
          <w:szCs w:val="20"/>
        </w:rPr>
        <w:t xml:space="preserve">, se podrá declarar desierta la </w:t>
      </w:r>
      <w:r w:rsidR="009A2F70">
        <w:rPr>
          <w:sz w:val="20"/>
          <w:szCs w:val="20"/>
        </w:rPr>
        <w:t>inv</w:t>
      </w:r>
      <w:r w:rsidRPr="009E6205">
        <w:rPr>
          <w:sz w:val="20"/>
          <w:szCs w:val="20"/>
        </w:rPr>
        <w:t xml:space="preserve">itación o alguna partida, en los siguientes casos: </w:t>
      </w:r>
    </w:p>
    <w:p w14:paraId="51BF35CE" w14:textId="59D62923" w:rsidR="0047068C" w:rsidRPr="00B41792" w:rsidRDefault="00B41792" w:rsidP="002D2FB4">
      <w:pPr>
        <w:numPr>
          <w:ilvl w:val="1"/>
          <w:numId w:val="22"/>
        </w:numPr>
        <w:tabs>
          <w:tab w:val="clear" w:pos="1440"/>
        </w:tabs>
        <w:spacing w:before="120" w:after="120"/>
        <w:ind w:left="426" w:hanging="426"/>
        <w:rPr>
          <w:b/>
          <w:sz w:val="20"/>
          <w:szCs w:val="20"/>
        </w:rPr>
      </w:pPr>
      <w:r w:rsidRPr="00B41792">
        <w:rPr>
          <w:sz w:val="20"/>
          <w:szCs w:val="20"/>
          <w:lang w:eastAsia="es-MX"/>
        </w:rPr>
        <w:t>Cuando en el acto de presentación y apertura de proposiciones, ninguna persona presente proposiciones.</w:t>
      </w:r>
    </w:p>
    <w:p w14:paraId="6BBFD261" w14:textId="1873E8A9" w:rsidR="00B41792" w:rsidRPr="00B41792" w:rsidRDefault="00B41792" w:rsidP="002D2FB4">
      <w:pPr>
        <w:numPr>
          <w:ilvl w:val="1"/>
          <w:numId w:val="22"/>
        </w:numPr>
        <w:tabs>
          <w:tab w:val="clear" w:pos="1440"/>
        </w:tabs>
        <w:spacing w:before="120" w:after="120"/>
        <w:ind w:left="426" w:hanging="426"/>
        <w:rPr>
          <w:b/>
          <w:sz w:val="20"/>
          <w:szCs w:val="20"/>
        </w:rPr>
      </w:pPr>
      <w:r w:rsidRPr="00B41792">
        <w:rPr>
          <w:sz w:val="20"/>
          <w:szCs w:val="20"/>
          <w:lang w:eastAsia="es-MX"/>
        </w:rPr>
        <w:t>Cuando la totalidad de las proposiciones presentadas no cumplan total o parcial los requisitos solicitados en la invitación.</w:t>
      </w:r>
    </w:p>
    <w:p w14:paraId="5E055AB4" w14:textId="44633326" w:rsidR="00FF6828" w:rsidRPr="00E73C35" w:rsidRDefault="00FF6828" w:rsidP="002D2FB4">
      <w:pPr>
        <w:numPr>
          <w:ilvl w:val="1"/>
          <w:numId w:val="22"/>
        </w:numPr>
        <w:tabs>
          <w:tab w:val="clear" w:pos="1440"/>
        </w:tabs>
        <w:spacing w:before="120" w:after="120"/>
        <w:ind w:left="426" w:hanging="426"/>
        <w:rPr>
          <w:b/>
          <w:sz w:val="20"/>
          <w:szCs w:val="20"/>
        </w:rPr>
      </w:pPr>
      <w:r w:rsidRPr="009E6205">
        <w:rPr>
          <w:sz w:val="20"/>
          <w:szCs w:val="20"/>
        </w:rPr>
        <w:t>Cuando las Proposiciones no reúnan todos los requisitos establecidos en esta Convocatoria o sus precios, conforme a la investigación de mercado, no fueren aceptables o convenientes.</w:t>
      </w:r>
    </w:p>
    <w:p w14:paraId="50ACB5C4" w14:textId="474E1595" w:rsidR="00FF6828" w:rsidRPr="009E6205" w:rsidRDefault="00FF6828" w:rsidP="002D2FB4">
      <w:pPr>
        <w:numPr>
          <w:ilvl w:val="1"/>
          <w:numId w:val="22"/>
        </w:numPr>
        <w:tabs>
          <w:tab w:val="clear" w:pos="1440"/>
        </w:tabs>
        <w:spacing w:before="120" w:after="120"/>
        <w:ind w:left="426" w:hanging="426"/>
        <w:rPr>
          <w:sz w:val="20"/>
          <w:szCs w:val="20"/>
        </w:rPr>
      </w:pPr>
      <w:r w:rsidRPr="009E6205">
        <w:rPr>
          <w:bCs/>
          <w:sz w:val="20"/>
          <w:szCs w:val="20"/>
        </w:rPr>
        <w:t xml:space="preserve">Para cualquiera de los casos establecidos anteriormente, se notificará a través de CompraNet a </w:t>
      </w:r>
      <w:r w:rsidRPr="009E6205">
        <w:rPr>
          <w:sz w:val="20"/>
          <w:szCs w:val="20"/>
        </w:rPr>
        <w:t xml:space="preserve">todos los involucrados en la </w:t>
      </w:r>
      <w:r w:rsidR="00B41792">
        <w:rPr>
          <w:sz w:val="20"/>
          <w:szCs w:val="20"/>
        </w:rPr>
        <w:t>inv</w:t>
      </w:r>
      <w:r w:rsidRPr="009E6205">
        <w:rPr>
          <w:sz w:val="20"/>
          <w:szCs w:val="20"/>
        </w:rPr>
        <w:t>itación.</w:t>
      </w:r>
    </w:p>
    <w:p w14:paraId="0F591157" w14:textId="77B90684" w:rsidR="00FF6828" w:rsidRPr="009E6205" w:rsidRDefault="00FF6828" w:rsidP="002D2FB4">
      <w:pPr>
        <w:numPr>
          <w:ilvl w:val="1"/>
          <w:numId w:val="22"/>
        </w:numPr>
        <w:tabs>
          <w:tab w:val="clear" w:pos="1440"/>
        </w:tabs>
        <w:spacing w:before="120" w:after="120"/>
        <w:ind w:left="426" w:hanging="426"/>
        <w:rPr>
          <w:sz w:val="20"/>
          <w:szCs w:val="20"/>
        </w:rPr>
      </w:pPr>
      <w:r w:rsidRPr="009E6205">
        <w:rPr>
          <w:sz w:val="20"/>
          <w:szCs w:val="20"/>
        </w:rPr>
        <w:t>En caso de rebasar la suficiencia presupuestal.</w:t>
      </w:r>
    </w:p>
    <w:p w14:paraId="29F7E38A" w14:textId="2484A7C2" w:rsidR="00FF6828" w:rsidRDefault="00B41792" w:rsidP="00414E9D">
      <w:pPr>
        <w:spacing w:before="120" w:after="120"/>
        <w:rPr>
          <w:sz w:val="20"/>
          <w:szCs w:val="20"/>
        </w:rPr>
      </w:pPr>
      <w:r w:rsidRPr="00B41792">
        <w:rPr>
          <w:sz w:val="20"/>
          <w:szCs w:val="20"/>
          <w:lang w:eastAsia="es-MX"/>
        </w:rPr>
        <w:t xml:space="preserve">En caso de que no se presenten el mínimo de proposiciones señalado en la fracción III del Artículo 43 de </w:t>
      </w:r>
      <w:r w:rsidRPr="00B41792">
        <w:rPr>
          <w:rFonts w:cs="Montserrat"/>
          <w:b/>
          <w:bCs/>
          <w:sz w:val="20"/>
          <w:szCs w:val="20"/>
          <w:lang w:eastAsia="es-MX"/>
        </w:rPr>
        <w:t>“LA LEY”</w:t>
      </w:r>
      <w:r w:rsidRPr="00B41792">
        <w:rPr>
          <w:rFonts w:cs="Montserrat"/>
          <w:sz w:val="20"/>
          <w:szCs w:val="20"/>
          <w:lang w:eastAsia="es-MX"/>
        </w:rPr>
        <w:t xml:space="preserve">, se podrá optar por declarar desierta la invitación, o bien, continuar con el </w:t>
      </w:r>
      <w:r w:rsidRPr="00B41792">
        <w:rPr>
          <w:rFonts w:cs="Montserrat"/>
          <w:sz w:val="20"/>
          <w:szCs w:val="20"/>
          <w:lang w:eastAsia="es-MX"/>
        </w:rPr>
        <w:lastRenderedPageBreak/>
        <w:t xml:space="preserve">procedimiento y evaluar las proposiciones presentadas. En caso de que sólo se haya presentado una proposición, la </w:t>
      </w:r>
      <w:r w:rsidRPr="00B41792">
        <w:rPr>
          <w:rFonts w:cs="Montserrat"/>
          <w:b/>
          <w:bCs/>
          <w:sz w:val="20"/>
          <w:szCs w:val="20"/>
          <w:lang w:eastAsia="es-MX"/>
        </w:rPr>
        <w:t xml:space="preserve">“CONVOCANTE” </w:t>
      </w:r>
      <w:r w:rsidRPr="00B41792">
        <w:rPr>
          <w:rFonts w:cs="Montserrat"/>
          <w:sz w:val="20"/>
          <w:szCs w:val="20"/>
          <w:lang w:eastAsia="es-MX"/>
        </w:rPr>
        <w:t>podrá adjudicarle el contrato si considera que reúne las condiciones requeridas, o bien proceder a la adjudicación directa.</w:t>
      </w:r>
    </w:p>
    <w:p w14:paraId="66E673B5" w14:textId="732C4CFE" w:rsidR="00FF6828" w:rsidRPr="00853CC3" w:rsidRDefault="00FF6828" w:rsidP="008E30E0">
      <w:pPr>
        <w:pStyle w:val="Ttulo1"/>
        <w:numPr>
          <w:ilvl w:val="1"/>
          <w:numId w:val="11"/>
        </w:numPr>
        <w:tabs>
          <w:tab w:val="clear" w:pos="567"/>
        </w:tabs>
        <w:spacing w:before="120" w:after="120"/>
        <w:ind w:left="425" w:hanging="425"/>
        <w:rPr>
          <w:bCs w:val="0"/>
          <w:color w:val="auto"/>
          <w:sz w:val="18"/>
          <w:szCs w:val="18"/>
        </w:rPr>
      </w:pPr>
      <w:bookmarkStart w:id="57" w:name="_Toc77589450"/>
      <w:r w:rsidRPr="00853CC3">
        <w:rPr>
          <w:bCs w:val="0"/>
          <w:color w:val="auto"/>
          <w:sz w:val="18"/>
          <w:szCs w:val="18"/>
        </w:rPr>
        <w:t>EVALUACIÓN DE LAS PROPOSICIONES.</w:t>
      </w:r>
      <w:bookmarkEnd w:id="57"/>
    </w:p>
    <w:p w14:paraId="18E9C655" w14:textId="238B757A" w:rsidR="009E6205" w:rsidRDefault="009E6205" w:rsidP="002D2FB4">
      <w:pPr>
        <w:pStyle w:val="Ttulo3"/>
        <w:numPr>
          <w:ilvl w:val="2"/>
          <w:numId w:val="11"/>
        </w:numPr>
        <w:tabs>
          <w:tab w:val="clear" w:pos="1134"/>
        </w:tabs>
        <w:spacing w:before="120" w:after="120"/>
        <w:ind w:left="425" w:hanging="425"/>
        <w:rPr>
          <w:b/>
          <w:i w:val="0"/>
          <w:noProof/>
          <w:color w:val="auto"/>
          <w:sz w:val="18"/>
          <w:szCs w:val="18"/>
        </w:rPr>
      </w:pPr>
      <w:r w:rsidRPr="00853CC3">
        <w:rPr>
          <w:b/>
          <w:i w:val="0"/>
          <w:iCs w:val="0"/>
          <w:color w:val="auto"/>
          <w:sz w:val="18"/>
          <w:szCs w:val="18"/>
          <w:lang w:val="es-ES"/>
        </w:rPr>
        <w:t>CRITERIOS QUE SE APLICARÁN PARA EVALUAR LAS PROPOSICIONES Y ADJUDICAR EL</w:t>
      </w:r>
      <w:r w:rsidRPr="009E6205">
        <w:rPr>
          <w:b/>
          <w:i w:val="0"/>
          <w:noProof/>
          <w:color w:val="auto"/>
          <w:sz w:val="18"/>
          <w:szCs w:val="18"/>
        </w:rPr>
        <w:t xml:space="preserve"> CONTRATO</w:t>
      </w:r>
      <w:r>
        <w:rPr>
          <w:b/>
          <w:i w:val="0"/>
          <w:noProof/>
          <w:color w:val="auto"/>
          <w:sz w:val="18"/>
          <w:szCs w:val="18"/>
        </w:rPr>
        <w:t>.</w:t>
      </w:r>
    </w:p>
    <w:p w14:paraId="38268351" w14:textId="0B804D3B" w:rsidR="009E6205" w:rsidRPr="00853CC3" w:rsidRDefault="009E6205" w:rsidP="00414E9D">
      <w:pPr>
        <w:spacing w:before="120" w:after="120"/>
        <w:rPr>
          <w:sz w:val="20"/>
          <w:szCs w:val="20"/>
        </w:rPr>
      </w:pPr>
      <w:r w:rsidRPr="00853CC3">
        <w:rPr>
          <w:sz w:val="20"/>
          <w:szCs w:val="20"/>
        </w:rPr>
        <w:t>Una vez recibida la documentación, en términos de los Artículos 36 de</w:t>
      </w:r>
      <w:r w:rsidRPr="00853CC3">
        <w:rPr>
          <w:b/>
          <w:sz w:val="20"/>
          <w:szCs w:val="20"/>
        </w:rPr>
        <w:t xml:space="preserve"> “LA LEY”</w:t>
      </w:r>
      <w:r w:rsidRPr="00853CC3">
        <w:rPr>
          <w:sz w:val="20"/>
          <w:szCs w:val="20"/>
        </w:rPr>
        <w:t xml:space="preserve">, 51 del </w:t>
      </w:r>
      <w:r w:rsidRPr="00853CC3">
        <w:rPr>
          <w:b/>
          <w:sz w:val="20"/>
          <w:szCs w:val="20"/>
        </w:rPr>
        <w:t>“REGLAMENTO”</w:t>
      </w:r>
      <w:r w:rsidRPr="00853CC3">
        <w:rPr>
          <w:sz w:val="20"/>
          <w:szCs w:val="20"/>
        </w:rPr>
        <w:t>, SENEAM, verificará que las proposiciones cumplan con los requisitos solicitados en la convocatoria y efectuará la revisión y el análisis de la documentación legal, administrativa, financiera, técnica y económica, presentada por cada uno de los “LICITANTES”, esto es, efectuará la evaluación cuantitativa y cualitativa de sus propuestas técnica y económica de conformidad con los términos y condiciones de esta convocatoria.</w:t>
      </w:r>
    </w:p>
    <w:p w14:paraId="0478E1A6" w14:textId="77777777" w:rsidR="009E6205" w:rsidRPr="009E6205" w:rsidRDefault="009E6205" w:rsidP="00414E9D">
      <w:pPr>
        <w:pStyle w:val="Textoindependiente3"/>
        <w:spacing w:before="120"/>
        <w:rPr>
          <w:sz w:val="20"/>
          <w:szCs w:val="20"/>
        </w:rPr>
      </w:pPr>
      <w:r w:rsidRPr="009E6205">
        <w:rPr>
          <w:sz w:val="20"/>
          <w:szCs w:val="20"/>
        </w:rPr>
        <w:t xml:space="preserve">Los criterios para evaluar la solvencia de todos los documentos de las proposiciones, guardan relación directa con los requisitos, especificaciones y los aspectos señalados en esta convocatoria, por ello se establece como metodología para la evaluación de las proposiciones la presentación y acreditación del cumplimiento de todos los requisitos, los cuales </w:t>
      </w:r>
      <w:r w:rsidRPr="009E6205">
        <w:rPr>
          <w:b/>
          <w:sz w:val="20"/>
          <w:szCs w:val="20"/>
        </w:rPr>
        <w:t>serán evaluados con el CRITERIO BINARIO de cumple o no cumple</w:t>
      </w:r>
      <w:r w:rsidRPr="009E6205">
        <w:rPr>
          <w:sz w:val="20"/>
          <w:szCs w:val="20"/>
        </w:rPr>
        <w:t>, con lo cual, se determinará su solvencia técnica y económica de que cumplen con el total de los requisitos y que acreditaron las capacidades legales, administrativas, técnicas, financieras y económicas, a fin de determinar la adjudicación del contrato a la proposición solvente que haya ofertado el precio más bajo; la información que presenten podrá ser comprobada por el personal que designe el área competente de SENEAM.</w:t>
      </w:r>
    </w:p>
    <w:p w14:paraId="541F7659" w14:textId="2DA5A370" w:rsidR="009E6205" w:rsidRPr="009E6205" w:rsidRDefault="009E6205" w:rsidP="00414E9D">
      <w:pPr>
        <w:spacing w:before="120" w:after="120"/>
        <w:rPr>
          <w:sz w:val="20"/>
          <w:szCs w:val="20"/>
        </w:rPr>
      </w:pPr>
      <w:r w:rsidRPr="009E6205">
        <w:rPr>
          <w:sz w:val="20"/>
          <w:szCs w:val="20"/>
        </w:rPr>
        <w:t>Para el caso de existir igualdad de condiciones, se dará preferencia a las personas que integren el sector de micro, pequeñas y medianas empresas nacionales.</w:t>
      </w:r>
    </w:p>
    <w:p w14:paraId="2BAD4B90" w14:textId="0AC02A40" w:rsidR="009E6205" w:rsidRPr="00853CC3" w:rsidRDefault="009E6205" w:rsidP="008E30E0">
      <w:pPr>
        <w:pStyle w:val="Ttulo3"/>
        <w:numPr>
          <w:ilvl w:val="2"/>
          <w:numId w:val="11"/>
        </w:numPr>
        <w:spacing w:before="120" w:after="120"/>
        <w:rPr>
          <w:b/>
          <w:i w:val="0"/>
          <w:iCs w:val="0"/>
          <w:color w:val="auto"/>
          <w:sz w:val="18"/>
          <w:szCs w:val="18"/>
          <w:lang w:val="es-ES"/>
        </w:rPr>
      </w:pPr>
      <w:bookmarkStart w:id="58" w:name="_Toc351461245"/>
      <w:bookmarkStart w:id="59" w:name="_Toc351622864"/>
      <w:r w:rsidRPr="00853CC3">
        <w:rPr>
          <w:b/>
          <w:i w:val="0"/>
          <w:iCs w:val="0"/>
          <w:color w:val="auto"/>
          <w:sz w:val="18"/>
          <w:szCs w:val="18"/>
          <w:lang w:val="es-ES"/>
        </w:rPr>
        <w:t xml:space="preserve">EVALUACIÓN DE LA DOCUMENTACIÓN LEGAL Y </w:t>
      </w:r>
      <w:bookmarkEnd w:id="58"/>
      <w:bookmarkEnd w:id="59"/>
      <w:r w:rsidRPr="00853CC3">
        <w:rPr>
          <w:b/>
          <w:i w:val="0"/>
          <w:iCs w:val="0"/>
          <w:color w:val="auto"/>
          <w:sz w:val="18"/>
          <w:szCs w:val="18"/>
          <w:lang w:val="es-ES"/>
        </w:rPr>
        <w:t>ADMINISTRATIVA.</w:t>
      </w:r>
    </w:p>
    <w:p w14:paraId="0C6AE6DB" w14:textId="7C7A7336" w:rsidR="009E6205" w:rsidRDefault="009E6205" w:rsidP="00414E9D">
      <w:pPr>
        <w:spacing w:before="120" w:after="120"/>
        <w:rPr>
          <w:sz w:val="20"/>
          <w:szCs w:val="20"/>
        </w:rPr>
      </w:pPr>
      <w:r w:rsidRPr="009E6205">
        <w:rPr>
          <w:sz w:val="20"/>
          <w:szCs w:val="20"/>
        </w:rPr>
        <w:t>La revisión y análisis detallado de la documentación, será efectuado por la Dirección de Recursos</w:t>
      </w:r>
      <w:r w:rsidRPr="009E6205">
        <w:rPr>
          <w:noProof/>
          <w:sz w:val="20"/>
          <w:szCs w:val="20"/>
        </w:rPr>
        <w:t xml:space="preserve"> </w:t>
      </w:r>
      <w:r w:rsidRPr="009E6205">
        <w:rPr>
          <w:noProof/>
          <w:color w:val="000000"/>
          <w:sz w:val="20"/>
          <w:szCs w:val="20"/>
        </w:rPr>
        <w:t xml:space="preserve">Materiales con el apoyo del Área Juridica, para constatar si las proposiciones </w:t>
      </w:r>
      <w:r w:rsidRPr="009E6205">
        <w:rPr>
          <w:sz w:val="20"/>
          <w:szCs w:val="20"/>
        </w:rPr>
        <w:t>contienen toda la documentación legal y administrativa que acredite el cumplimiento de los requisitos solicitados por</w:t>
      </w:r>
      <w:r w:rsidRPr="009E6205">
        <w:rPr>
          <w:b/>
          <w:sz w:val="20"/>
          <w:szCs w:val="20"/>
        </w:rPr>
        <w:t xml:space="preserve"> SENEAM, </w:t>
      </w:r>
      <w:r w:rsidRPr="009E6205">
        <w:rPr>
          <w:sz w:val="20"/>
          <w:szCs w:val="20"/>
        </w:rPr>
        <w:t>en caso de que algún licitante no cumpla con todo lo solicitado, su proposición será considerada no solvente y se desechará.</w:t>
      </w:r>
    </w:p>
    <w:p w14:paraId="00A2E425" w14:textId="470DA9EC" w:rsidR="009E6205" w:rsidRPr="00853CC3" w:rsidRDefault="009E6205" w:rsidP="008E30E0">
      <w:pPr>
        <w:pStyle w:val="Ttulo3"/>
        <w:numPr>
          <w:ilvl w:val="2"/>
          <w:numId w:val="11"/>
        </w:numPr>
        <w:spacing w:before="120" w:after="120"/>
        <w:rPr>
          <w:b/>
          <w:i w:val="0"/>
          <w:iCs w:val="0"/>
          <w:color w:val="auto"/>
          <w:sz w:val="18"/>
          <w:szCs w:val="18"/>
          <w:lang w:val="es-ES"/>
        </w:rPr>
      </w:pPr>
      <w:bookmarkStart w:id="60" w:name="_Toc351461244"/>
      <w:bookmarkStart w:id="61" w:name="_Toc351622863"/>
      <w:r w:rsidRPr="00853CC3">
        <w:rPr>
          <w:b/>
          <w:i w:val="0"/>
          <w:iCs w:val="0"/>
          <w:color w:val="auto"/>
          <w:sz w:val="18"/>
          <w:szCs w:val="18"/>
          <w:lang w:val="es-ES"/>
        </w:rPr>
        <w:t xml:space="preserve">EVALUACIÓN DE LAS PROPUESTAS </w:t>
      </w:r>
      <w:bookmarkEnd w:id="60"/>
      <w:bookmarkEnd w:id="61"/>
      <w:r w:rsidRPr="00853CC3">
        <w:rPr>
          <w:b/>
          <w:i w:val="0"/>
          <w:iCs w:val="0"/>
          <w:color w:val="auto"/>
          <w:sz w:val="18"/>
          <w:szCs w:val="18"/>
          <w:lang w:val="es-ES"/>
        </w:rPr>
        <w:t>TÉCNICAS.</w:t>
      </w:r>
    </w:p>
    <w:p w14:paraId="1FD0A5D6" w14:textId="77777777" w:rsidR="009E6205" w:rsidRPr="009E6205" w:rsidRDefault="009E6205" w:rsidP="00414E9D">
      <w:pPr>
        <w:spacing w:before="120" w:after="120"/>
        <w:rPr>
          <w:sz w:val="20"/>
          <w:szCs w:val="20"/>
        </w:rPr>
      </w:pPr>
      <w:r w:rsidRPr="009E6205">
        <w:rPr>
          <w:sz w:val="20"/>
          <w:szCs w:val="20"/>
        </w:rPr>
        <w:t>La revisión, análisis detallado y evaluación de las propuestas técnicas, será realizada por el área requirente y técnica, conforme a lo siguiente:</w:t>
      </w:r>
    </w:p>
    <w:p w14:paraId="3FD76CE7" w14:textId="28E77C2B" w:rsidR="009E6205" w:rsidRDefault="009E6205" w:rsidP="00414E9D">
      <w:pPr>
        <w:numPr>
          <w:ilvl w:val="0"/>
          <w:numId w:val="23"/>
        </w:numPr>
        <w:tabs>
          <w:tab w:val="clear" w:pos="720"/>
        </w:tabs>
        <w:spacing w:before="120" w:after="120"/>
        <w:ind w:left="426" w:hanging="426"/>
        <w:rPr>
          <w:sz w:val="20"/>
          <w:szCs w:val="20"/>
        </w:rPr>
      </w:pPr>
      <w:r w:rsidRPr="009E6205">
        <w:rPr>
          <w:sz w:val="20"/>
          <w:szCs w:val="20"/>
        </w:rPr>
        <w:t>Se revisará de manera individual la documentación de cada una de las partidas que se están licitando.</w:t>
      </w:r>
    </w:p>
    <w:p w14:paraId="53934F24" w14:textId="65939F86" w:rsidR="009E6205" w:rsidRDefault="009E6205" w:rsidP="00414E9D">
      <w:pPr>
        <w:numPr>
          <w:ilvl w:val="0"/>
          <w:numId w:val="23"/>
        </w:numPr>
        <w:tabs>
          <w:tab w:val="clear" w:pos="720"/>
        </w:tabs>
        <w:spacing w:before="120" w:after="120"/>
        <w:ind w:left="426" w:hanging="426"/>
        <w:rPr>
          <w:sz w:val="20"/>
          <w:szCs w:val="20"/>
        </w:rPr>
      </w:pPr>
      <w:r w:rsidRPr="009E6205">
        <w:rPr>
          <w:noProof/>
          <w:sz w:val="20"/>
          <w:szCs w:val="20"/>
        </w:rPr>
        <w:lastRenderedPageBreak/>
        <w:t xml:space="preserve">La </w:t>
      </w:r>
      <w:r w:rsidR="005E65E3">
        <w:rPr>
          <w:noProof/>
          <w:sz w:val="20"/>
          <w:szCs w:val="20"/>
        </w:rPr>
        <w:t>Subdirección de Servicios Generales y la Oficina de Obra Pública</w:t>
      </w:r>
      <w:r w:rsidRPr="009E6205">
        <w:rPr>
          <w:rFonts w:cs="Tahoma"/>
          <w:sz w:val="20"/>
          <w:szCs w:val="20"/>
        </w:rPr>
        <w:t xml:space="preserve"> (área requirente y área técnica)</w:t>
      </w:r>
      <w:r w:rsidR="005E65E3">
        <w:rPr>
          <w:rFonts w:cs="Tahoma"/>
          <w:sz w:val="20"/>
          <w:szCs w:val="20"/>
        </w:rPr>
        <w:t xml:space="preserve"> respectivamente</w:t>
      </w:r>
      <w:r w:rsidRPr="009E6205">
        <w:rPr>
          <w:rFonts w:cs="Tahoma"/>
          <w:sz w:val="20"/>
          <w:szCs w:val="20"/>
        </w:rPr>
        <w:t>,</w:t>
      </w:r>
      <w:r w:rsidRPr="009E6205">
        <w:rPr>
          <w:noProof/>
          <w:sz w:val="20"/>
          <w:szCs w:val="20"/>
        </w:rPr>
        <w:t xml:space="preserve"> realizará</w:t>
      </w:r>
      <w:r w:rsidR="005E65E3">
        <w:rPr>
          <w:noProof/>
          <w:sz w:val="20"/>
          <w:szCs w:val="20"/>
        </w:rPr>
        <w:t>n</w:t>
      </w:r>
      <w:r w:rsidRPr="009E6205">
        <w:rPr>
          <w:noProof/>
          <w:sz w:val="20"/>
          <w:szCs w:val="20"/>
        </w:rPr>
        <w:t xml:space="preserve"> la evaluación y el análisis detallado de las propuestas técnicas.</w:t>
      </w:r>
    </w:p>
    <w:p w14:paraId="7B9313EA" w14:textId="649DF6C7" w:rsidR="009E6205" w:rsidRPr="00853CC3" w:rsidRDefault="009E6205" w:rsidP="008E30E0">
      <w:pPr>
        <w:pStyle w:val="Ttulo3"/>
        <w:numPr>
          <w:ilvl w:val="2"/>
          <w:numId w:val="11"/>
        </w:numPr>
        <w:spacing w:before="120" w:after="120"/>
        <w:rPr>
          <w:b/>
          <w:i w:val="0"/>
          <w:iCs w:val="0"/>
          <w:color w:val="auto"/>
          <w:sz w:val="18"/>
          <w:szCs w:val="18"/>
          <w:lang w:val="es-ES"/>
        </w:rPr>
      </w:pPr>
      <w:r w:rsidRPr="00853CC3">
        <w:rPr>
          <w:b/>
          <w:i w:val="0"/>
          <w:iCs w:val="0"/>
          <w:color w:val="auto"/>
          <w:sz w:val="18"/>
          <w:szCs w:val="18"/>
          <w:lang w:val="es-ES"/>
        </w:rPr>
        <w:t>CRITERIOS PARA EVALUAR LAS PROPUESTAS TÉCNICAS.</w:t>
      </w:r>
    </w:p>
    <w:p w14:paraId="5F03B2F3" w14:textId="6FBAE0AC" w:rsidR="009E6205" w:rsidRPr="009E6205" w:rsidRDefault="009E6205" w:rsidP="00414E9D">
      <w:pPr>
        <w:spacing w:before="120" w:after="120"/>
        <w:rPr>
          <w:sz w:val="20"/>
          <w:szCs w:val="20"/>
        </w:rPr>
      </w:pPr>
      <w:r w:rsidRPr="009E6205">
        <w:rPr>
          <w:noProof/>
          <w:sz w:val="20"/>
          <w:szCs w:val="20"/>
        </w:rPr>
        <w:t xml:space="preserve">La </w:t>
      </w:r>
      <w:r w:rsidR="005E65E3">
        <w:rPr>
          <w:noProof/>
          <w:sz w:val="20"/>
          <w:szCs w:val="20"/>
        </w:rPr>
        <w:t>Subdirección de Servicios Generales y la Oficina de Obra Pública</w:t>
      </w:r>
      <w:r w:rsidRPr="009E6205">
        <w:rPr>
          <w:rFonts w:cs="Tahoma"/>
          <w:sz w:val="20"/>
          <w:szCs w:val="20"/>
        </w:rPr>
        <w:t xml:space="preserve"> </w:t>
      </w:r>
      <w:r w:rsidRPr="009E6205">
        <w:rPr>
          <w:sz w:val="20"/>
          <w:szCs w:val="20"/>
        </w:rPr>
        <w:t>realizará</w:t>
      </w:r>
      <w:r w:rsidR="005E65E3">
        <w:rPr>
          <w:sz w:val="20"/>
          <w:szCs w:val="20"/>
        </w:rPr>
        <w:t>n</w:t>
      </w:r>
      <w:r w:rsidRPr="009E6205">
        <w:rPr>
          <w:sz w:val="20"/>
          <w:szCs w:val="20"/>
        </w:rPr>
        <w:t xml:space="preserve"> la evaluación de las proposiciones técnicas, con el fin de determinar si éstas cumplen con cada una de las especificaciones, solicitadas en cada uno de los anexos técnicos, así como en lo ofertado en la propuesta técnica, para lo cual harán la revisión de la documentación, catálogos, folletos y/o manuales, de acuerdo a lo señalado a continuación:</w:t>
      </w:r>
    </w:p>
    <w:p w14:paraId="71D51EBC" w14:textId="670BF4C8" w:rsidR="009E6205" w:rsidRDefault="009E6205" w:rsidP="00414E9D">
      <w:pPr>
        <w:numPr>
          <w:ilvl w:val="0"/>
          <w:numId w:val="24"/>
        </w:numPr>
        <w:spacing w:before="120" w:after="120"/>
        <w:ind w:left="426" w:hanging="426"/>
        <w:rPr>
          <w:sz w:val="20"/>
          <w:szCs w:val="20"/>
        </w:rPr>
      </w:pPr>
      <w:r w:rsidRPr="009E6205">
        <w:rPr>
          <w:sz w:val="20"/>
          <w:szCs w:val="20"/>
        </w:rPr>
        <w:t>Las proposiciones técnicas deberán indicar las características y especificaciones de los bienes y/o servicios.</w:t>
      </w:r>
    </w:p>
    <w:p w14:paraId="2E87D0B7" w14:textId="21EB4807" w:rsidR="009E6205" w:rsidRPr="009E6205" w:rsidRDefault="009E6205" w:rsidP="00414E9D">
      <w:pPr>
        <w:numPr>
          <w:ilvl w:val="0"/>
          <w:numId w:val="24"/>
        </w:numPr>
        <w:spacing w:before="120" w:after="120"/>
        <w:ind w:left="426" w:hanging="426"/>
        <w:rPr>
          <w:sz w:val="20"/>
          <w:szCs w:val="20"/>
        </w:rPr>
      </w:pPr>
      <w:r w:rsidRPr="009E6205">
        <w:rPr>
          <w:sz w:val="20"/>
          <w:szCs w:val="20"/>
        </w:rPr>
        <w:t>En las descripciones y especificaciones de la propuesta técnica se verificará su congruencia con lo requerido, cualquier diferencia será motivo para desechamiento de la proposición.</w:t>
      </w:r>
    </w:p>
    <w:p w14:paraId="6DAD57DA" w14:textId="07D19518" w:rsidR="009E6205" w:rsidRPr="009E6205" w:rsidRDefault="009E6205" w:rsidP="00414E9D">
      <w:pPr>
        <w:numPr>
          <w:ilvl w:val="0"/>
          <w:numId w:val="24"/>
        </w:numPr>
        <w:spacing w:before="120" w:after="120"/>
        <w:ind w:left="426" w:hanging="426"/>
        <w:rPr>
          <w:sz w:val="20"/>
          <w:szCs w:val="20"/>
        </w:rPr>
      </w:pPr>
      <w:r w:rsidRPr="009E6205">
        <w:rPr>
          <w:sz w:val="20"/>
          <w:szCs w:val="20"/>
        </w:rPr>
        <w:t>Si, para evaluar las Proposiciones, SENEAM necesita solicitar aclaraciones a los licitantes, o verificar la información, podrá hacerlo, siempre y cuando no se contravenga lo estipulado en esta convocatoria.</w:t>
      </w:r>
    </w:p>
    <w:p w14:paraId="3CFFDBB4" w14:textId="0E517A16" w:rsidR="009E6205" w:rsidRPr="009E6205" w:rsidRDefault="009E6205" w:rsidP="00414E9D">
      <w:pPr>
        <w:numPr>
          <w:ilvl w:val="0"/>
          <w:numId w:val="24"/>
        </w:numPr>
        <w:spacing w:before="120" w:after="120"/>
        <w:ind w:left="426" w:hanging="426"/>
        <w:rPr>
          <w:sz w:val="20"/>
          <w:szCs w:val="20"/>
        </w:rPr>
      </w:pPr>
      <w:r w:rsidRPr="009E6205">
        <w:rPr>
          <w:sz w:val="20"/>
          <w:szCs w:val="20"/>
        </w:rPr>
        <w:t xml:space="preserve">La Convocante verificará que las Proposiciones cumplan con todos los requisitos solicitados en esta convocatoria y en los </w:t>
      </w:r>
      <w:r w:rsidRPr="009E6205">
        <w:rPr>
          <w:bCs/>
          <w:sz w:val="20"/>
          <w:szCs w:val="20"/>
        </w:rPr>
        <w:t>Anexos Técnicos.</w:t>
      </w:r>
    </w:p>
    <w:p w14:paraId="0DF5FFB1" w14:textId="3AFE5854" w:rsidR="009E6205" w:rsidRPr="009E6205" w:rsidRDefault="009E6205" w:rsidP="00414E9D">
      <w:pPr>
        <w:numPr>
          <w:ilvl w:val="0"/>
          <w:numId w:val="24"/>
        </w:numPr>
        <w:spacing w:before="120" w:after="120"/>
        <w:ind w:left="426" w:hanging="426"/>
        <w:rPr>
          <w:sz w:val="20"/>
          <w:szCs w:val="20"/>
        </w:rPr>
      </w:pPr>
      <w:r w:rsidRPr="009E6205">
        <w:rPr>
          <w:sz w:val="20"/>
          <w:szCs w:val="20"/>
        </w:rPr>
        <w:t>Se considerarán Proposiciones solventes las que cumplan con las condiciones legales y técnicas, considerando también los plazos de entregas requeridas, así como los demás aspectos que garanticen satisfactoriamente el cumplimiento de todas las condiciones establecidas en esta Convocatoria y en el Anexo Técnico.</w:t>
      </w:r>
    </w:p>
    <w:p w14:paraId="1DB901F2" w14:textId="770E45FB" w:rsidR="009E6205" w:rsidRDefault="009E6205" w:rsidP="00414E9D">
      <w:pPr>
        <w:numPr>
          <w:ilvl w:val="0"/>
          <w:numId w:val="24"/>
        </w:numPr>
        <w:spacing w:before="120" w:after="120"/>
        <w:ind w:left="426" w:hanging="426"/>
        <w:rPr>
          <w:sz w:val="20"/>
          <w:szCs w:val="20"/>
        </w:rPr>
      </w:pPr>
      <w:r w:rsidRPr="009E6205">
        <w:rPr>
          <w:sz w:val="20"/>
          <w:szCs w:val="20"/>
        </w:rPr>
        <w:t>Si resulta que dos o más Proposiciones se encuentran en igualdad de condiciones, se dará preferencia a personas que hayan demostrado en su Proposición que integran el sector de micro, pequeñas y medianas empresas nacionales.</w:t>
      </w:r>
    </w:p>
    <w:p w14:paraId="30DE7F19" w14:textId="46C38705" w:rsidR="009E6205" w:rsidRPr="009E6205" w:rsidRDefault="009E6205" w:rsidP="00414E9D">
      <w:pPr>
        <w:numPr>
          <w:ilvl w:val="0"/>
          <w:numId w:val="24"/>
        </w:numPr>
        <w:spacing w:before="120" w:after="120"/>
        <w:ind w:left="426" w:hanging="426"/>
        <w:rPr>
          <w:sz w:val="20"/>
          <w:szCs w:val="20"/>
        </w:rPr>
      </w:pPr>
      <w:r w:rsidRPr="009E6205">
        <w:rPr>
          <w:sz w:val="20"/>
          <w:szCs w:val="20"/>
        </w:rPr>
        <w:t>En caso de persistir el empate de dos o más proposiciones, la adjudicación se efectuará a favor del licitante que resulte adjudicado del sorteo manual por insaculación que celebre SENEAM, el cual consistirá en la participación de un boleto por cada Propuesta Económica que resulte empatada y depositados en una urna, de la que se extraerá el boleto del licitante adjudicado.</w:t>
      </w:r>
    </w:p>
    <w:p w14:paraId="2A5DC37A" w14:textId="1392DBAA" w:rsidR="009E6205" w:rsidRPr="00853CC3" w:rsidRDefault="009E6205" w:rsidP="00694E7F">
      <w:pPr>
        <w:pStyle w:val="Ttulo3"/>
        <w:numPr>
          <w:ilvl w:val="2"/>
          <w:numId w:val="11"/>
        </w:numPr>
        <w:spacing w:before="120" w:after="120"/>
        <w:rPr>
          <w:b/>
          <w:i w:val="0"/>
          <w:iCs w:val="0"/>
          <w:color w:val="auto"/>
          <w:sz w:val="18"/>
          <w:szCs w:val="18"/>
          <w:lang w:val="es-ES"/>
        </w:rPr>
      </w:pPr>
      <w:r w:rsidRPr="00853CC3">
        <w:rPr>
          <w:b/>
          <w:i w:val="0"/>
          <w:iCs w:val="0"/>
          <w:color w:val="auto"/>
          <w:sz w:val="18"/>
          <w:szCs w:val="18"/>
          <w:lang w:val="es-ES"/>
        </w:rPr>
        <w:t>EVALUACIÓN DE LAS PROPUESTAS ECONÓMICAS.</w:t>
      </w:r>
    </w:p>
    <w:p w14:paraId="609FE417" w14:textId="77777777" w:rsidR="009E6205" w:rsidRPr="009E6205" w:rsidRDefault="009E6205" w:rsidP="00414E9D">
      <w:pPr>
        <w:spacing w:before="120" w:after="120"/>
        <w:rPr>
          <w:sz w:val="20"/>
          <w:szCs w:val="20"/>
        </w:rPr>
      </w:pPr>
      <w:r w:rsidRPr="009E6205">
        <w:rPr>
          <w:sz w:val="20"/>
          <w:szCs w:val="20"/>
        </w:rPr>
        <w:t>La revisión y análisis detallado de las propuestas económicas serán efectuados por la Dirección de Recursos</w:t>
      </w:r>
      <w:r w:rsidRPr="009E6205">
        <w:rPr>
          <w:noProof/>
          <w:sz w:val="20"/>
          <w:szCs w:val="20"/>
        </w:rPr>
        <w:t xml:space="preserve"> </w:t>
      </w:r>
      <w:r w:rsidRPr="009E6205">
        <w:rPr>
          <w:noProof/>
          <w:color w:val="000000"/>
          <w:sz w:val="20"/>
          <w:szCs w:val="20"/>
        </w:rPr>
        <w:t xml:space="preserve">Materiales, </w:t>
      </w:r>
      <w:r w:rsidRPr="009E6205">
        <w:rPr>
          <w:sz w:val="20"/>
          <w:szCs w:val="20"/>
        </w:rPr>
        <w:t>conforme a lo siguiente:</w:t>
      </w:r>
    </w:p>
    <w:p w14:paraId="5CB6F9A9" w14:textId="64505FDB" w:rsidR="009E6205" w:rsidRDefault="009E6205" w:rsidP="00414E9D">
      <w:pPr>
        <w:spacing w:before="120" w:after="120"/>
        <w:rPr>
          <w:sz w:val="20"/>
          <w:szCs w:val="20"/>
        </w:rPr>
      </w:pPr>
      <w:r w:rsidRPr="009E6205">
        <w:rPr>
          <w:sz w:val="20"/>
          <w:szCs w:val="20"/>
        </w:rPr>
        <w:t>Para efectos de la evaluación de la propuesta económica, se considerará el total de la propuesta.</w:t>
      </w:r>
    </w:p>
    <w:p w14:paraId="6F4A09FD" w14:textId="77777777" w:rsidR="005E65E3" w:rsidRDefault="005E65E3" w:rsidP="00414E9D">
      <w:pPr>
        <w:spacing w:before="120" w:after="120"/>
        <w:rPr>
          <w:sz w:val="20"/>
          <w:szCs w:val="20"/>
        </w:rPr>
      </w:pPr>
    </w:p>
    <w:p w14:paraId="22D94D85" w14:textId="7A5D3A39" w:rsidR="00C347AB" w:rsidRPr="00853CC3" w:rsidRDefault="00C347AB" w:rsidP="00694E7F">
      <w:pPr>
        <w:pStyle w:val="Ttulo3"/>
        <w:numPr>
          <w:ilvl w:val="2"/>
          <w:numId w:val="11"/>
        </w:numPr>
        <w:spacing w:before="120" w:after="120"/>
        <w:rPr>
          <w:b/>
          <w:i w:val="0"/>
          <w:iCs w:val="0"/>
          <w:color w:val="auto"/>
          <w:sz w:val="18"/>
          <w:szCs w:val="18"/>
          <w:lang w:val="es-ES"/>
        </w:rPr>
      </w:pPr>
      <w:r w:rsidRPr="00853CC3">
        <w:rPr>
          <w:b/>
          <w:i w:val="0"/>
          <w:iCs w:val="0"/>
          <w:color w:val="auto"/>
          <w:sz w:val="18"/>
          <w:szCs w:val="18"/>
          <w:lang w:val="es-ES"/>
        </w:rPr>
        <w:lastRenderedPageBreak/>
        <w:t>CRITERIOS DE EVALUACIÓN DE LA PROPUESTA ECONÓMICA.</w:t>
      </w:r>
    </w:p>
    <w:p w14:paraId="3FD8262E" w14:textId="77777777" w:rsidR="00C347AB" w:rsidRPr="00C347AB" w:rsidRDefault="00C347AB" w:rsidP="00414E9D">
      <w:pPr>
        <w:spacing w:before="120" w:after="120"/>
        <w:rPr>
          <w:sz w:val="20"/>
          <w:szCs w:val="20"/>
        </w:rPr>
      </w:pPr>
      <w:r w:rsidRPr="00C347AB">
        <w:rPr>
          <w:sz w:val="20"/>
          <w:szCs w:val="20"/>
        </w:rPr>
        <w:t xml:space="preserve">Con base en los Artículos 29 fracción XII, 36 y 36 bis de </w:t>
      </w:r>
      <w:r w:rsidRPr="00C347AB">
        <w:rPr>
          <w:b/>
          <w:bCs/>
          <w:sz w:val="20"/>
          <w:szCs w:val="20"/>
        </w:rPr>
        <w:t>“LA LEY”</w:t>
      </w:r>
      <w:r w:rsidRPr="00C347AB">
        <w:rPr>
          <w:sz w:val="20"/>
          <w:szCs w:val="20"/>
        </w:rPr>
        <w:t xml:space="preserve"> y 51 del </w:t>
      </w:r>
      <w:r w:rsidRPr="00C347AB">
        <w:rPr>
          <w:b/>
          <w:sz w:val="20"/>
          <w:szCs w:val="20"/>
        </w:rPr>
        <w:t>“REGLAMENTO”,</w:t>
      </w:r>
      <w:r w:rsidRPr="00C347AB">
        <w:rPr>
          <w:sz w:val="20"/>
          <w:szCs w:val="20"/>
        </w:rPr>
        <w:t xml:space="preserve"> </w:t>
      </w:r>
      <w:r w:rsidRPr="00C347AB">
        <w:rPr>
          <w:b/>
          <w:sz w:val="20"/>
          <w:szCs w:val="20"/>
          <w:u w:val="single"/>
        </w:rPr>
        <w:t xml:space="preserve">la adjudicación será </w:t>
      </w:r>
      <w:r w:rsidRPr="00C347AB">
        <w:rPr>
          <w:b/>
          <w:bCs/>
          <w:sz w:val="20"/>
          <w:szCs w:val="20"/>
          <w:u w:val="single"/>
        </w:rPr>
        <w:t>por partida única</w:t>
      </w:r>
      <w:r w:rsidRPr="00C347AB">
        <w:rPr>
          <w:b/>
          <w:bCs/>
          <w:sz w:val="20"/>
          <w:szCs w:val="20"/>
        </w:rPr>
        <w:t xml:space="preserve">, </w:t>
      </w:r>
      <w:r w:rsidRPr="00C347AB">
        <w:rPr>
          <w:sz w:val="20"/>
          <w:szCs w:val="20"/>
        </w:rPr>
        <w:t xml:space="preserve">al </w:t>
      </w:r>
      <w:r w:rsidRPr="00C347AB">
        <w:rPr>
          <w:b/>
          <w:sz w:val="20"/>
          <w:szCs w:val="20"/>
        </w:rPr>
        <w:t xml:space="preserve">“LICITANTES” </w:t>
      </w:r>
      <w:r w:rsidRPr="00C347AB">
        <w:rPr>
          <w:sz w:val="20"/>
          <w:szCs w:val="20"/>
        </w:rPr>
        <w:t xml:space="preserve">con la proposición solvente y cuya proposición haya </w:t>
      </w:r>
      <w:r w:rsidRPr="00C347AB">
        <w:rPr>
          <w:bCs/>
          <w:color w:val="000000"/>
          <w:sz w:val="20"/>
          <w:szCs w:val="20"/>
        </w:rPr>
        <w:t>cumplido los requisitos establecidos en esta convocatoria y oferte el precio más bajo de la partida</w:t>
      </w:r>
      <w:r w:rsidRPr="00C347AB">
        <w:rPr>
          <w:sz w:val="20"/>
          <w:szCs w:val="20"/>
        </w:rPr>
        <w:t>.</w:t>
      </w:r>
    </w:p>
    <w:p w14:paraId="6CFE1DA3" w14:textId="77777777" w:rsidR="00C347AB" w:rsidRPr="00C347AB" w:rsidRDefault="00C347AB" w:rsidP="00414E9D">
      <w:pPr>
        <w:spacing w:before="120" w:after="120"/>
        <w:rPr>
          <w:sz w:val="20"/>
          <w:szCs w:val="20"/>
        </w:rPr>
      </w:pPr>
      <w:r w:rsidRPr="00C347AB">
        <w:rPr>
          <w:bCs/>
          <w:sz w:val="20"/>
          <w:szCs w:val="20"/>
        </w:rPr>
        <w:t>La Convocante</w:t>
      </w:r>
      <w:r w:rsidRPr="00C347AB">
        <w:rPr>
          <w:sz w:val="20"/>
          <w:szCs w:val="20"/>
        </w:rPr>
        <w:t xml:space="preserve"> efectuará el análisis, revisión y cotejo de la documentación económica presentada por cada uno de los </w:t>
      </w:r>
      <w:r w:rsidRPr="00C347AB">
        <w:rPr>
          <w:b/>
          <w:sz w:val="20"/>
          <w:szCs w:val="20"/>
        </w:rPr>
        <w:t>“LICITANTES”</w:t>
      </w:r>
      <w:r w:rsidRPr="00C347AB">
        <w:rPr>
          <w:sz w:val="20"/>
          <w:szCs w:val="20"/>
        </w:rPr>
        <w:t xml:space="preserve"> y efectuará la evaluación cuantitativa y cualitativa de sus propuestas económicas de conformidad con los términos y condiciones de las bases de la presente convocatoria; los criterios para evaluar la solvencia de todos los documentos de las proposiciones, guardan relación directa con los requisitos, especificaciones y los aspectos señalados en las bases de la convocatoria, por ello se establece como metodología para la evaluación de las proposiciones la acreditación del cumplimiento de todo requisito bajo el </w:t>
      </w:r>
      <w:r w:rsidRPr="00C347AB">
        <w:rPr>
          <w:b/>
          <w:color w:val="000000"/>
          <w:sz w:val="20"/>
          <w:szCs w:val="20"/>
        </w:rPr>
        <w:t>criterio binario</w:t>
      </w:r>
      <w:r w:rsidRPr="00C347AB">
        <w:rPr>
          <w:color w:val="000000"/>
          <w:sz w:val="20"/>
          <w:szCs w:val="20"/>
        </w:rPr>
        <w:t xml:space="preserve"> </w:t>
      </w:r>
      <w:r w:rsidRPr="00C347AB">
        <w:rPr>
          <w:b/>
          <w:color w:val="000000"/>
          <w:sz w:val="20"/>
          <w:szCs w:val="20"/>
        </w:rPr>
        <w:t>de cumple o no cumple</w:t>
      </w:r>
      <w:r w:rsidRPr="00C347AB">
        <w:rPr>
          <w:color w:val="000000"/>
          <w:sz w:val="20"/>
          <w:szCs w:val="20"/>
        </w:rPr>
        <w:t>,</w:t>
      </w:r>
      <w:r w:rsidRPr="00C347AB">
        <w:rPr>
          <w:sz w:val="20"/>
          <w:szCs w:val="20"/>
        </w:rPr>
        <w:t xml:space="preserve"> para posteriormente</w:t>
      </w:r>
      <w:r w:rsidRPr="00C347AB">
        <w:rPr>
          <w:color w:val="000000"/>
          <w:sz w:val="20"/>
          <w:szCs w:val="20"/>
        </w:rPr>
        <w:t xml:space="preserve"> realizar el comparativo de pecios</w:t>
      </w:r>
      <w:r w:rsidRPr="00C347AB">
        <w:rPr>
          <w:sz w:val="20"/>
          <w:szCs w:val="20"/>
        </w:rPr>
        <w:t>; la información que presenten podrá ser comprobada por el personal que designe el área competente de SENEAM.</w:t>
      </w:r>
    </w:p>
    <w:p w14:paraId="536A6B50" w14:textId="77777777" w:rsidR="00C347AB" w:rsidRPr="00C347AB" w:rsidRDefault="00C347AB" w:rsidP="00414E9D">
      <w:pPr>
        <w:spacing w:before="120" w:after="120"/>
        <w:rPr>
          <w:sz w:val="20"/>
          <w:szCs w:val="20"/>
        </w:rPr>
      </w:pPr>
      <w:r w:rsidRPr="00C347AB">
        <w:rPr>
          <w:sz w:val="20"/>
          <w:szCs w:val="20"/>
        </w:rPr>
        <w:t xml:space="preserve">Los </w:t>
      </w:r>
      <w:r w:rsidRPr="00C347AB">
        <w:rPr>
          <w:b/>
          <w:sz w:val="20"/>
          <w:szCs w:val="20"/>
        </w:rPr>
        <w:t>“LICITANTES”</w:t>
      </w:r>
      <w:r w:rsidRPr="00C347AB">
        <w:rPr>
          <w:sz w:val="20"/>
          <w:szCs w:val="20"/>
        </w:rPr>
        <w:t xml:space="preserve"> deben cumplir con la presentación del total de los requisitos económicos establecidos en la presente convocatoria, en donde la propuesta técnica deberá ser congruente con su propuesta económica, en caso de existir distanciamiento entre ambos documentos, la proposición será considerada insolvente y será desechada.</w:t>
      </w:r>
    </w:p>
    <w:p w14:paraId="09241DF8" w14:textId="77777777" w:rsidR="00C347AB" w:rsidRPr="00C347AB" w:rsidRDefault="00C347AB" w:rsidP="00414E9D">
      <w:pPr>
        <w:spacing w:before="120" w:after="120"/>
        <w:rPr>
          <w:sz w:val="20"/>
          <w:szCs w:val="20"/>
        </w:rPr>
      </w:pPr>
      <w:r w:rsidRPr="00C347AB">
        <w:rPr>
          <w:sz w:val="20"/>
          <w:szCs w:val="20"/>
        </w:rPr>
        <w:t>Las proposiciones que satisfagan todos los aspectos anteriores, se considerarán solventes y por tanto, serán susceptibles de evaluar económicamente.</w:t>
      </w:r>
    </w:p>
    <w:p w14:paraId="658F8348" w14:textId="5FCE5E4F" w:rsidR="00C347AB" w:rsidRDefault="00C347AB" w:rsidP="00414E9D">
      <w:pPr>
        <w:spacing w:before="120" w:after="120"/>
        <w:rPr>
          <w:sz w:val="20"/>
          <w:szCs w:val="20"/>
        </w:rPr>
      </w:pPr>
      <w:r w:rsidRPr="00C347AB">
        <w:rPr>
          <w:sz w:val="20"/>
          <w:szCs w:val="20"/>
        </w:rPr>
        <w:t xml:space="preserve">En el caso de errores u omisiones aritméticos en la propuesta económica, sólo habrá lugar a su rectificación por parte de la </w:t>
      </w:r>
      <w:r w:rsidRPr="00C347AB">
        <w:rPr>
          <w:b/>
          <w:sz w:val="20"/>
          <w:szCs w:val="20"/>
        </w:rPr>
        <w:t>“CONVOCANTE”</w:t>
      </w:r>
      <w:r w:rsidRPr="00C347AB">
        <w:rPr>
          <w:sz w:val="20"/>
          <w:szCs w:val="20"/>
        </w:rPr>
        <w:t xml:space="preserve">, cuando la corrección no implique la modificación de los precios unitarios ofertados para la partida en licitación, la rectificación se aplicará de la siguiente manera: si existiere una discrepancia entre el precio unitario y el precio total que resulte de multiplicar el precio unitario por la cantidad de bienes o servicios de cada partida o concepto en licitación, prevalecerá el precio unitario ofrecido y el precio total será corregido. Si existiere una discrepancia entre palabras y cifras, prevalecerá el subtotal expresado en palabras, </w:t>
      </w:r>
      <w:r w:rsidRPr="00C347AB">
        <w:rPr>
          <w:sz w:val="20"/>
          <w:szCs w:val="20"/>
          <w:u w:val="single"/>
        </w:rPr>
        <w:t xml:space="preserve">si el </w:t>
      </w:r>
      <w:r w:rsidRPr="00C347AB">
        <w:rPr>
          <w:b/>
          <w:sz w:val="20"/>
          <w:szCs w:val="20"/>
          <w:u w:val="single"/>
        </w:rPr>
        <w:t>“LICITANTE”</w:t>
      </w:r>
      <w:r w:rsidRPr="00C347AB">
        <w:rPr>
          <w:sz w:val="20"/>
          <w:szCs w:val="20"/>
          <w:u w:val="single"/>
        </w:rPr>
        <w:t xml:space="preserve"> no aceptare la corrección, su proposición será desechada</w:t>
      </w:r>
      <w:r w:rsidRPr="00C347AB">
        <w:rPr>
          <w:sz w:val="20"/>
          <w:szCs w:val="20"/>
        </w:rPr>
        <w:t xml:space="preserve">. Lo anterior de acuerdo con el Artículo 55 del </w:t>
      </w:r>
      <w:r w:rsidRPr="00C347AB">
        <w:rPr>
          <w:b/>
          <w:sz w:val="20"/>
          <w:szCs w:val="20"/>
        </w:rPr>
        <w:t>“REGLAMENTO”</w:t>
      </w:r>
      <w:r w:rsidRPr="00C347AB">
        <w:rPr>
          <w:sz w:val="20"/>
          <w:szCs w:val="20"/>
        </w:rPr>
        <w:t>.</w:t>
      </w:r>
    </w:p>
    <w:p w14:paraId="1A1649D4" w14:textId="41522C2D" w:rsidR="00C347AB" w:rsidRPr="00853CC3" w:rsidRDefault="00C347AB" w:rsidP="002D2FB4">
      <w:pPr>
        <w:pStyle w:val="Ttulo1"/>
        <w:numPr>
          <w:ilvl w:val="0"/>
          <w:numId w:val="11"/>
        </w:numPr>
        <w:tabs>
          <w:tab w:val="clear" w:pos="567"/>
        </w:tabs>
        <w:spacing w:before="120" w:after="120"/>
        <w:ind w:left="426" w:hanging="426"/>
        <w:rPr>
          <w:color w:val="auto"/>
          <w:sz w:val="20"/>
          <w:szCs w:val="20"/>
        </w:rPr>
      </w:pPr>
      <w:bookmarkStart w:id="62" w:name="_Toc77589451"/>
      <w:r w:rsidRPr="00853CC3">
        <w:rPr>
          <w:color w:val="auto"/>
          <w:sz w:val="20"/>
          <w:szCs w:val="20"/>
        </w:rPr>
        <w:t>ADMINISTRACIÓN Y VERIFICACIÓN DEL CONTRATO.</w:t>
      </w:r>
      <w:bookmarkEnd w:id="62"/>
    </w:p>
    <w:p w14:paraId="087592FE" w14:textId="31C31C2C" w:rsidR="00C347AB" w:rsidRDefault="00C347AB" w:rsidP="00414E9D">
      <w:pPr>
        <w:pStyle w:val="Letras"/>
        <w:numPr>
          <w:ilvl w:val="0"/>
          <w:numId w:val="0"/>
        </w:numPr>
        <w:spacing w:before="120" w:after="120"/>
        <w:rPr>
          <w:sz w:val="20"/>
          <w:szCs w:val="20"/>
        </w:rPr>
      </w:pPr>
      <w:r w:rsidRPr="00C347AB">
        <w:rPr>
          <w:sz w:val="20"/>
          <w:szCs w:val="20"/>
        </w:rPr>
        <w:t xml:space="preserve">El área que fungirá como responsable de administrar y verificar el cumplimiento del contrato será la </w:t>
      </w:r>
      <w:r w:rsidR="00C159C0">
        <w:rPr>
          <w:sz w:val="20"/>
          <w:szCs w:val="20"/>
        </w:rPr>
        <w:t>Subd</w:t>
      </w:r>
      <w:r w:rsidRPr="00C347AB">
        <w:rPr>
          <w:sz w:val="20"/>
          <w:szCs w:val="20"/>
        </w:rPr>
        <w:t xml:space="preserve">irección de </w:t>
      </w:r>
      <w:r w:rsidR="00C159C0">
        <w:rPr>
          <w:sz w:val="20"/>
          <w:szCs w:val="20"/>
        </w:rPr>
        <w:t>Servicios Generales</w:t>
      </w:r>
      <w:r w:rsidRPr="00C347AB">
        <w:rPr>
          <w:sz w:val="20"/>
          <w:szCs w:val="20"/>
        </w:rPr>
        <w:t>, de su Titular o a través del servidor público que éste designe por escrito</w:t>
      </w:r>
      <w:r w:rsidRPr="00C347AB">
        <w:rPr>
          <w:bCs/>
          <w:sz w:val="20"/>
          <w:szCs w:val="20"/>
        </w:rPr>
        <w:t xml:space="preserve">, ubicada en el siguiente domicilio: </w:t>
      </w:r>
      <w:r w:rsidRPr="00C347AB">
        <w:rPr>
          <w:sz w:val="20"/>
          <w:szCs w:val="20"/>
        </w:rPr>
        <w:t>Avenida 602 N° 161 Zona Federal del Aeropuerto Internacional de la Ciudad de México, C.P. 15620, Cd. de México.</w:t>
      </w:r>
    </w:p>
    <w:p w14:paraId="066E1125" w14:textId="77777777" w:rsidR="005E65E3" w:rsidRPr="00C347AB" w:rsidRDefault="005E65E3" w:rsidP="00414E9D">
      <w:pPr>
        <w:pStyle w:val="Letras"/>
        <w:numPr>
          <w:ilvl w:val="0"/>
          <w:numId w:val="0"/>
        </w:numPr>
        <w:spacing w:before="120" w:after="120"/>
        <w:rPr>
          <w:b/>
          <w:sz w:val="20"/>
          <w:szCs w:val="20"/>
        </w:rPr>
      </w:pPr>
    </w:p>
    <w:p w14:paraId="0AE423FC" w14:textId="3FD310C3" w:rsidR="00C347AB" w:rsidRPr="00853CC3" w:rsidRDefault="00C347AB" w:rsidP="002D2FB4">
      <w:pPr>
        <w:pStyle w:val="Ttulo1"/>
        <w:numPr>
          <w:ilvl w:val="0"/>
          <w:numId w:val="11"/>
        </w:numPr>
        <w:tabs>
          <w:tab w:val="clear" w:pos="567"/>
        </w:tabs>
        <w:spacing w:before="120" w:after="120"/>
        <w:ind w:left="426" w:hanging="426"/>
        <w:rPr>
          <w:color w:val="auto"/>
          <w:sz w:val="20"/>
          <w:szCs w:val="20"/>
        </w:rPr>
      </w:pPr>
      <w:bookmarkStart w:id="63" w:name="_Toc77589452"/>
      <w:r w:rsidRPr="00853CC3">
        <w:rPr>
          <w:color w:val="auto"/>
          <w:sz w:val="20"/>
          <w:szCs w:val="20"/>
        </w:rPr>
        <w:lastRenderedPageBreak/>
        <w:t xml:space="preserve">FALLO DE LA </w:t>
      </w:r>
      <w:r w:rsidR="009A2F70">
        <w:rPr>
          <w:color w:val="auto"/>
          <w:sz w:val="20"/>
          <w:szCs w:val="20"/>
        </w:rPr>
        <w:t>INV</w:t>
      </w:r>
      <w:r w:rsidRPr="00853CC3">
        <w:rPr>
          <w:color w:val="auto"/>
          <w:sz w:val="20"/>
          <w:szCs w:val="20"/>
        </w:rPr>
        <w:t>ITACIÓN</w:t>
      </w:r>
      <w:r w:rsidR="009A2F70">
        <w:rPr>
          <w:color w:val="auto"/>
          <w:sz w:val="20"/>
          <w:szCs w:val="20"/>
        </w:rPr>
        <w:t xml:space="preserve"> A CUANDO MENOS TRES PERSONAS</w:t>
      </w:r>
      <w:r w:rsidRPr="00853CC3">
        <w:rPr>
          <w:color w:val="auto"/>
          <w:sz w:val="20"/>
          <w:szCs w:val="20"/>
        </w:rPr>
        <w:t>.</w:t>
      </w:r>
      <w:bookmarkEnd w:id="63"/>
    </w:p>
    <w:p w14:paraId="59EB0E30" w14:textId="15A915A6" w:rsidR="00C347AB" w:rsidRPr="005A5CDA" w:rsidRDefault="00C347AB" w:rsidP="00414E9D">
      <w:pPr>
        <w:spacing w:before="120" w:after="120"/>
        <w:rPr>
          <w:sz w:val="20"/>
          <w:szCs w:val="20"/>
        </w:rPr>
      </w:pPr>
      <w:r w:rsidRPr="005A5CDA">
        <w:rPr>
          <w:sz w:val="20"/>
          <w:szCs w:val="20"/>
        </w:rPr>
        <w:t xml:space="preserve">El Fallo de la </w:t>
      </w:r>
      <w:r w:rsidR="009A2F70" w:rsidRPr="005A5CDA">
        <w:rPr>
          <w:sz w:val="20"/>
          <w:szCs w:val="20"/>
        </w:rPr>
        <w:t>inv</w:t>
      </w:r>
      <w:r w:rsidRPr="005A5CDA">
        <w:rPr>
          <w:sz w:val="20"/>
          <w:szCs w:val="20"/>
        </w:rPr>
        <w:t>itación se dará a conocer en la fecha y domicilio señalado en el numeral 9.1.1 de la presente convocatoria.</w:t>
      </w:r>
    </w:p>
    <w:p w14:paraId="0329ECD6" w14:textId="77777777" w:rsidR="00C347AB" w:rsidRPr="005A5CDA" w:rsidRDefault="00C347AB" w:rsidP="00414E9D">
      <w:pPr>
        <w:pStyle w:val="Texto"/>
        <w:spacing w:before="120" w:after="120" w:line="240" w:lineRule="auto"/>
        <w:ind w:firstLine="0"/>
        <w:rPr>
          <w:rFonts w:ascii="Montserrat" w:hAnsi="Montserrat"/>
          <w:b/>
          <w:color w:val="000000"/>
          <w:sz w:val="20"/>
          <w:szCs w:val="20"/>
        </w:rPr>
      </w:pPr>
      <w:r w:rsidRPr="005A5CDA">
        <w:rPr>
          <w:rFonts w:ascii="Montserrat" w:hAnsi="Montserrat"/>
          <w:b/>
          <w:color w:val="000000"/>
          <w:sz w:val="20"/>
          <w:szCs w:val="20"/>
        </w:rPr>
        <w:t>El fallo deberá contener lo siguiente:</w:t>
      </w:r>
    </w:p>
    <w:p w14:paraId="212D84FF" w14:textId="5E7AE30D" w:rsidR="00C347AB" w:rsidRPr="005A5CDA" w:rsidRDefault="00C347AB" w:rsidP="00414E9D">
      <w:pPr>
        <w:pStyle w:val="Texto"/>
        <w:numPr>
          <w:ilvl w:val="0"/>
          <w:numId w:val="26"/>
        </w:numPr>
        <w:spacing w:before="120" w:after="120" w:line="240" w:lineRule="auto"/>
        <w:ind w:left="426" w:hanging="426"/>
        <w:rPr>
          <w:rFonts w:ascii="Montserrat" w:hAnsi="Montserrat"/>
          <w:color w:val="000000"/>
          <w:sz w:val="20"/>
          <w:szCs w:val="20"/>
        </w:rPr>
      </w:pPr>
      <w:r w:rsidRPr="005A5CDA">
        <w:rPr>
          <w:rFonts w:ascii="Montserrat" w:hAnsi="Montserrat"/>
          <w:color w:val="000000"/>
          <w:sz w:val="20"/>
          <w:szCs w:val="20"/>
        </w:rPr>
        <w:t xml:space="preserve">La relación de </w:t>
      </w:r>
      <w:r w:rsidRPr="005A5CDA">
        <w:rPr>
          <w:rFonts w:ascii="Montserrat" w:hAnsi="Montserrat"/>
          <w:b/>
          <w:sz w:val="20"/>
          <w:szCs w:val="20"/>
        </w:rPr>
        <w:t>“LICITANTES”</w:t>
      </w:r>
      <w:r w:rsidRPr="005A5CDA">
        <w:rPr>
          <w:rFonts w:ascii="Montserrat" w:hAnsi="Montserrat"/>
          <w:color w:val="000000"/>
          <w:sz w:val="20"/>
          <w:szCs w:val="20"/>
        </w:rPr>
        <w:t xml:space="preserve"> cuyas proposiciones se desecharon, expresando todas las razones legales, técnicas o económicas que sustentan tal determinación e indicando los puntos de la convocatoria que en cada caso se incumpla;</w:t>
      </w:r>
    </w:p>
    <w:p w14:paraId="31796DCF" w14:textId="77777777" w:rsidR="00C347AB" w:rsidRPr="005A5CDA" w:rsidRDefault="00C347AB" w:rsidP="00414E9D">
      <w:pPr>
        <w:pStyle w:val="Texto"/>
        <w:spacing w:before="120" w:after="120" w:line="240" w:lineRule="auto"/>
        <w:ind w:left="426" w:hanging="426"/>
        <w:rPr>
          <w:rFonts w:ascii="Montserrat" w:hAnsi="Montserrat"/>
          <w:color w:val="000000"/>
          <w:sz w:val="20"/>
          <w:szCs w:val="20"/>
        </w:rPr>
      </w:pPr>
      <w:r w:rsidRPr="005A5CDA">
        <w:rPr>
          <w:rFonts w:ascii="Montserrat" w:hAnsi="Montserrat"/>
          <w:b/>
          <w:color w:val="000000"/>
          <w:sz w:val="20"/>
          <w:szCs w:val="20"/>
        </w:rPr>
        <w:t>II.</w:t>
      </w:r>
      <w:r w:rsidRPr="005A5CDA">
        <w:rPr>
          <w:rFonts w:ascii="Montserrat" w:hAnsi="Montserrat"/>
          <w:color w:val="000000"/>
          <w:sz w:val="20"/>
          <w:szCs w:val="20"/>
        </w:rPr>
        <w:t xml:space="preserve"> </w:t>
      </w:r>
      <w:r w:rsidRPr="005A5CDA">
        <w:rPr>
          <w:rFonts w:ascii="Montserrat" w:hAnsi="Montserrat"/>
          <w:color w:val="000000"/>
          <w:sz w:val="20"/>
          <w:szCs w:val="20"/>
        </w:rPr>
        <w:tab/>
        <w:t xml:space="preserve">La relación de </w:t>
      </w:r>
      <w:r w:rsidRPr="005A5CDA">
        <w:rPr>
          <w:rFonts w:ascii="Montserrat" w:hAnsi="Montserrat"/>
          <w:b/>
          <w:sz w:val="20"/>
          <w:szCs w:val="20"/>
        </w:rPr>
        <w:t>“LICITANTES”</w:t>
      </w:r>
      <w:r w:rsidRPr="005A5CDA">
        <w:rPr>
          <w:rFonts w:ascii="Montserrat" w:hAnsi="Montserrat"/>
          <w:color w:val="000000"/>
          <w:sz w:val="20"/>
          <w:szCs w:val="20"/>
        </w:rPr>
        <w:t xml:space="preserve"> cuyas proposiciones resultaron solventes, describiendo en lo general dichas proposiciones. Se presumirá la solvencia de las proposiciones, cuando no se señale expresamente incumplimiento alguno;</w:t>
      </w:r>
    </w:p>
    <w:p w14:paraId="4A89901A" w14:textId="77777777" w:rsidR="00C347AB" w:rsidRPr="005A5CDA" w:rsidRDefault="00C347AB" w:rsidP="00414E9D">
      <w:pPr>
        <w:pStyle w:val="Texto"/>
        <w:numPr>
          <w:ilvl w:val="0"/>
          <w:numId w:val="25"/>
        </w:numPr>
        <w:tabs>
          <w:tab w:val="clear" w:pos="1004"/>
        </w:tabs>
        <w:spacing w:before="120" w:after="120" w:line="240" w:lineRule="auto"/>
        <w:ind w:left="426" w:hanging="426"/>
        <w:rPr>
          <w:rFonts w:ascii="Montserrat" w:hAnsi="Montserrat"/>
          <w:color w:val="000000"/>
          <w:sz w:val="20"/>
          <w:szCs w:val="20"/>
        </w:rPr>
      </w:pPr>
      <w:r w:rsidRPr="005A5CDA">
        <w:rPr>
          <w:rFonts w:ascii="Montserrat" w:hAnsi="Montserrat"/>
          <w:color w:val="000000"/>
          <w:sz w:val="20"/>
          <w:szCs w:val="20"/>
        </w:rPr>
        <w:t>En caso de que se determine que el precio de una proposición no es aceptable o no es conveniente, se deberá anexar copia de la investigación de precios realizada o del cálculo correspondiente;</w:t>
      </w:r>
    </w:p>
    <w:p w14:paraId="731566F6" w14:textId="77777777" w:rsidR="00C347AB" w:rsidRPr="005A5CDA" w:rsidRDefault="00C347AB" w:rsidP="00414E9D">
      <w:pPr>
        <w:pStyle w:val="Texto"/>
        <w:numPr>
          <w:ilvl w:val="0"/>
          <w:numId w:val="25"/>
        </w:numPr>
        <w:tabs>
          <w:tab w:val="clear" w:pos="1004"/>
        </w:tabs>
        <w:spacing w:before="120" w:after="120" w:line="240" w:lineRule="auto"/>
        <w:ind w:left="426" w:hanging="426"/>
        <w:rPr>
          <w:rFonts w:ascii="Montserrat" w:hAnsi="Montserrat"/>
          <w:color w:val="000000"/>
          <w:sz w:val="20"/>
          <w:szCs w:val="20"/>
        </w:rPr>
      </w:pPr>
      <w:r w:rsidRPr="005A5CDA">
        <w:rPr>
          <w:rFonts w:ascii="Montserrat" w:hAnsi="Montserrat"/>
          <w:color w:val="000000"/>
          <w:sz w:val="20"/>
          <w:szCs w:val="20"/>
        </w:rPr>
        <w:t xml:space="preserve">Nombre del o los </w:t>
      </w:r>
      <w:r w:rsidRPr="005A5CDA">
        <w:rPr>
          <w:rFonts w:ascii="Montserrat" w:hAnsi="Montserrat"/>
          <w:b/>
          <w:sz w:val="20"/>
          <w:szCs w:val="20"/>
        </w:rPr>
        <w:t>“LICITANTES”</w:t>
      </w:r>
      <w:r w:rsidRPr="005A5CDA">
        <w:rPr>
          <w:rFonts w:ascii="Montserrat" w:hAnsi="Montserrat"/>
          <w:color w:val="000000"/>
          <w:sz w:val="20"/>
          <w:szCs w:val="20"/>
        </w:rPr>
        <w:t xml:space="preserve"> a quien se adjudica el contrato o pedido, indicando las razones que motivaron la adjudicación, de acuerdo a los criterios previstos en la convocatoria, así como la indicación de la o las partidas, los conceptos y montos asignados a cada </w:t>
      </w:r>
      <w:r w:rsidRPr="005A5CDA">
        <w:rPr>
          <w:rFonts w:ascii="Montserrat" w:hAnsi="Montserrat"/>
          <w:b/>
          <w:color w:val="000000"/>
          <w:sz w:val="20"/>
          <w:szCs w:val="20"/>
        </w:rPr>
        <w:t>“LICITANTE”</w:t>
      </w:r>
      <w:r w:rsidRPr="005A5CDA">
        <w:rPr>
          <w:rFonts w:ascii="Montserrat" w:hAnsi="Montserrat"/>
          <w:color w:val="000000"/>
          <w:sz w:val="20"/>
          <w:szCs w:val="20"/>
        </w:rPr>
        <w:t>;</w:t>
      </w:r>
    </w:p>
    <w:p w14:paraId="26260668" w14:textId="3EADBDBA" w:rsidR="00C347AB" w:rsidRPr="005A5CDA" w:rsidRDefault="00C347AB" w:rsidP="00414E9D">
      <w:pPr>
        <w:pStyle w:val="Texto"/>
        <w:numPr>
          <w:ilvl w:val="0"/>
          <w:numId w:val="25"/>
        </w:numPr>
        <w:tabs>
          <w:tab w:val="clear" w:pos="1004"/>
        </w:tabs>
        <w:spacing w:before="120" w:after="120" w:line="240" w:lineRule="auto"/>
        <w:ind w:left="426" w:hanging="426"/>
        <w:rPr>
          <w:rFonts w:ascii="Montserrat" w:hAnsi="Montserrat"/>
          <w:color w:val="000000"/>
          <w:sz w:val="20"/>
          <w:szCs w:val="20"/>
        </w:rPr>
      </w:pPr>
      <w:r w:rsidRPr="005A5CDA">
        <w:rPr>
          <w:rFonts w:ascii="Montserrat" w:hAnsi="Montserrat"/>
          <w:color w:val="000000"/>
          <w:sz w:val="20"/>
          <w:szCs w:val="20"/>
        </w:rPr>
        <w:t>Fecha, lugar y hora para la firma del contrato o pedido, la presentación de garantías y, en su caso, la entrega de anticipos, y</w:t>
      </w:r>
    </w:p>
    <w:p w14:paraId="2B9AE130" w14:textId="40F2D3A2" w:rsidR="00C347AB" w:rsidRPr="005A5CDA" w:rsidRDefault="00C347AB" w:rsidP="00414E9D">
      <w:pPr>
        <w:spacing w:before="120" w:after="120"/>
        <w:ind w:left="426" w:hanging="426"/>
        <w:rPr>
          <w:bCs/>
          <w:sz w:val="20"/>
          <w:szCs w:val="20"/>
        </w:rPr>
      </w:pPr>
      <w:r w:rsidRPr="005A5CDA">
        <w:rPr>
          <w:b/>
          <w:color w:val="000000"/>
          <w:sz w:val="20"/>
          <w:szCs w:val="20"/>
        </w:rPr>
        <w:t>VI.</w:t>
      </w:r>
      <w:r w:rsidRPr="005A5CDA">
        <w:rPr>
          <w:color w:val="000000"/>
          <w:sz w:val="20"/>
          <w:szCs w:val="20"/>
        </w:rPr>
        <w:t xml:space="preserve"> </w:t>
      </w:r>
      <w:r w:rsidRPr="005A5CDA">
        <w:rPr>
          <w:color w:val="000000"/>
          <w:sz w:val="20"/>
          <w:szCs w:val="20"/>
        </w:rPr>
        <w:tab/>
        <w:t xml:space="preserve">Nombre, cargo y firma del servidor público que lo emite, señalando sus facultades de acuerdo con los ordenamientos jurídicos que rijan a la </w:t>
      </w:r>
      <w:r w:rsidRPr="005A5CDA">
        <w:rPr>
          <w:b/>
          <w:color w:val="000000"/>
          <w:sz w:val="20"/>
          <w:szCs w:val="20"/>
        </w:rPr>
        <w:t>“CONVOCANTE”</w:t>
      </w:r>
      <w:r w:rsidRPr="005A5CDA">
        <w:rPr>
          <w:color w:val="000000"/>
          <w:sz w:val="20"/>
          <w:szCs w:val="20"/>
        </w:rPr>
        <w:t>. Indicará también el nombre y cargo de los responsables de la evaluación de las proposiciones.</w:t>
      </w:r>
    </w:p>
    <w:p w14:paraId="5C381A4E" w14:textId="77777777" w:rsidR="00C347AB" w:rsidRPr="005A5CDA" w:rsidRDefault="00C347AB" w:rsidP="00414E9D">
      <w:pPr>
        <w:spacing w:before="120" w:after="120"/>
        <w:ind w:left="425"/>
        <w:rPr>
          <w:sz w:val="20"/>
          <w:szCs w:val="20"/>
        </w:rPr>
      </w:pPr>
      <w:r w:rsidRPr="005A5CDA">
        <w:rPr>
          <w:sz w:val="20"/>
          <w:szCs w:val="20"/>
        </w:rPr>
        <w:t xml:space="preserve">En este acto, la </w:t>
      </w:r>
      <w:r w:rsidRPr="005A5CDA">
        <w:rPr>
          <w:b/>
          <w:sz w:val="20"/>
          <w:szCs w:val="20"/>
        </w:rPr>
        <w:t>“CONVOCANTE”</w:t>
      </w:r>
      <w:r w:rsidRPr="005A5CDA">
        <w:rPr>
          <w:sz w:val="20"/>
          <w:szCs w:val="20"/>
        </w:rPr>
        <w:t xml:space="preserve"> podrá diferir la fecha de celebración del Fallo, lo cual quedará asentado en el acta correspondiente, el cual no deberá exceder de 20 días naturales contados a partir del plazo originalmente fijado de conformidad con lo dispuesto en el Artículo 35 fracción III de </w:t>
      </w:r>
      <w:r w:rsidRPr="005A5CDA">
        <w:rPr>
          <w:b/>
          <w:sz w:val="20"/>
          <w:szCs w:val="20"/>
        </w:rPr>
        <w:t>“LA LEY”</w:t>
      </w:r>
      <w:r w:rsidRPr="005A5CDA">
        <w:rPr>
          <w:sz w:val="20"/>
          <w:szCs w:val="20"/>
        </w:rPr>
        <w:t>.</w:t>
      </w:r>
    </w:p>
    <w:p w14:paraId="43E9F9B8" w14:textId="50679FA4" w:rsidR="00C347AB" w:rsidRPr="005A5CDA" w:rsidRDefault="00C347AB" w:rsidP="00414E9D">
      <w:pPr>
        <w:pStyle w:val="Letras"/>
        <w:numPr>
          <w:ilvl w:val="0"/>
          <w:numId w:val="0"/>
        </w:numPr>
        <w:spacing w:before="120" w:after="120"/>
        <w:rPr>
          <w:sz w:val="20"/>
          <w:szCs w:val="20"/>
        </w:rPr>
      </w:pPr>
      <w:r w:rsidRPr="005A5CDA">
        <w:rPr>
          <w:sz w:val="20"/>
          <w:szCs w:val="20"/>
        </w:rPr>
        <w:t xml:space="preserve">Contra la resolución que contenga el fallo no procederá recurso alguno; sin embargo, procederán las inconformidades que interpongan los licitantes, en los términos del artículo 65 de </w:t>
      </w:r>
      <w:r w:rsidRPr="005A5CDA">
        <w:rPr>
          <w:b/>
          <w:sz w:val="20"/>
          <w:szCs w:val="20"/>
        </w:rPr>
        <w:t>“LA LEY”</w:t>
      </w:r>
      <w:r w:rsidRPr="005A5CDA">
        <w:rPr>
          <w:sz w:val="20"/>
          <w:szCs w:val="20"/>
        </w:rPr>
        <w:t>.</w:t>
      </w:r>
    </w:p>
    <w:p w14:paraId="74FC0C37" w14:textId="1DE60D20" w:rsidR="00C347AB" w:rsidRPr="00853CC3" w:rsidRDefault="00C347AB" w:rsidP="00694E7F">
      <w:pPr>
        <w:pStyle w:val="Ttulo1"/>
        <w:numPr>
          <w:ilvl w:val="1"/>
          <w:numId w:val="11"/>
        </w:numPr>
        <w:spacing w:before="120" w:after="120"/>
        <w:ind w:left="357" w:hanging="357"/>
        <w:rPr>
          <w:color w:val="auto"/>
          <w:sz w:val="18"/>
          <w:szCs w:val="18"/>
          <w:lang w:val="es-ES_tradnl"/>
        </w:rPr>
      </w:pPr>
      <w:r w:rsidRPr="00853CC3">
        <w:rPr>
          <w:color w:val="auto"/>
          <w:sz w:val="18"/>
          <w:szCs w:val="18"/>
          <w:lang w:val="es-ES_tradnl"/>
        </w:rPr>
        <w:t xml:space="preserve">  </w:t>
      </w:r>
      <w:bookmarkStart w:id="64" w:name="_Toc77589453"/>
      <w:r w:rsidRPr="00853CC3">
        <w:rPr>
          <w:color w:val="auto"/>
          <w:sz w:val="18"/>
          <w:szCs w:val="18"/>
          <w:lang w:val="es-ES_tradnl"/>
        </w:rPr>
        <w:t>INCONFORMIDADES.</w:t>
      </w:r>
      <w:bookmarkEnd w:id="64"/>
    </w:p>
    <w:p w14:paraId="778427CB" w14:textId="77777777" w:rsidR="00C347AB" w:rsidRPr="00C347AB" w:rsidRDefault="00C347AB" w:rsidP="00414E9D">
      <w:pPr>
        <w:pStyle w:val="Textoindependiente"/>
        <w:widowControl/>
        <w:autoSpaceDE/>
        <w:autoSpaceDN/>
        <w:spacing w:before="120" w:after="120"/>
        <w:rPr>
          <w:rFonts w:ascii="Montserrat" w:hAnsi="Montserrat"/>
          <w:b/>
          <w:sz w:val="20"/>
          <w:szCs w:val="20"/>
          <w:lang w:val="es-MX"/>
        </w:rPr>
      </w:pPr>
      <w:r w:rsidRPr="00C347AB">
        <w:rPr>
          <w:rFonts w:ascii="Montserrat" w:hAnsi="Montserrat"/>
          <w:b/>
          <w:sz w:val="20"/>
          <w:szCs w:val="20"/>
          <w:lang w:val="es-MX"/>
        </w:rPr>
        <w:t>Los licitantes</w:t>
      </w:r>
      <w:r w:rsidRPr="00C347AB">
        <w:rPr>
          <w:rFonts w:ascii="Montserrat" w:hAnsi="Montserrat"/>
          <w:sz w:val="20"/>
          <w:szCs w:val="20"/>
          <w:lang w:val="es-MX"/>
        </w:rPr>
        <w:t xml:space="preserve"> podrán inconformarse por escrito, en el horario establecido</w:t>
      </w:r>
      <w:r w:rsidRPr="00C347AB">
        <w:rPr>
          <w:rFonts w:ascii="Montserrat" w:hAnsi="Montserrat"/>
          <w:color w:val="000000"/>
          <w:sz w:val="20"/>
          <w:szCs w:val="20"/>
          <w:lang w:val="es-MX"/>
        </w:rPr>
        <w:t xml:space="preserve"> en las oficinas de la </w:t>
      </w:r>
      <w:r w:rsidRPr="00C347AB">
        <w:rPr>
          <w:rFonts w:ascii="Montserrat" w:hAnsi="Montserrat"/>
          <w:b/>
          <w:color w:val="000000"/>
          <w:sz w:val="20"/>
          <w:szCs w:val="20"/>
          <w:lang w:val="es-MX"/>
        </w:rPr>
        <w:t>“SFP”</w:t>
      </w:r>
      <w:r w:rsidRPr="00C347AB">
        <w:rPr>
          <w:rFonts w:ascii="Montserrat" w:hAnsi="Montserrat"/>
          <w:sz w:val="20"/>
          <w:szCs w:val="20"/>
          <w:lang w:val="es-MX"/>
        </w:rPr>
        <w:t xml:space="preserve">, sita en </w:t>
      </w:r>
      <w:r w:rsidRPr="00C347AB">
        <w:rPr>
          <w:rFonts w:ascii="Montserrat" w:hAnsi="Montserrat"/>
          <w:sz w:val="20"/>
          <w:szCs w:val="20"/>
          <w:u w:val="single"/>
          <w:lang w:val="es-MX"/>
        </w:rPr>
        <w:t xml:space="preserve">Av. de los Insurgentes Sur número 1735, primer piso ala sur, Colonia Guadalupe </w:t>
      </w:r>
      <w:proofErr w:type="spellStart"/>
      <w:r w:rsidRPr="00C347AB">
        <w:rPr>
          <w:rFonts w:ascii="Montserrat" w:hAnsi="Montserrat"/>
          <w:sz w:val="20"/>
          <w:szCs w:val="20"/>
          <w:u w:val="single"/>
          <w:lang w:val="es-MX"/>
        </w:rPr>
        <w:t>Inn</w:t>
      </w:r>
      <w:proofErr w:type="spellEnd"/>
      <w:r w:rsidRPr="00C347AB">
        <w:rPr>
          <w:rFonts w:ascii="Montserrat" w:hAnsi="Montserrat"/>
          <w:sz w:val="20"/>
          <w:szCs w:val="20"/>
          <w:u w:val="single"/>
          <w:lang w:val="es-MX"/>
        </w:rPr>
        <w:t>, C.P. 01020, Alcaldía Álvaro Obregón, Ciudad de México</w:t>
      </w:r>
      <w:r w:rsidRPr="00C347AB">
        <w:rPr>
          <w:rFonts w:ascii="Montserrat" w:hAnsi="Montserrat"/>
          <w:sz w:val="20"/>
          <w:szCs w:val="20"/>
          <w:lang w:val="es-MX"/>
        </w:rPr>
        <w:t xml:space="preserve"> o ante el </w:t>
      </w:r>
      <w:r w:rsidRPr="00C347AB">
        <w:rPr>
          <w:rFonts w:ascii="Montserrat" w:hAnsi="Montserrat"/>
          <w:b/>
          <w:sz w:val="20"/>
          <w:szCs w:val="20"/>
          <w:lang w:val="es-MX"/>
        </w:rPr>
        <w:t>“OIC”</w:t>
      </w:r>
      <w:r w:rsidRPr="00C347AB">
        <w:rPr>
          <w:rFonts w:ascii="Montserrat" w:hAnsi="Montserrat"/>
          <w:sz w:val="20"/>
          <w:szCs w:val="20"/>
          <w:lang w:val="es-MX"/>
        </w:rPr>
        <w:t xml:space="preserve"> en </w:t>
      </w:r>
      <w:r w:rsidRPr="00C347AB">
        <w:rPr>
          <w:rFonts w:ascii="Montserrat" w:hAnsi="Montserrat"/>
          <w:b/>
          <w:sz w:val="20"/>
          <w:szCs w:val="20"/>
          <w:lang w:val="es-MX"/>
        </w:rPr>
        <w:t>“SENEAM”</w:t>
      </w:r>
      <w:r w:rsidRPr="00C347AB">
        <w:rPr>
          <w:rFonts w:ascii="Montserrat" w:hAnsi="Montserrat"/>
          <w:sz w:val="20"/>
          <w:szCs w:val="20"/>
          <w:lang w:val="es-MX"/>
        </w:rPr>
        <w:t>, ubicado en Avenida 602 número 161 Zona Federal del AICM Alcaldía Venustiano Carranza, C.P. 15620, Ciudad de México, Teléfono 5786 5509, dentro de los seis días hábiles siguientes en que ocurra el acto impugnado.</w:t>
      </w:r>
    </w:p>
    <w:p w14:paraId="68E5E25F" w14:textId="77777777" w:rsidR="00C347AB" w:rsidRPr="00C347AB" w:rsidRDefault="00C347AB" w:rsidP="00414E9D">
      <w:pPr>
        <w:pStyle w:val="Textoindependiente"/>
        <w:widowControl/>
        <w:autoSpaceDE/>
        <w:autoSpaceDN/>
        <w:spacing w:before="120" w:after="120"/>
        <w:rPr>
          <w:rFonts w:ascii="Montserrat" w:hAnsi="Montserrat"/>
          <w:b/>
          <w:sz w:val="20"/>
          <w:szCs w:val="20"/>
          <w:lang w:val="es-MX"/>
        </w:rPr>
      </w:pPr>
      <w:r w:rsidRPr="005A5CDA">
        <w:rPr>
          <w:rFonts w:ascii="Montserrat" w:hAnsi="Montserrat"/>
          <w:sz w:val="20"/>
          <w:szCs w:val="20"/>
          <w:lang w:val="es-MX"/>
        </w:rPr>
        <w:lastRenderedPageBreak/>
        <w:t>O en su caso, con fundamento en lo dispuesto en los Artículos</w:t>
      </w:r>
      <w:r w:rsidRPr="00C347AB">
        <w:rPr>
          <w:rFonts w:ascii="Montserrat" w:hAnsi="Montserrat"/>
          <w:sz w:val="20"/>
          <w:szCs w:val="20"/>
          <w:lang w:val="es-MX"/>
        </w:rPr>
        <w:t xml:space="preserve"> </w:t>
      </w:r>
      <w:r w:rsidRPr="005A5CDA">
        <w:rPr>
          <w:rFonts w:ascii="Montserrat" w:hAnsi="Montserrat"/>
          <w:b/>
          <w:sz w:val="20"/>
          <w:szCs w:val="20"/>
          <w:lang w:val="es-MX"/>
        </w:rPr>
        <w:t>65</w:t>
      </w:r>
      <w:r w:rsidRPr="00C347AB">
        <w:rPr>
          <w:rFonts w:ascii="Montserrat" w:hAnsi="Montserrat"/>
          <w:b/>
          <w:sz w:val="20"/>
          <w:szCs w:val="20"/>
          <w:lang w:val="es-MX"/>
        </w:rPr>
        <w:t xml:space="preserve"> </w:t>
      </w:r>
      <w:r w:rsidRPr="005A5CDA">
        <w:rPr>
          <w:rFonts w:ascii="Montserrat" w:hAnsi="Montserrat"/>
          <w:sz w:val="20"/>
          <w:szCs w:val="20"/>
          <w:lang w:val="es-MX"/>
        </w:rPr>
        <w:t xml:space="preserve">y </w:t>
      </w:r>
      <w:r w:rsidRPr="005A5CDA">
        <w:rPr>
          <w:rFonts w:ascii="Montserrat" w:hAnsi="Montserrat"/>
          <w:b/>
          <w:sz w:val="20"/>
          <w:szCs w:val="20"/>
          <w:lang w:val="es-MX"/>
        </w:rPr>
        <w:t>66</w:t>
      </w:r>
      <w:r w:rsidRPr="00C347AB">
        <w:rPr>
          <w:rFonts w:ascii="Montserrat" w:hAnsi="Montserrat"/>
          <w:b/>
          <w:sz w:val="20"/>
          <w:szCs w:val="20"/>
          <w:lang w:val="es-MX"/>
        </w:rPr>
        <w:t xml:space="preserve"> </w:t>
      </w:r>
      <w:r w:rsidRPr="005A5CDA">
        <w:rPr>
          <w:rFonts w:ascii="Montserrat" w:hAnsi="Montserrat"/>
          <w:sz w:val="20"/>
          <w:szCs w:val="20"/>
          <w:lang w:val="es-MX"/>
        </w:rPr>
        <w:t>de</w:t>
      </w:r>
      <w:r w:rsidRPr="00C347AB">
        <w:rPr>
          <w:rFonts w:ascii="Montserrat" w:hAnsi="Montserrat"/>
          <w:b/>
          <w:sz w:val="20"/>
          <w:szCs w:val="20"/>
          <w:lang w:val="es-MX"/>
        </w:rPr>
        <w:t xml:space="preserve"> </w:t>
      </w:r>
      <w:r w:rsidRPr="005A5CDA">
        <w:rPr>
          <w:rFonts w:ascii="Montserrat" w:hAnsi="Montserrat"/>
          <w:b/>
          <w:bCs/>
          <w:sz w:val="20"/>
          <w:szCs w:val="20"/>
          <w:lang w:val="es-MX"/>
        </w:rPr>
        <w:t>“LA LEY”</w:t>
      </w:r>
      <w:r w:rsidRPr="005A5CDA">
        <w:rPr>
          <w:rFonts w:ascii="Montserrat" w:hAnsi="Montserrat"/>
          <w:sz w:val="20"/>
          <w:szCs w:val="20"/>
          <w:lang w:val="es-MX"/>
        </w:rPr>
        <w:t xml:space="preserve">, los </w:t>
      </w:r>
      <w:r w:rsidRPr="005A5CDA">
        <w:rPr>
          <w:rFonts w:ascii="Montserrat" w:hAnsi="Montserrat"/>
          <w:b/>
          <w:sz w:val="20"/>
          <w:szCs w:val="20"/>
          <w:lang w:val="es-MX"/>
        </w:rPr>
        <w:t>“LICITANTES”</w:t>
      </w:r>
      <w:r w:rsidRPr="00C347AB">
        <w:rPr>
          <w:rFonts w:ascii="Montserrat" w:hAnsi="Montserrat"/>
          <w:b/>
          <w:sz w:val="20"/>
          <w:szCs w:val="20"/>
          <w:lang w:val="es-MX"/>
        </w:rPr>
        <w:t xml:space="preserve"> </w:t>
      </w:r>
      <w:r w:rsidRPr="005A5CDA">
        <w:rPr>
          <w:rFonts w:ascii="Montserrat" w:hAnsi="Montserrat"/>
          <w:sz w:val="20"/>
          <w:szCs w:val="20"/>
          <w:lang w:val="es-MX"/>
        </w:rPr>
        <w:t xml:space="preserve">podrán inconformarse por medios remotos de comunicación electrónica a través de </w:t>
      </w:r>
      <w:r w:rsidRPr="005A5CDA">
        <w:rPr>
          <w:rFonts w:ascii="Montserrat" w:hAnsi="Montserrat"/>
          <w:b/>
          <w:sz w:val="20"/>
          <w:szCs w:val="20"/>
          <w:lang w:val="es-MX"/>
        </w:rPr>
        <w:t>“COMPRANET”</w:t>
      </w:r>
      <w:r w:rsidRPr="005A5CDA">
        <w:rPr>
          <w:rFonts w:ascii="Montserrat" w:hAnsi="Montserrat"/>
          <w:sz w:val="20"/>
          <w:szCs w:val="20"/>
          <w:lang w:val="es-MX"/>
        </w:rPr>
        <w:t xml:space="preserve"> en la dirección </w:t>
      </w:r>
      <w:hyperlink r:id="rId10" w:history="1">
        <w:r w:rsidRPr="003F6AB2">
          <w:rPr>
            <w:rStyle w:val="Hipervnculo"/>
            <w:rFonts w:ascii="Montserrat" w:eastAsia="Times New Roman" w:hAnsi="Montserrat"/>
            <w:bCs/>
            <w:color w:val="0000FF"/>
            <w:sz w:val="20"/>
            <w:szCs w:val="20"/>
            <w:lang w:val="es-MX" w:eastAsia="es-ES"/>
          </w:rPr>
          <w:t>www.compranet.gob.mx</w:t>
        </w:r>
      </w:hyperlink>
    </w:p>
    <w:p w14:paraId="1D9243F1" w14:textId="2F7EB0FA" w:rsidR="00C347AB" w:rsidRDefault="00C347AB" w:rsidP="00414E9D">
      <w:pPr>
        <w:pStyle w:val="Numeros2"/>
        <w:numPr>
          <w:ilvl w:val="0"/>
          <w:numId w:val="0"/>
        </w:numPr>
        <w:spacing w:before="120" w:after="120"/>
        <w:rPr>
          <w:sz w:val="20"/>
          <w:szCs w:val="20"/>
        </w:rPr>
      </w:pPr>
      <w:r w:rsidRPr="00C347AB">
        <w:rPr>
          <w:sz w:val="20"/>
          <w:szCs w:val="20"/>
        </w:rPr>
        <w:t>La manifestación de hechos falsos se sancionará conforme a lo dispuesto en los Artículos 59 y 60 fracción IV de “LA</w:t>
      </w:r>
      <w:r w:rsidRPr="00C347AB">
        <w:rPr>
          <w:bCs/>
          <w:sz w:val="20"/>
          <w:szCs w:val="20"/>
        </w:rPr>
        <w:t xml:space="preserve"> LEY”</w:t>
      </w:r>
      <w:r w:rsidRPr="00C347AB">
        <w:rPr>
          <w:sz w:val="20"/>
          <w:szCs w:val="20"/>
        </w:rPr>
        <w:t xml:space="preserve"> y demás disposiciones legales que resulten aplicables.</w:t>
      </w:r>
    </w:p>
    <w:p w14:paraId="71D69DB0" w14:textId="5D75BBFB" w:rsidR="003F6AB2" w:rsidRPr="00853CC3" w:rsidRDefault="003F6AB2" w:rsidP="00694E7F">
      <w:pPr>
        <w:pStyle w:val="Ttulo1"/>
        <w:numPr>
          <w:ilvl w:val="0"/>
          <w:numId w:val="11"/>
        </w:numPr>
        <w:tabs>
          <w:tab w:val="clear" w:pos="567"/>
        </w:tabs>
        <w:spacing w:before="120" w:after="120"/>
        <w:ind w:left="425" w:hanging="425"/>
        <w:rPr>
          <w:color w:val="auto"/>
          <w:sz w:val="20"/>
          <w:szCs w:val="20"/>
        </w:rPr>
      </w:pPr>
      <w:bookmarkStart w:id="65" w:name="_Toc77589454"/>
      <w:r w:rsidRPr="00853CC3">
        <w:rPr>
          <w:color w:val="auto"/>
          <w:sz w:val="20"/>
          <w:szCs w:val="20"/>
        </w:rPr>
        <w:t>NOTIFICACIÓN.</w:t>
      </w:r>
      <w:bookmarkEnd w:id="65"/>
    </w:p>
    <w:p w14:paraId="5F1C8F9B" w14:textId="77777777" w:rsidR="00B41792" w:rsidRPr="003E11DC" w:rsidRDefault="00B41792" w:rsidP="00414E9D">
      <w:pPr>
        <w:pStyle w:val="Prrafodelista"/>
        <w:spacing w:before="120" w:after="120"/>
        <w:ind w:left="0"/>
        <w:contextualSpacing w:val="0"/>
        <w:rPr>
          <w:rFonts w:cs="Montserrat"/>
          <w:color w:val="000000"/>
          <w:sz w:val="20"/>
          <w:szCs w:val="20"/>
          <w:lang w:eastAsia="es-MX"/>
        </w:rPr>
      </w:pPr>
      <w:r w:rsidRPr="003E11DC">
        <w:rPr>
          <w:sz w:val="20"/>
          <w:szCs w:val="20"/>
          <w:lang w:eastAsia="es-MX"/>
        </w:rPr>
        <w:t xml:space="preserve">De conformidad con el Artículo 37 bis de </w:t>
      </w:r>
      <w:r w:rsidRPr="003E11DC">
        <w:rPr>
          <w:rFonts w:cs="Montserrat"/>
          <w:b/>
          <w:bCs/>
          <w:sz w:val="20"/>
          <w:szCs w:val="20"/>
          <w:lang w:eastAsia="es-MX"/>
        </w:rPr>
        <w:t>“LA LEY”</w:t>
      </w:r>
      <w:r w:rsidRPr="003E11DC">
        <w:rPr>
          <w:rFonts w:cs="Montserrat"/>
          <w:sz w:val="20"/>
          <w:szCs w:val="20"/>
          <w:lang w:eastAsia="es-MX"/>
        </w:rPr>
        <w:t xml:space="preserve">, las actas de las juntas de aclaraciones a la convocatoria, del acto de presentación y apertura de proposiciones y de la junta pública en la que se dé a conocer el fallo del procedimiento, al finalizar cada acto, se fijará un ejemplar del acta correspondiente en un lugar visible para efectos de notificación y a disposición de los </w:t>
      </w:r>
      <w:r w:rsidRPr="003E11DC">
        <w:rPr>
          <w:rFonts w:cs="Montserrat"/>
          <w:b/>
          <w:bCs/>
          <w:sz w:val="20"/>
          <w:szCs w:val="20"/>
          <w:lang w:eastAsia="es-MX"/>
        </w:rPr>
        <w:t xml:space="preserve">“LICITANTES” </w:t>
      </w:r>
      <w:r w:rsidRPr="003E11DC">
        <w:rPr>
          <w:rFonts w:cs="Montserrat"/>
          <w:sz w:val="20"/>
          <w:szCs w:val="20"/>
          <w:lang w:eastAsia="es-MX"/>
        </w:rPr>
        <w:t xml:space="preserve">que no hayan asistido, en los estrados de este Órgano Desconcentrado en el acceso a la Dirección de Recursos Materiales, sita en </w:t>
      </w:r>
      <w:r w:rsidRPr="003E11DC">
        <w:rPr>
          <w:sz w:val="20"/>
          <w:szCs w:val="20"/>
        </w:rPr>
        <w:t>el primer piso, ubicada a un lado de la oficina de la Dirección de Sistemas de Gestión de Calidad de Servicios a la Navegación en el Espacio Aéreo Mexicano, en: Avenida 602 Nº 161, Zona Federal del Aeropuerto Internacional de la Ciudad de México, C.P. 15620, Alcaldía Venustiano Carranza, Ciudad de México</w:t>
      </w:r>
      <w:r w:rsidRPr="003E11DC">
        <w:rPr>
          <w:rFonts w:cs="Montserrat"/>
          <w:sz w:val="20"/>
          <w:szCs w:val="20"/>
          <w:lang w:eastAsia="es-MX"/>
        </w:rPr>
        <w:t xml:space="preserve">, </w:t>
      </w:r>
      <w:r w:rsidRPr="003E11DC">
        <w:rPr>
          <w:rFonts w:cs="Montserrat"/>
          <w:b/>
          <w:bCs/>
          <w:sz w:val="20"/>
          <w:szCs w:val="20"/>
          <w:lang w:eastAsia="es-MX"/>
        </w:rPr>
        <w:t>por un término de cinco días hábiles, en horario de 09:00 a 14:00 horas</w:t>
      </w:r>
      <w:r w:rsidRPr="003E11DC">
        <w:rPr>
          <w:rFonts w:cs="Montserrat"/>
          <w:sz w:val="20"/>
          <w:szCs w:val="20"/>
          <w:lang w:eastAsia="es-MX"/>
        </w:rPr>
        <w:t xml:space="preserve">, siendo de la exclusiva responsabilidad de los </w:t>
      </w:r>
      <w:r w:rsidRPr="003E11DC">
        <w:rPr>
          <w:rFonts w:cs="Montserrat"/>
          <w:b/>
          <w:bCs/>
          <w:sz w:val="20"/>
          <w:szCs w:val="20"/>
          <w:lang w:eastAsia="es-MX"/>
        </w:rPr>
        <w:t xml:space="preserve">“LICITANTES” </w:t>
      </w:r>
      <w:r w:rsidRPr="003E11DC">
        <w:rPr>
          <w:rFonts w:cs="Montserrat"/>
          <w:sz w:val="20"/>
          <w:szCs w:val="20"/>
          <w:lang w:eastAsia="es-MX"/>
        </w:rPr>
        <w:t xml:space="preserve">acudir a enterarse de su contenido y obtener copia de las mismas. </w:t>
      </w:r>
    </w:p>
    <w:p w14:paraId="7C62A0DA" w14:textId="65BE1994" w:rsidR="00B41792" w:rsidRDefault="00B41792" w:rsidP="00414E9D">
      <w:pPr>
        <w:pStyle w:val="Letras"/>
        <w:numPr>
          <w:ilvl w:val="0"/>
          <w:numId w:val="0"/>
        </w:numPr>
        <w:spacing w:before="120" w:after="120"/>
        <w:rPr>
          <w:rFonts w:cs="Montserrat"/>
          <w:sz w:val="20"/>
          <w:szCs w:val="20"/>
          <w:lang w:val="es-MX" w:eastAsia="es-MX"/>
        </w:rPr>
      </w:pPr>
      <w:r w:rsidRPr="003E11DC">
        <w:rPr>
          <w:rFonts w:cs="Montserrat"/>
          <w:sz w:val="20"/>
          <w:szCs w:val="20"/>
          <w:lang w:val="es-MX" w:eastAsia="es-MX"/>
        </w:rPr>
        <w:t xml:space="preserve">Además se difundirá a través del sistema </w:t>
      </w:r>
      <w:r w:rsidRPr="003E11DC">
        <w:rPr>
          <w:rFonts w:cs="Montserrat"/>
          <w:b/>
          <w:bCs/>
          <w:sz w:val="20"/>
          <w:szCs w:val="20"/>
          <w:lang w:val="es-MX" w:eastAsia="es-MX"/>
        </w:rPr>
        <w:t>“COMPRANET”</w:t>
      </w:r>
      <w:r w:rsidRPr="003E11DC">
        <w:rPr>
          <w:rFonts w:cs="Montserrat"/>
          <w:sz w:val="20"/>
          <w:szCs w:val="20"/>
          <w:lang w:val="es-MX" w:eastAsia="es-MX"/>
        </w:rPr>
        <w:t>, lo cual surtirá efectos de notificación.</w:t>
      </w:r>
    </w:p>
    <w:p w14:paraId="6D0E7C08" w14:textId="24F5218F" w:rsidR="003F6AB2" w:rsidRPr="00853CC3" w:rsidRDefault="003F6AB2" w:rsidP="00694E7F">
      <w:pPr>
        <w:pStyle w:val="Ttulo1"/>
        <w:numPr>
          <w:ilvl w:val="0"/>
          <w:numId w:val="11"/>
        </w:numPr>
        <w:tabs>
          <w:tab w:val="clear" w:pos="567"/>
        </w:tabs>
        <w:spacing w:before="120" w:after="120"/>
        <w:ind w:left="425" w:hanging="425"/>
        <w:rPr>
          <w:color w:val="auto"/>
          <w:sz w:val="20"/>
          <w:szCs w:val="20"/>
        </w:rPr>
      </w:pPr>
      <w:bookmarkStart w:id="66" w:name="_Toc77589455"/>
      <w:r w:rsidRPr="00853CC3">
        <w:rPr>
          <w:color w:val="auto"/>
          <w:sz w:val="20"/>
          <w:szCs w:val="20"/>
        </w:rPr>
        <w:t>DOCUMENTACIÓN PARA LOS LICITANTES ADJUDICADOS:</w:t>
      </w:r>
      <w:bookmarkEnd w:id="66"/>
    </w:p>
    <w:p w14:paraId="38390F44" w14:textId="77777777" w:rsidR="003F6AB2" w:rsidRPr="003F6AB2" w:rsidRDefault="003F6AB2" w:rsidP="00414E9D">
      <w:pPr>
        <w:spacing w:before="120" w:after="120"/>
        <w:rPr>
          <w:sz w:val="20"/>
          <w:szCs w:val="20"/>
        </w:rPr>
      </w:pPr>
      <w:r w:rsidRPr="003F6AB2">
        <w:rPr>
          <w:sz w:val="20"/>
          <w:szCs w:val="20"/>
        </w:rPr>
        <w:t>La documentación que a continuación se enuncia, se deberá entregar dentro de los tres días hábiles posteriores a la fecha en que se le notifique el fallo:</w:t>
      </w:r>
    </w:p>
    <w:p w14:paraId="5094B4EE" w14:textId="66557FA5" w:rsidR="003F6AB2" w:rsidRPr="003F6AB2" w:rsidRDefault="003F6AB2" w:rsidP="001F5D20">
      <w:pPr>
        <w:pStyle w:val="Textoindependiente3"/>
        <w:numPr>
          <w:ilvl w:val="0"/>
          <w:numId w:val="21"/>
        </w:numPr>
        <w:spacing w:before="120"/>
        <w:ind w:left="426" w:hanging="426"/>
        <w:rPr>
          <w:sz w:val="20"/>
          <w:szCs w:val="20"/>
        </w:rPr>
      </w:pPr>
      <w:r w:rsidRPr="003F6AB2">
        <w:rPr>
          <w:sz w:val="20"/>
          <w:szCs w:val="20"/>
        </w:rPr>
        <w:t xml:space="preserve">Original o copia certificada para su cotejo y copia simple del acta constitutiva y sus modificaciones estatutarias, en donde acredite su existencia legal y personalidad jurídica, mismas que deberán contener y señalar el objeto social en cumplimiento con la naturaleza de los servicios a contratar. </w:t>
      </w:r>
    </w:p>
    <w:p w14:paraId="0B00D9BF" w14:textId="790EB906" w:rsidR="003F6AB2" w:rsidRPr="003F6AB2" w:rsidRDefault="003F6AB2" w:rsidP="001F5D20">
      <w:pPr>
        <w:pStyle w:val="Textoindependiente3"/>
        <w:numPr>
          <w:ilvl w:val="0"/>
          <w:numId w:val="21"/>
        </w:numPr>
        <w:spacing w:before="120"/>
        <w:ind w:left="426" w:hanging="426"/>
        <w:rPr>
          <w:sz w:val="20"/>
          <w:szCs w:val="20"/>
        </w:rPr>
      </w:pPr>
      <w:r w:rsidRPr="003F6AB2">
        <w:rPr>
          <w:sz w:val="20"/>
          <w:szCs w:val="20"/>
        </w:rPr>
        <w:t>Original o copias certificadas para su cotejo y copia simple del poder notarial del representante legal, en donde demuestre tener facultades para la firma de contratos.</w:t>
      </w:r>
    </w:p>
    <w:p w14:paraId="491BF9D9" w14:textId="11A8BA32" w:rsidR="003F6AB2" w:rsidRPr="003F6AB2" w:rsidRDefault="003F6AB2" w:rsidP="001F5D20">
      <w:pPr>
        <w:pStyle w:val="Textoindependiente3"/>
        <w:numPr>
          <w:ilvl w:val="0"/>
          <w:numId w:val="21"/>
        </w:numPr>
        <w:spacing w:before="120"/>
        <w:ind w:left="426" w:hanging="426"/>
        <w:rPr>
          <w:sz w:val="20"/>
          <w:szCs w:val="20"/>
        </w:rPr>
      </w:pPr>
      <w:r w:rsidRPr="003F6AB2">
        <w:rPr>
          <w:sz w:val="20"/>
          <w:szCs w:val="20"/>
        </w:rPr>
        <w:t>Original o copia certificada para su cotejo y copia simple de Identificación Oficial vigente (pasaporte, credencial para votar, licencia para conducir o cédula profesional) del representante legal que suscribirá el Contrato.</w:t>
      </w:r>
    </w:p>
    <w:p w14:paraId="0E2FDED4" w14:textId="77777777" w:rsidR="003F6AB2" w:rsidRPr="003F6AB2" w:rsidRDefault="003F6AB2" w:rsidP="001F5D20">
      <w:pPr>
        <w:pStyle w:val="Textoindependiente3"/>
        <w:numPr>
          <w:ilvl w:val="0"/>
          <w:numId w:val="21"/>
        </w:numPr>
        <w:spacing w:before="120"/>
        <w:ind w:left="426" w:hanging="426"/>
        <w:rPr>
          <w:sz w:val="20"/>
          <w:szCs w:val="20"/>
        </w:rPr>
      </w:pPr>
      <w:r w:rsidRPr="003F6AB2">
        <w:rPr>
          <w:sz w:val="20"/>
          <w:szCs w:val="20"/>
        </w:rPr>
        <w:t>Copia simple de la Cédula de Identificación Fiscal.</w:t>
      </w:r>
    </w:p>
    <w:p w14:paraId="315610A7" w14:textId="77777777" w:rsidR="003F6AB2" w:rsidRPr="003F6AB2" w:rsidRDefault="003F6AB2" w:rsidP="001F5D20">
      <w:pPr>
        <w:pStyle w:val="Textoindependiente3"/>
        <w:numPr>
          <w:ilvl w:val="0"/>
          <w:numId w:val="21"/>
        </w:numPr>
        <w:spacing w:before="120"/>
        <w:ind w:left="426" w:hanging="426"/>
        <w:rPr>
          <w:sz w:val="20"/>
          <w:szCs w:val="20"/>
        </w:rPr>
      </w:pPr>
      <w:r w:rsidRPr="003F6AB2">
        <w:rPr>
          <w:sz w:val="20"/>
          <w:szCs w:val="20"/>
        </w:rPr>
        <w:t>Original o copia para su cotejo y copia simple del comprobante de domicilio con una antigüedad no mayor a 3 meses.</w:t>
      </w:r>
    </w:p>
    <w:p w14:paraId="4BB391D9" w14:textId="081A095D" w:rsidR="003F6AB2" w:rsidRDefault="003F6AB2" w:rsidP="001F5D20">
      <w:pPr>
        <w:pStyle w:val="Textoindependiente3"/>
        <w:numPr>
          <w:ilvl w:val="0"/>
          <w:numId w:val="21"/>
        </w:numPr>
        <w:spacing w:before="120"/>
        <w:ind w:left="426" w:hanging="426"/>
        <w:rPr>
          <w:sz w:val="20"/>
          <w:szCs w:val="20"/>
        </w:rPr>
      </w:pPr>
      <w:r w:rsidRPr="003F6AB2">
        <w:rPr>
          <w:sz w:val="20"/>
          <w:szCs w:val="20"/>
        </w:rPr>
        <w:lastRenderedPageBreak/>
        <w:t>Para efectos de pago, último estado de cuenta bancario con su clave bancaria estandarizada (CLABE) para darle de alta ante el Sistema Integral de Administración Financiera Federal (</w:t>
      </w:r>
      <w:r w:rsidRPr="003F6AB2">
        <w:rPr>
          <w:bCs/>
          <w:sz w:val="20"/>
          <w:szCs w:val="20"/>
        </w:rPr>
        <w:t>SIAFF</w:t>
      </w:r>
      <w:r w:rsidRPr="003F6AB2">
        <w:rPr>
          <w:sz w:val="20"/>
          <w:szCs w:val="20"/>
        </w:rPr>
        <w:t>).</w:t>
      </w:r>
    </w:p>
    <w:p w14:paraId="69DE7D4A" w14:textId="69E5F79E" w:rsidR="003F6AB2" w:rsidRPr="003F6AB2" w:rsidRDefault="003F6AB2" w:rsidP="001F5D20">
      <w:pPr>
        <w:pStyle w:val="Textoindependiente3"/>
        <w:numPr>
          <w:ilvl w:val="0"/>
          <w:numId w:val="21"/>
        </w:numPr>
        <w:spacing w:before="120"/>
        <w:ind w:left="426" w:hanging="426"/>
        <w:rPr>
          <w:sz w:val="20"/>
          <w:szCs w:val="20"/>
        </w:rPr>
      </w:pPr>
      <w:r w:rsidRPr="003F6AB2">
        <w:rPr>
          <w:sz w:val="20"/>
          <w:szCs w:val="20"/>
        </w:rPr>
        <w:t>Carta bajo protesta de decir verdad, que no se encuentra en ninguno de los supuestos de los artículos 50 y 60 antepenúltimo párrafo de la Ley de Adquisiciones, arrendamientos y Servicios del sector Público.</w:t>
      </w:r>
    </w:p>
    <w:p w14:paraId="28597E84" w14:textId="36596980" w:rsidR="003F6AB2" w:rsidRPr="003F6AB2" w:rsidRDefault="003F6AB2" w:rsidP="001F5D20">
      <w:pPr>
        <w:pStyle w:val="Textoindependiente3"/>
        <w:numPr>
          <w:ilvl w:val="0"/>
          <w:numId w:val="21"/>
        </w:numPr>
        <w:spacing w:before="120"/>
        <w:ind w:left="426" w:hanging="426"/>
        <w:rPr>
          <w:sz w:val="20"/>
          <w:szCs w:val="20"/>
        </w:rPr>
      </w:pPr>
      <w:r w:rsidRPr="003F6AB2">
        <w:rPr>
          <w:sz w:val="20"/>
          <w:szCs w:val="20"/>
        </w:rPr>
        <w:t>Escrito en el que manifieste el Estrato Productivo y Sector al que pertenece, como lo dispone el “Acuerdo por el que se establece la estratificación de las Micro, Pequeñas y Medianas Empresa, publicado en el D.O.F. el 30 de junio de 2009.</w:t>
      </w:r>
    </w:p>
    <w:p w14:paraId="0C085888" w14:textId="1832C2DB" w:rsidR="003F6AB2" w:rsidRPr="003F6AB2" w:rsidRDefault="003F6AB2" w:rsidP="001F5D20">
      <w:pPr>
        <w:pStyle w:val="Textoindependiente3"/>
        <w:numPr>
          <w:ilvl w:val="0"/>
          <w:numId w:val="21"/>
        </w:numPr>
        <w:spacing w:before="120"/>
        <w:ind w:left="426" w:hanging="426"/>
        <w:rPr>
          <w:sz w:val="20"/>
          <w:szCs w:val="20"/>
        </w:rPr>
      </w:pPr>
      <w:r w:rsidRPr="003F6AB2">
        <w:rPr>
          <w:sz w:val="20"/>
          <w:szCs w:val="20"/>
        </w:rPr>
        <w:t>Documento vigente expedido por el Servicio de Administración Tributaria (SAT) para los efectos del artículo 32-D del Código Fiscal de la Federación, en el que emita opinión del cumplimiento de sus obligaciones fiscales.</w:t>
      </w:r>
    </w:p>
    <w:p w14:paraId="22654F23" w14:textId="346F22CC" w:rsidR="003F6AB2" w:rsidRPr="003F6AB2" w:rsidRDefault="003F6AB2" w:rsidP="001F5D20">
      <w:pPr>
        <w:pStyle w:val="Textoindependiente3"/>
        <w:numPr>
          <w:ilvl w:val="0"/>
          <w:numId w:val="21"/>
        </w:numPr>
        <w:spacing w:before="120"/>
        <w:ind w:left="426" w:hanging="426"/>
        <w:rPr>
          <w:sz w:val="20"/>
          <w:szCs w:val="20"/>
        </w:rPr>
      </w:pPr>
      <w:r w:rsidRPr="003F6AB2">
        <w:rPr>
          <w:sz w:val="20"/>
          <w:szCs w:val="20"/>
        </w:rPr>
        <w:t>Documento vigente expedido el Instituto Mexicano del Seguro Social (IMSS) en términos del Acuerdo ACDO.SA1.HCT.101214/281.P.DIR en Materia de Seguridad Social, en el que emita opinión del cumplimiento de sus obligaciones fiscales.</w:t>
      </w:r>
    </w:p>
    <w:p w14:paraId="5CE0E6BE" w14:textId="77777777" w:rsidR="003F6AB2" w:rsidRDefault="003F6AB2" w:rsidP="001F5D20">
      <w:pPr>
        <w:pStyle w:val="Textoindependiente3"/>
        <w:numPr>
          <w:ilvl w:val="0"/>
          <w:numId w:val="21"/>
        </w:numPr>
        <w:spacing w:before="120"/>
        <w:ind w:left="426" w:hanging="426"/>
        <w:rPr>
          <w:sz w:val="20"/>
          <w:szCs w:val="20"/>
        </w:rPr>
      </w:pPr>
      <w:r w:rsidRPr="003F6AB2">
        <w:rPr>
          <w:sz w:val="20"/>
          <w:szCs w:val="20"/>
        </w:rPr>
        <w:t>Documento vigente expedido el Instituto del Fondo Nacional de la Vivienda para los Trabajadores (INFONAVIT) en Materia de Aportaciones Patronales y Entero de Amortizaciones, en el que emita opinión del cumplimiento de sus obligaciones fiscales.</w:t>
      </w:r>
    </w:p>
    <w:p w14:paraId="48FB757A" w14:textId="3DB7DD1C" w:rsidR="003F6AB2" w:rsidRPr="00853CC3" w:rsidRDefault="003F6AB2" w:rsidP="00694E7F">
      <w:pPr>
        <w:pStyle w:val="Ttulo1"/>
        <w:numPr>
          <w:ilvl w:val="0"/>
          <w:numId w:val="11"/>
        </w:numPr>
        <w:tabs>
          <w:tab w:val="clear" w:pos="567"/>
        </w:tabs>
        <w:spacing w:before="120" w:after="120"/>
        <w:ind w:left="425" w:hanging="425"/>
        <w:rPr>
          <w:color w:val="auto"/>
          <w:sz w:val="20"/>
          <w:szCs w:val="20"/>
        </w:rPr>
      </w:pPr>
      <w:bookmarkStart w:id="67" w:name="_Toc77589456"/>
      <w:r w:rsidRPr="00853CC3">
        <w:rPr>
          <w:color w:val="auto"/>
          <w:sz w:val="20"/>
          <w:szCs w:val="20"/>
        </w:rPr>
        <w:t>ELABORACIÓN Y FIRMA DEL CONTRATO. (</w:t>
      </w:r>
      <w:r w:rsidR="00A673F2">
        <w:rPr>
          <w:color w:val="auto"/>
          <w:sz w:val="20"/>
          <w:szCs w:val="20"/>
        </w:rPr>
        <w:t>V</w:t>
      </w:r>
      <w:r w:rsidRPr="00853CC3">
        <w:rPr>
          <w:color w:val="auto"/>
          <w:sz w:val="20"/>
          <w:szCs w:val="20"/>
        </w:rPr>
        <w:t xml:space="preserve">er modelo en el Anexo </w:t>
      </w:r>
      <w:r w:rsidR="00E72483">
        <w:rPr>
          <w:color w:val="auto"/>
          <w:sz w:val="20"/>
          <w:szCs w:val="20"/>
        </w:rPr>
        <w:t>9</w:t>
      </w:r>
      <w:r w:rsidRPr="00853CC3">
        <w:rPr>
          <w:color w:val="auto"/>
          <w:sz w:val="20"/>
          <w:szCs w:val="20"/>
        </w:rPr>
        <w:t>).</w:t>
      </w:r>
      <w:bookmarkEnd w:id="67"/>
    </w:p>
    <w:p w14:paraId="7BA332F2" w14:textId="77777777" w:rsidR="003F6AB2" w:rsidRPr="003F6AB2" w:rsidRDefault="003F6AB2" w:rsidP="00414E9D">
      <w:pPr>
        <w:spacing w:before="120" w:after="120"/>
        <w:rPr>
          <w:sz w:val="20"/>
          <w:szCs w:val="20"/>
        </w:rPr>
      </w:pPr>
      <w:r w:rsidRPr="003F6AB2">
        <w:rPr>
          <w:sz w:val="20"/>
          <w:szCs w:val="20"/>
        </w:rPr>
        <w:t>El contrato</w:t>
      </w:r>
      <w:r w:rsidRPr="003F6AB2">
        <w:rPr>
          <w:b/>
          <w:sz w:val="20"/>
          <w:szCs w:val="20"/>
        </w:rPr>
        <w:t xml:space="preserve"> </w:t>
      </w:r>
      <w:r w:rsidRPr="003F6AB2">
        <w:rPr>
          <w:sz w:val="20"/>
          <w:szCs w:val="20"/>
        </w:rPr>
        <w:t>se elaborará y firmará como se indica a continuación:</w:t>
      </w:r>
    </w:p>
    <w:p w14:paraId="26429765" w14:textId="227860C2" w:rsidR="003F6AB2" w:rsidRPr="003F6AB2" w:rsidRDefault="003F6AB2" w:rsidP="001F5D20">
      <w:pPr>
        <w:numPr>
          <w:ilvl w:val="0"/>
          <w:numId w:val="28"/>
        </w:numPr>
        <w:spacing w:before="120" w:after="120"/>
        <w:ind w:left="426" w:hanging="426"/>
        <w:rPr>
          <w:sz w:val="20"/>
          <w:szCs w:val="20"/>
        </w:rPr>
      </w:pPr>
      <w:r w:rsidRPr="003F6AB2">
        <w:rPr>
          <w:sz w:val="20"/>
          <w:szCs w:val="20"/>
        </w:rPr>
        <w:t xml:space="preserve">La firma del contrato que derive de la presente contratación se llevará a cabo dentro de los quince días siguientes a la emisión del fallo de 09:00 a 15:00 horas, conforme a lo señalado en el artículo 46 de </w:t>
      </w:r>
      <w:r w:rsidRPr="003F6AB2">
        <w:rPr>
          <w:b/>
          <w:sz w:val="20"/>
          <w:szCs w:val="20"/>
        </w:rPr>
        <w:t>“LA LEY”</w:t>
      </w:r>
      <w:r w:rsidRPr="003F6AB2">
        <w:rPr>
          <w:sz w:val="20"/>
          <w:szCs w:val="20"/>
        </w:rPr>
        <w:t xml:space="preserve"> y 84 de su </w:t>
      </w:r>
      <w:r w:rsidRPr="003F6AB2">
        <w:rPr>
          <w:b/>
          <w:sz w:val="20"/>
          <w:szCs w:val="20"/>
        </w:rPr>
        <w:t>“REGLAMENTO”</w:t>
      </w:r>
      <w:r w:rsidRPr="003F6AB2">
        <w:rPr>
          <w:sz w:val="20"/>
          <w:szCs w:val="20"/>
        </w:rPr>
        <w:t>, se firmará en la Dirección de Recursos Materiales, sito en Av. 602, número 161, P.B. Zona Federal del Aeropuerto Internacional de la Ciudad de México, Alcaldía Venustiano Carranza, C.P. 15620, Ciudad de México, Teléfono (55) 5786-5570 y 5786-5571.</w:t>
      </w:r>
    </w:p>
    <w:p w14:paraId="74809BBA" w14:textId="7F24C45F" w:rsidR="003F6AB2" w:rsidRPr="003F6AB2" w:rsidRDefault="003F6AB2" w:rsidP="001F5D20">
      <w:pPr>
        <w:numPr>
          <w:ilvl w:val="0"/>
          <w:numId w:val="28"/>
        </w:numPr>
        <w:spacing w:before="120" w:after="120"/>
        <w:ind w:left="426" w:hanging="426"/>
        <w:rPr>
          <w:sz w:val="20"/>
          <w:szCs w:val="20"/>
        </w:rPr>
      </w:pPr>
      <w:r w:rsidRPr="003F6AB2">
        <w:rPr>
          <w:sz w:val="20"/>
          <w:szCs w:val="20"/>
        </w:rPr>
        <w:t xml:space="preserve">Esta Convocatoria y el </w:t>
      </w:r>
      <w:r w:rsidRPr="003F6AB2">
        <w:rPr>
          <w:b/>
          <w:sz w:val="20"/>
          <w:szCs w:val="20"/>
        </w:rPr>
        <w:t>Anexo Técnico</w:t>
      </w:r>
      <w:r w:rsidRPr="003F6AB2">
        <w:rPr>
          <w:sz w:val="20"/>
          <w:szCs w:val="20"/>
        </w:rPr>
        <w:t xml:space="preserve"> formarán parte integrante del contrato que corresponda;</w:t>
      </w:r>
    </w:p>
    <w:p w14:paraId="19FF19AF" w14:textId="30D7ED10" w:rsidR="003F6AB2" w:rsidRPr="003F6AB2" w:rsidRDefault="003F6AB2" w:rsidP="001F5D20">
      <w:pPr>
        <w:numPr>
          <w:ilvl w:val="0"/>
          <w:numId w:val="28"/>
        </w:numPr>
        <w:spacing w:before="120" w:after="120"/>
        <w:ind w:left="426" w:hanging="426"/>
        <w:rPr>
          <w:sz w:val="20"/>
          <w:szCs w:val="20"/>
        </w:rPr>
      </w:pPr>
      <w:r w:rsidRPr="003F6AB2">
        <w:rPr>
          <w:sz w:val="20"/>
          <w:szCs w:val="20"/>
        </w:rPr>
        <w:t>Las fianzas las que se refiere el numeral 7 de estas bases, deberán entregarse en la Dirección de Recursos Materiales de SENEAM, dentro de los 10 días naturales posteriores a la firma del contrato.</w:t>
      </w:r>
    </w:p>
    <w:p w14:paraId="0E2EE3EA" w14:textId="4826563C" w:rsidR="003F6AB2" w:rsidRDefault="003F6AB2" w:rsidP="001F5D20">
      <w:pPr>
        <w:numPr>
          <w:ilvl w:val="0"/>
          <w:numId w:val="28"/>
        </w:numPr>
        <w:spacing w:before="120" w:after="120"/>
        <w:ind w:left="426" w:hanging="426"/>
        <w:rPr>
          <w:sz w:val="20"/>
          <w:szCs w:val="20"/>
        </w:rPr>
      </w:pPr>
      <w:r w:rsidRPr="003F6AB2">
        <w:rPr>
          <w:sz w:val="20"/>
          <w:szCs w:val="20"/>
        </w:rPr>
        <w:t>El o los licitantes adjudicados no estarán obligados a suministrar los bienes,</w:t>
      </w:r>
      <w:r w:rsidRPr="003F6AB2">
        <w:rPr>
          <w:b/>
          <w:sz w:val="20"/>
          <w:szCs w:val="20"/>
        </w:rPr>
        <w:t xml:space="preserve"> </w:t>
      </w:r>
      <w:r w:rsidRPr="003F6AB2">
        <w:rPr>
          <w:sz w:val="20"/>
          <w:szCs w:val="20"/>
        </w:rPr>
        <w:t>si no se firmara el contrato por causas imputables a SENEAM.</w:t>
      </w:r>
    </w:p>
    <w:p w14:paraId="479A86B7" w14:textId="09C91540" w:rsidR="003F6AB2" w:rsidRDefault="003F6AB2" w:rsidP="001F5D20">
      <w:pPr>
        <w:numPr>
          <w:ilvl w:val="0"/>
          <w:numId w:val="28"/>
        </w:numPr>
        <w:spacing w:before="120" w:after="120"/>
        <w:ind w:left="426" w:hanging="426"/>
        <w:rPr>
          <w:sz w:val="20"/>
          <w:szCs w:val="20"/>
        </w:rPr>
      </w:pPr>
      <w:r w:rsidRPr="003F6AB2">
        <w:rPr>
          <w:sz w:val="20"/>
          <w:szCs w:val="20"/>
        </w:rPr>
        <w:t>El atraso de SENEAM en la formalización del contrato, prorrogará en igual plazo la fecha de cumplimiento de las obligaciones asumidas por ambas partes.</w:t>
      </w:r>
    </w:p>
    <w:p w14:paraId="715938A8" w14:textId="6E0A876A" w:rsidR="003F6AB2" w:rsidRPr="00853CC3" w:rsidRDefault="003F6AB2" w:rsidP="00694E7F">
      <w:pPr>
        <w:pStyle w:val="Ttulo1"/>
        <w:numPr>
          <w:ilvl w:val="0"/>
          <w:numId w:val="11"/>
        </w:numPr>
        <w:tabs>
          <w:tab w:val="clear" w:pos="567"/>
        </w:tabs>
        <w:spacing w:before="120" w:after="120"/>
        <w:ind w:left="425" w:hanging="425"/>
        <w:rPr>
          <w:color w:val="auto"/>
          <w:sz w:val="20"/>
          <w:szCs w:val="20"/>
        </w:rPr>
      </w:pPr>
      <w:bookmarkStart w:id="68" w:name="_Toc77589457"/>
      <w:r w:rsidRPr="00853CC3">
        <w:rPr>
          <w:color w:val="auto"/>
          <w:sz w:val="20"/>
          <w:szCs w:val="20"/>
        </w:rPr>
        <w:lastRenderedPageBreak/>
        <w:t>PRORROGA DE FECHA O PLAZO.</w:t>
      </w:r>
      <w:bookmarkEnd w:id="68"/>
      <w:r w:rsidRPr="00853CC3">
        <w:rPr>
          <w:color w:val="auto"/>
          <w:sz w:val="20"/>
          <w:szCs w:val="20"/>
        </w:rPr>
        <w:t xml:space="preserve"> </w:t>
      </w:r>
    </w:p>
    <w:p w14:paraId="24F9CE64" w14:textId="5172854A" w:rsidR="003F6AB2" w:rsidRPr="001B61A7" w:rsidRDefault="003F6AB2" w:rsidP="00414E9D">
      <w:pPr>
        <w:pStyle w:val="Letras"/>
        <w:numPr>
          <w:ilvl w:val="0"/>
          <w:numId w:val="0"/>
        </w:numPr>
        <w:spacing w:before="120" w:after="120"/>
        <w:rPr>
          <w:b/>
          <w:bCs/>
          <w:sz w:val="20"/>
          <w:szCs w:val="20"/>
        </w:rPr>
      </w:pPr>
      <w:r w:rsidRPr="001B61A7">
        <w:rPr>
          <w:bCs/>
          <w:sz w:val="20"/>
          <w:szCs w:val="20"/>
        </w:rPr>
        <w:t>Previo al vencimiento de las fechas de cumplimiento, a solicitud expresa del proveedor, por caso fortuito o de fuerza mayor, o por causas atribuibles a SENEAM, se podrá prorrogar la vigencia del contrato.</w:t>
      </w:r>
    </w:p>
    <w:p w14:paraId="3170423F" w14:textId="56CAA8C4" w:rsidR="003F6AB2" w:rsidRPr="00853CC3" w:rsidRDefault="003F6AB2" w:rsidP="00694E7F">
      <w:pPr>
        <w:pStyle w:val="Ttulo1"/>
        <w:numPr>
          <w:ilvl w:val="0"/>
          <w:numId w:val="11"/>
        </w:numPr>
        <w:tabs>
          <w:tab w:val="clear" w:pos="567"/>
        </w:tabs>
        <w:spacing w:before="120" w:after="120"/>
        <w:ind w:left="425" w:hanging="425"/>
        <w:rPr>
          <w:color w:val="auto"/>
          <w:sz w:val="20"/>
          <w:szCs w:val="20"/>
        </w:rPr>
      </w:pPr>
      <w:bookmarkStart w:id="69" w:name="_Toc77589458"/>
      <w:r w:rsidRPr="00853CC3">
        <w:rPr>
          <w:color w:val="auto"/>
          <w:sz w:val="20"/>
          <w:szCs w:val="20"/>
        </w:rPr>
        <w:t>MODIFICACIONES DEL CONTRATO.</w:t>
      </w:r>
      <w:bookmarkEnd w:id="69"/>
    </w:p>
    <w:p w14:paraId="13EBFDFC" w14:textId="0B99988F" w:rsidR="00A775A7" w:rsidRDefault="001B61A7" w:rsidP="00414E9D">
      <w:pPr>
        <w:pStyle w:val="Numeros2"/>
        <w:numPr>
          <w:ilvl w:val="0"/>
          <w:numId w:val="0"/>
        </w:numPr>
        <w:spacing w:before="120" w:after="120"/>
        <w:rPr>
          <w:sz w:val="20"/>
          <w:szCs w:val="20"/>
        </w:rPr>
      </w:pPr>
      <w:r w:rsidRPr="001B61A7">
        <w:rPr>
          <w:sz w:val="20"/>
          <w:szCs w:val="20"/>
        </w:rPr>
        <w:t xml:space="preserve">El contrato que se derive de esta </w:t>
      </w:r>
      <w:r w:rsidR="009A2F70">
        <w:rPr>
          <w:sz w:val="20"/>
          <w:szCs w:val="20"/>
        </w:rPr>
        <w:t>inv</w:t>
      </w:r>
      <w:r w:rsidRPr="001B61A7">
        <w:rPr>
          <w:sz w:val="20"/>
          <w:szCs w:val="20"/>
        </w:rPr>
        <w:t xml:space="preserve">itación, podrá ser modificado sin tener que recurrir a la celebración de una nueva </w:t>
      </w:r>
      <w:r w:rsidR="009A2F70">
        <w:rPr>
          <w:sz w:val="20"/>
          <w:szCs w:val="20"/>
        </w:rPr>
        <w:t>inv</w:t>
      </w:r>
      <w:r w:rsidRPr="001B61A7">
        <w:rPr>
          <w:sz w:val="20"/>
          <w:szCs w:val="20"/>
        </w:rPr>
        <w:t>itación, previo acuerdo de voluntades, siempre y cuando las modificaciones no rebasen, en conjunto, el 20% del monto del contrato y el precio de los bienes sea igual al pactado de origen.</w:t>
      </w:r>
    </w:p>
    <w:p w14:paraId="25F0919C" w14:textId="59812A91" w:rsidR="001B61A7" w:rsidRPr="00853CC3" w:rsidRDefault="001B61A7" w:rsidP="00694E7F">
      <w:pPr>
        <w:pStyle w:val="Ttulo1"/>
        <w:numPr>
          <w:ilvl w:val="0"/>
          <w:numId w:val="11"/>
        </w:numPr>
        <w:tabs>
          <w:tab w:val="clear" w:pos="567"/>
        </w:tabs>
        <w:spacing w:before="120" w:after="120"/>
        <w:ind w:left="425" w:hanging="425"/>
        <w:rPr>
          <w:color w:val="auto"/>
          <w:sz w:val="20"/>
          <w:szCs w:val="20"/>
        </w:rPr>
      </w:pPr>
      <w:bookmarkStart w:id="70" w:name="_Toc77589459"/>
      <w:r w:rsidRPr="00853CC3">
        <w:rPr>
          <w:color w:val="auto"/>
          <w:sz w:val="20"/>
          <w:szCs w:val="20"/>
        </w:rPr>
        <w:t>CESIÓN DE DERECHOS Y OBLIGACIONES</w:t>
      </w:r>
      <w:bookmarkEnd w:id="70"/>
    </w:p>
    <w:p w14:paraId="4B4ACFEC" w14:textId="22CAFA56" w:rsidR="001B61A7" w:rsidRDefault="001B61A7" w:rsidP="00414E9D">
      <w:pPr>
        <w:pStyle w:val="Letras"/>
        <w:numPr>
          <w:ilvl w:val="0"/>
          <w:numId w:val="0"/>
        </w:numPr>
        <w:spacing w:before="120" w:after="120"/>
        <w:rPr>
          <w:sz w:val="20"/>
          <w:szCs w:val="20"/>
        </w:rPr>
      </w:pPr>
      <w:r w:rsidRPr="001B61A7">
        <w:rPr>
          <w:sz w:val="20"/>
          <w:szCs w:val="20"/>
        </w:rPr>
        <w:t>Los derechos y las obligaciones que se deriven del contrato y/o sus modificaciones, no podrán cederse, en forma parcial ni total, en favor de cualquier otra persona física o moral, con excepción de los derechos de cobro, en cuyo caso se deberá contar con la conformidad previa de SENEAM, por escrito.</w:t>
      </w:r>
    </w:p>
    <w:p w14:paraId="36C3B685" w14:textId="30FC8970" w:rsidR="00213BED" w:rsidRPr="00853CC3" w:rsidRDefault="00213BED" w:rsidP="00694E7F">
      <w:pPr>
        <w:pStyle w:val="Ttulo1"/>
        <w:numPr>
          <w:ilvl w:val="0"/>
          <w:numId w:val="11"/>
        </w:numPr>
        <w:tabs>
          <w:tab w:val="clear" w:pos="567"/>
        </w:tabs>
        <w:spacing w:before="120" w:after="120"/>
        <w:ind w:left="425" w:hanging="425"/>
        <w:rPr>
          <w:color w:val="auto"/>
          <w:sz w:val="20"/>
          <w:szCs w:val="20"/>
        </w:rPr>
      </w:pPr>
      <w:bookmarkStart w:id="71" w:name="_Toc77589460"/>
      <w:r w:rsidRPr="00853CC3">
        <w:rPr>
          <w:color w:val="auto"/>
          <w:sz w:val="20"/>
          <w:szCs w:val="20"/>
        </w:rPr>
        <w:t>REEMBOLSO DE LOS GASTOS NO RECUPERABLES.</w:t>
      </w:r>
      <w:bookmarkEnd w:id="71"/>
    </w:p>
    <w:p w14:paraId="633162CE" w14:textId="739D9536" w:rsidR="00213BED" w:rsidRPr="00213BED" w:rsidRDefault="00213BED" w:rsidP="00414E9D">
      <w:pPr>
        <w:pStyle w:val="Numeros2"/>
        <w:numPr>
          <w:ilvl w:val="1"/>
          <w:numId w:val="11"/>
        </w:numPr>
        <w:spacing w:before="120" w:after="120"/>
        <w:ind w:left="0" w:firstLine="0"/>
        <w:rPr>
          <w:b/>
          <w:sz w:val="20"/>
          <w:szCs w:val="20"/>
        </w:rPr>
      </w:pPr>
      <w:r w:rsidRPr="00213BED">
        <w:rPr>
          <w:sz w:val="20"/>
          <w:szCs w:val="20"/>
        </w:rPr>
        <w:t xml:space="preserve">El licitante a quien se hubiere adjudicado el contrato no estará obligado a suministrar los bienes, si SENEAM, por causas imputables a éste, no firmare el contrato. En este supuesto, SENEAM, a solicitud escrita del licitante, cubrirá los gastos no recuperables en que hubiere incurrido para preparar y elaborar su propuesta, siempre que estos sean razonables, estén debidamente comprobados y se relacionen directamente con esta </w:t>
      </w:r>
      <w:r w:rsidR="009A2F70">
        <w:rPr>
          <w:sz w:val="20"/>
          <w:szCs w:val="20"/>
        </w:rPr>
        <w:t>inv</w:t>
      </w:r>
      <w:r w:rsidRPr="00213BED">
        <w:rPr>
          <w:sz w:val="20"/>
          <w:szCs w:val="20"/>
        </w:rPr>
        <w:t>itación.</w:t>
      </w:r>
    </w:p>
    <w:p w14:paraId="654A93C6" w14:textId="77777777" w:rsidR="00213BED" w:rsidRDefault="00213BED" w:rsidP="00414E9D">
      <w:pPr>
        <w:pStyle w:val="Textoindependiente3"/>
        <w:numPr>
          <w:ilvl w:val="1"/>
          <w:numId w:val="11"/>
        </w:numPr>
        <w:spacing w:before="120"/>
        <w:ind w:left="0" w:firstLine="0"/>
        <w:rPr>
          <w:sz w:val="20"/>
          <w:szCs w:val="20"/>
        </w:rPr>
      </w:pPr>
      <w:r w:rsidRPr="00213BED">
        <w:rPr>
          <w:sz w:val="20"/>
          <w:szCs w:val="20"/>
        </w:rPr>
        <w:t>Se podrá dar por terminado anticipadamente el contrato, sin responsabilidad y sin necesidad de que medie resolución judicial alguna, por causas de interés general o cuando por causas justificadas se extinga la necesidad de requerir los bienes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Secretaria de la Función Pública. En estos supuestos SENEAM reembolsará al proveedor los gastos no recuperables en que haya incurrido, siempre que estos sean razonables, estén debidamente comprobados y los mismos se relacionen directamente con el presente contrato. El reembolso de los gastos no recuperables en que en su caso haya incurrido el proveedor y que se ajusten a lo establecido, se efectuará en un término que no exceda de los 15 días naturales contados a partir de que SENEAM haya revisado y aceptado la procedencia de la documentación que le presente el proveedor y en la que se acrediten los gastos no recuperables. En todo caso, el reembolso de los gastos no recuperables que en su caso proceda, no excederá de 45 días naturales contados a partir de la presentación por parte del proveedor, de la documentación comprobatoria respectiva.</w:t>
      </w:r>
    </w:p>
    <w:p w14:paraId="0E775BD5" w14:textId="77777777" w:rsidR="00213BED" w:rsidRPr="00213BED" w:rsidRDefault="00213BED" w:rsidP="00EE3CDE">
      <w:pPr>
        <w:pStyle w:val="Textoindependiente3"/>
        <w:numPr>
          <w:ilvl w:val="1"/>
          <w:numId w:val="11"/>
        </w:numPr>
        <w:spacing w:before="0" w:after="0"/>
        <w:ind w:left="0" w:firstLine="0"/>
        <w:rPr>
          <w:sz w:val="20"/>
          <w:szCs w:val="20"/>
        </w:rPr>
      </w:pPr>
      <w:r w:rsidRPr="00213BED">
        <w:rPr>
          <w:sz w:val="20"/>
          <w:szCs w:val="20"/>
        </w:rPr>
        <w:lastRenderedPageBreak/>
        <w:t>Si la SFP determina la nulidad total del procedimiento de contratación por causas imputables a SENEAM, éste reembolsará al licitante los gastos no recuperables en que haya incurrido, siempre que éstos sean razonables, estén debidamente comprobados y se relacionen directamente con la operación correspondiente.</w:t>
      </w:r>
    </w:p>
    <w:p w14:paraId="6ADC2643" w14:textId="7BE15804" w:rsidR="00213BED" w:rsidRPr="00213BED" w:rsidRDefault="00213BED" w:rsidP="001F5D20">
      <w:pPr>
        <w:pStyle w:val="Numeros2"/>
        <w:numPr>
          <w:ilvl w:val="1"/>
          <w:numId w:val="11"/>
        </w:numPr>
        <w:spacing w:before="120" w:after="120"/>
        <w:ind w:left="0" w:firstLine="0"/>
        <w:rPr>
          <w:b/>
          <w:sz w:val="20"/>
          <w:szCs w:val="20"/>
        </w:rPr>
      </w:pPr>
      <w:r w:rsidRPr="00213BED">
        <w:rPr>
          <w:sz w:val="20"/>
          <w:szCs w:val="20"/>
        </w:rPr>
        <w:t>Los gastos no recuperables a los que se refiere este numeral serán pagados dentro de un término que no podrá exceder de cuarenta y cinco días naturales posteriores a la solicitud fundada y documentada del Licitante ganador.</w:t>
      </w:r>
    </w:p>
    <w:p w14:paraId="7DF11CF3" w14:textId="1711269D" w:rsidR="001B61A7" w:rsidRPr="00853CC3" w:rsidRDefault="00213BED" w:rsidP="00694E7F">
      <w:pPr>
        <w:pStyle w:val="Ttulo1"/>
        <w:numPr>
          <w:ilvl w:val="0"/>
          <w:numId w:val="11"/>
        </w:numPr>
        <w:tabs>
          <w:tab w:val="clear" w:pos="567"/>
        </w:tabs>
        <w:spacing w:before="120" w:after="120"/>
        <w:ind w:left="425" w:hanging="425"/>
        <w:rPr>
          <w:color w:val="auto"/>
          <w:sz w:val="20"/>
          <w:szCs w:val="20"/>
        </w:rPr>
      </w:pPr>
      <w:bookmarkStart w:id="72" w:name="_Toc77589461"/>
      <w:r w:rsidRPr="00853CC3">
        <w:rPr>
          <w:color w:val="auto"/>
          <w:sz w:val="20"/>
          <w:szCs w:val="20"/>
        </w:rPr>
        <w:t>DOMICILIO DEL LICITANTE.</w:t>
      </w:r>
      <w:bookmarkEnd w:id="72"/>
    </w:p>
    <w:p w14:paraId="69FA28E8" w14:textId="041E3B36" w:rsidR="00213BED" w:rsidRPr="00213BED" w:rsidRDefault="00213BED" w:rsidP="001F5D20">
      <w:pPr>
        <w:pStyle w:val="Numeros2"/>
        <w:numPr>
          <w:ilvl w:val="0"/>
          <w:numId w:val="0"/>
        </w:numPr>
        <w:spacing w:before="120" w:after="120"/>
        <w:rPr>
          <w:b/>
          <w:sz w:val="20"/>
          <w:szCs w:val="20"/>
        </w:rPr>
      </w:pPr>
      <w:r w:rsidRPr="00213BED">
        <w:rPr>
          <w:sz w:val="20"/>
          <w:szCs w:val="20"/>
        </w:rPr>
        <w:t xml:space="preserve">El domicilio consignado en el formato Anexo 1 de su proposición será el lugar donde recibirá toda clase de notificaciones que resulten de los actos, contratos y en su caso sus modificaciones que celebren de conformidad con </w:t>
      </w:r>
      <w:r w:rsidRPr="00213BED">
        <w:rPr>
          <w:b/>
          <w:sz w:val="20"/>
          <w:szCs w:val="20"/>
        </w:rPr>
        <w:t>“LA LEY”</w:t>
      </w:r>
      <w:r w:rsidRPr="00213BED">
        <w:rPr>
          <w:sz w:val="20"/>
          <w:szCs w:val="20"/>
        </w:rPr>
        <w:t xml:space="preserve"> y su </w:t>
      </w:r>
      <w:r w:rsidRPr="00213BED">
        <w:rPr>
          <w:b/>
          <w:sz w:val="20"/>
          <w:szCs w:val="20"/>
        </w:rPr>
        <w:t>“REGLAMENTO”</w:t>
      </w:r>
      <w:r w:rsidRPr="00213BED">
        <w:rPr>
          <w:sz w:val="20"/>
          <w:szCs w:val="20"/>
        </w:rPr>
        <w:t xml:space="preserve">, </w:t>
      </w:r>
      <w:r w:rsidRPr="00213BED">
        <w:rPr>
          <w:sz w:val="20"/>
          <w:szCs w:val="20"/>
          <w:u w:val="single"/>
        </w:rPr>
        <w:t>mientras no se señale otro distinto</w:t>
      </w:r>
      <w:r w:rsidRPr="00213BED">
        <w:rPr>
          <w:sz w:val="20"/>
          <w:szCs w:val="20"/>
        </w:rPr>
        <w:t>, debiendo notificarlo a SENEAM por escrito. El domicilio manifestado se tendrá como domicilio convencional para practicar toda clase de notificaciones.</w:t>
      </w:r>
    </w:p>
    <w:p w14:paraId="7EC6B672" w14:textId="77777777" w:rsidR="00213BED" w:rsidRPr="00853CC3" w:rsidRDefault="00213BED" w:rsidP="00694E7F">
      <w:pPr>
        <w:pStyle w:val="Ttulo1"/>
        <w:numPr>
          <w:ilvl w:val="0"/>
          <w:numId w:val="11"/>
        </w:numPr>
        <w:tabs>
          <w:tab w:val="clear" w:pos="567"/>
        </w:tabs>
        <w:spacing w:before="120" w:after="120"/>
        <w:ind w:left="425" w:hanging="425"/>
        <w:rPr>
          <w:color w:val="auto"/>
          <w:sz w:val="20"/>
          <w:szCs w:val="20"/>
        </w:rPr>
      </w:pPr>
      <w:bookmarkStart w:id="73" w:name="_Toc77589462"/>
      <w:r w:rsidRPr="00853CC3">
        <w:rPr>
          <w:color w:val="auto"/>
          <w:sz w:val="20"/>
          <w:szCs w:val="20"/>
        </w:rPr>
        <w:t>PENAS CONVENCIONALES.</w:t>
      </w:r>
      <w:bookmarkEnd w:id="73"/>
    </w:p>
    <w:p w14:paraId="3D00401F" w14:textId="285220BC" w:rsidR="00213BED" w:rsidRDefault="00213BED" w:rsidP="001F5D20">
      <w:pPr>
        <w:pStyle w:val="Letras"/>
        <w:numPr>
          <w:ilvl w:val="0"/>
          <w:numId w:val="0"/>
        </w:numPr>
        <w:spacing w:before="120" w:after="120"/>
        <w:rPr>
          <w:sz w:val="20"/>
          <w:szCs w:val="20"/>
        </w:rPr>
      </w:pPr>
      <w:r w:rsidRPr="00213BED">
        <w:rPr>
          <w:sz w:val="20"/>
          <w:szCs w:val="20"/>
        </w:rPr>
        <w:t xml:space="preserve">Para el caso en que el proveedor incumpla con la entrega de los bienes o no preste los servicios en las fechas establecidas, se le aplicará una </w:t>
      </w:r>
      <w:r w:rsidRPr="00213BED">
        <w:rPr>
          <w:b/>
          <w:sz w:val="20"/>
          <w:szCs w:val="20"/>
        </w:rPr>
        <w:t>pena convencional consistente en una cantidad igual al 5 al millar</w:t>
      </w:r>
      <w:r w:rsidRPr="00213BED">
        <w:rPr>
          <w:sz w:val="20"/>
          <w:szCs w:val="20"/>
        </w:rPr>
        <w:t xml:space="preserve">, respecto del importe de los bienes o servicios no proporcionados oportunamente sin incluir el IVA correspondiente, por cada día natural de demora. Esta pena se estipula por el simple retraso en el cumplimiento de las obligaciones a cargo del proveedor, y su importe se hará efectivo aplicando la cantidad correspondiente por concepto de pena convencional sobre el monto de la factura respectiva. El monto de dicha pena no excederá del importe proporcional de la garantía de cumplimiento que corresponda al monto de los bienes o servicios que hayan sido prestados con atraso. Queda pactado, asimismo, que la suma de los montos por penas convencionales no excederá del importe de la garantía de cumplimiento prevista en el </w:t>
      </w:r>
      <w:r w:rsidRPr="00213BED">
        <w:rPr>
          <w:bCs/>
          <w:sz w:val="20"/>
          <w:szCs w:val="20"/>
        </w:rPr>
        <w:t>punto 8.2</w:t>
      </w:r>
      <w:r w:rsidRPr="00213BED">
        <w:rPr>
          <w:sz w:val="20"/>
          <w:szCs w:val="20"/>
        </w:rPr>
        <w:t xml:space="preserve"> (Si el importe de las penas supere el 5% del contrato, SENEAM podrá rescindir el contrato en el momento que considere conveniente).</w:t>
      </w:r>
    </w:p>
    <w:p w14:paraId="71BEA6BC" w14:textId="203B28E2" w:rsidR="00213BED" w:rsidRPr="00853CC3" w:rsidRDefault="00213BED" w:rsidP="00FA50B0">
      <w:pPr>
        <w:pStyle w:val="Ttulo1"/>
        <w:numPr>
          <w:ilvl w:val="1"/>
          <w:numId w:val="11"/>
        </w:numPr>
        <w:spacing w:before="120" w:after="120"/>
        <w:ind w:left="357" w:hanging="357"/>
        <w:rPr>
          <w:color w:val="auto"/>
          <w:sz w:val="18"/>
          <w:szCs w:val="18"/>
          <w:lang w:val="es-ES_tradnl"/>
        </w:rPr>
      </w:pPr>
      <w:bookmarkStart w:id="74" w:name="_Toc77589463"/>
      <w:r w:rsidRPr="00853CC3">
        <w:rPr>
          <w:color w:val="auto"/>
          <w:sz w:val="18"/>
          <w:szCs w:val="18"/>
          <w:lang w:val="es-ES_tradnl"/>
        </w:rPr>
        <w:t>SANCIONES.</w:t>
      </w:r>
      <w:bookmarkEnd w:id="74"/>
    </w:p>
    <w:p w14:paraId="48546334" w14:textId="34BF1CAF" w:rsidR="00E73C35" w:rsidRDefault="00213BED" w:rsidP="001F5D20">
      <w:pPr>
        <w:pStyle w:val="Prrafodelista"/>
        <w:numPr>
          <w:ilvl w:val="0"/>
          <w:numId w:val="29"/>
        </w:numPr>
        <w:spacing w:before="120" w:after="120"/>
        <w:ind w:left="426" w:hanging="426"/>
        <w:contextualSpacing w:val="0"/>
        <w:rPr>
          <w:sz w:val="18"/>
          <w:szCs w:val="18"/>
        </w:rPr>
      </w:pPr>
      <w:r w:rsidRPr="002C0E55">
        <w:rPr>
          <w:sz w:val="18"/>
          <w:szCs w:val="18"/>
        </w:rPr>
        <w:t xml:space="preserve">Si el proveedor no firmare el contrato, por causas imputables a él, dentro del plazo establecido en el punto </w:t>
      </w:r>
      <w:r w:rsidR="00562E02">
        <w:rPr>
          <w:sz w:val="18"/>
          <w:szCs w:val="18"/>
        </w:rPr>
        <w:t>15</w:t>
      </w:r>
      <w:r w:rsidRPr="002C0E55">
        <w:rPr>
          <w:bCs/>
          <w:sz w:val="18"/>
          <w:szCs w:val="18"/>
        </w:rPr>
        <w:t xml:space="preserve"> inciso </w:t>
      </w:r>
      <w:r w:rsidR="00562E02">
        <w:rPr>
          <w:bCs/>
          <w:sz w:val="18"/>
          <w:szCs w:val="18"/>
        </w:rPr>
        <w:t>a</w:t>
      </w:r>
      <w:r w:rsidRPr="002C0E55">
        <w:rPr>
          <w:bCs/>
          <w:sz w:val="18"/>
          <w:szCs w:val="18"/>
        </w:rPr>
        <w:t>)</w:t>
      </w:r>
      <w:r w:rsidRPr="002C0E55">
        <w:rPr>
          <w:sz w:val="18"/>
          <w:szCs w:val="18"/>
        </w:rPr>
        <w:t xml:space="preserve">, o no entrega la garantía del cumplimiento del contrato dentro del plazo de 10 días naturales posteriores a la firma del mismo, se estará a lo estipulado a los artículos: 46, segundo párrafo, y 60, fracción I, de </w:t>
      </w:r>
      <w:r w:rsidRPr="002C0E55">
        <w:rPr>
          <w:b/>
          <w:sz w:val="18"/>
          <w:szCs w:val="18"/>
        </w:rPr>
        <w:t>“LA LEY”</w:t>
      </w:r>
      <w:r w:rsidRPr="002C0E55">
        <w:rPr>
          <w:sz w:val="18"/>
          <w:szCs w:val="18"/>
        </w:rPr>
        <w:t>;</w:t>
      </w:r>
    </w:p>
    <w:p w14:paraId="56F0D992" w14:textId="46AAB587" w:rsidR="00213BED" w:rsidRPr="00074498" w:rsidRDefault="00213BED" w:rsidP="001F5D20">
      <w:pPr>
        <w:numPr>
          <w:ilvl w:val="0"/>
          <w:numId w:val="29"/>
        </w:numPr>
        <w:spacing w:before="120" w:after="120"/>
        <w:ind w:left="426" w:hanging="426"/>
        <w:rPr>
          <w:sz w:val="20"/>
          <w:szCs w:val="20"/>
        </w:rPr>
      </w:pPr>
      <w:r w:rsidRPr="00074498">
        <w:rPr>
          <w:sz w:val="20"/>
          <w:szCs w:val="20"/>
        </w:rPr>
        <w:t>Para el supuesto de incurrir el proveedor en alguna de las causales de rescisión administrativa consignadas en el contrato, SENEAM independientemente de aplicar el procedimiento de rescisión administrativa correspondiente, procederá ante las autoridades competentes a hacer efectiva la fianza de cumplimiento;</w:t>
      </w:r>
    </w:p>
    <w:p w14:paraId="1808244D" w14:textId="77777777" w:rsidR="00213BED" w:rsidRPr="00074498" w:rsidRDefault="00213BED" w:rsidP="00FC33F4">
      <w:pPr>
        <w:pStyle w:val="Prrafodelista"/>
        <w:spacing w:before="0" w:after="0"/>
        <w:ind w:left="426"/>
        <w:rPr>
          <w:sz w:val="20"/>
          <w:szCs w:val="20"/>
        </w:rPr>
      </w:pPr>
      <w:r w:rsidRPr="00074498">
        <w:rPr>
          <w:sz w:val="20"/>
          <w:szCs w:val="20"/>
        </w:rPr>
        <w:lastRenderedPageBreak/>
        <w:t>Sin perjuicio de lo estipulado en el párrafo precedente, SENEAM podrá optar entre exigir el cumplimiento del contrato aplicando las penas convenidas o la rescisión administrativa del mismo;</w:t>
      </w:r>
    </w:p>
    <w:p w14:paraId="4C11967F" w14:textId="1E02DB94" w:rsidR="00213BED" w:rsidRPr="00074498" w:rsidRDefault="00213BED" w:rsidP="001F5D20">
      <w:pPr>
        <w:numPr>
          <w:ilvl w:val="0"/>
          <w:numId w:val="29"/>
        </w:numPr>
        <w:spacing w:before="120" w:after="120"/>
        <w:ind w:left="426" w:hanging="426"/>
        <w:rPr>
          <w:sz w:val="20"/>
          <w:szCs w:val="20"/>
        </w:rPr>
      </w:pPr>
      <w:r w:rsidRPr="00074498">
        <w:rPr>
          <w:sz w:val="20"/>
          <w:szCs w:val="20"/>
        </w:rPr>
        <w:t xml:space="preserve">Serán aplicables las sanciones que indica </w:t>
      </w:r>
      <w:r w:rsidRPr="00074498">
        <w:rPr>
          <w:b/>
          <w:sz w:val="20"/>
          <w:szCs w:val="20"/>
        </w:rPr>
        <w:t>“LA LEY”</w:t>
      </w:r>
      <w:r w:rsidRPr="00074498">
        <w:rPr>
          <w:sz w:val="20"/>
          <w:szCs w:val="20"/>
        </w:rPr>
        <w:t xml:space="preserve">. </w:t>
      </w:r>
      <w:r w:rsidRPr="00074498">
        <w:rPr>
          <w:bCs/>
          <w:sz w:val="20"/>
          <w:szCs w:val="20"/>
        </w:rPr>
        <w:t>En sus artículos 59, 61 y 64;</w:t>
      </w:r>
    </w:p>
    <w:p w14:paraId="4DA8B80F" w14:textId="595FC00A" w:rsidR="00213BED" w:rsidRPr="00074498" w:rsidRDefault="00213BED" w:rsidP="001F5D20">
      <w:pPr>
        <w:pStyle w:val="Numeros2"/>
        <w:numPr>
          <w:ilvl w:val="0"/>
          <w:numId w:val="29"/>
        </w:numPr>
        <w:spacing w:before="120" w:after="120"/>
        <w:ind w:left="426" w:hanging="426"/>
        <w:rPr>
          <w:sz w:val="20"/>
          <w:szCs w:val="20"/>
        </w:rPr>
      </w:pPr>
      <w:r w:rsidRPr="00074498">
        <w:rPr>
          <w:sz w:val="20"/>
          <w:szCs w:val="20"/>
        </w:rPr>
        <w:t xml:space="preserve">Cuando los bienes objeto de esta </w:t>
      </w:r>
      <w:r w:rsidR="009A2F70" w:rsidRPr="00074498">
        <w:rPr>
          <w:sz w:val="20"/>
          <w:szCs w:val="20"/>
        </w:rPr>
        <w:t>inv</w:t>
      </w:r>
      <w:r w:rsidRPr="00074498">
        <w:rPr>
          <w:sz w:val="20"/>
          <w:szCs w:val="20"/>
        </w:rPr>
        <w:t>itación lleguen dañados o resulten defectuosos incluso dentro del período de garantía) el proveedor, a través de su representante o distribuidor, estará obligado a cubrir los gastos que se originen por el envío y el retorno de los bienes hasta que sean devueltos o repuestos con otros iguales.</w:t>
      </w:r>
    </w:p>
    <w:p w14:paraId="70C58026" w14:textId="77777777" w:rsidR="00A775A7" w:rsidRPr="002C0E55" w:rsidRDefault="00987DCF" w:rsidP="008C08A8">
      <w:pPr>
        <w:jc w:val="center"/>
        <w:rPr>
          <w:b/>
          <w:sz w:val="20"/>
          <w:szCs w:val="20"/>
          <w:lang w:val="es-ES_tradnl"/>
        </w:rPr>
      </w:pPr>
      <w:r w:rsidRPr="002C0E55">
        <w:rPr>
          <w:b/>
          <w:sz w:val="20"/>
          <w:szCs w:val="20"/>
          <w:lang w:val="es-ES_tradnl"/>
        </w:rPr>
        <w:t>La Directora de</w:t>
      </w:r>
      <w:r w:rsidR="00A775A7" w:rsidRPr="002C0E55">
        <w:rPr>
          <w:b/>
          <w:sz w:val="20"/>
          <w:szCs w:val="20"/>
          <w:lang w:val="es-ES_tradnl"/>
        </w:rPr>
        <w:t xml:space="preserve"> </w:t>
      </w:r>
      <w:r w:rsidRPr="002C0E55">
        <w:rPr>
          <w:b/>
          <w:sz w:val="20"/>
          <w:szCs w:val="20"/>
          <w:lang w:val="es-ES_tradnl"/>
        </w:rPr>
        <w:t>Recursos Materiales</w:t>
      </w:r>
    </w:p>
    <w:p w14:paraId="63D21981" w14:textId="77777777" w:rsidR="003720D3" w:rsidRPr="002C0E55" w:rsidRDefault="003720D3" w:rsidP="008C08A8">
      <w:pPr>
        <w:jc w:val="center"/>
        <w:rPr>
          <w:b/>
          <w:sz w:val="20"/>
          <w:szCs w:val="20"/>
          <w:lang w:val="es-ES_tradnl"/>
        </w:rPr>
      </w:pPr>
    </w:p>
    <w:p w14:paraId="0E2952B1" w14:textId="77777777" w:rsidR="00987DCF" w:rsidRPr="002C0E55" w:rsidRDefault="00A775A7" w:rsidP="008C08A8">
      <w:pPr>
        <w:jc w:val="center"/>
        <w:rPr>
          <w:b/>
          <w:sz w:val="20"/>
          <w:szCs w:val="20"/>
          <w:lang w:val="es-ES_tradnl"/>
        </w:rPr>
      </w:pPr>
      <w:r w:rsidRPr="002C0E55">
        <w:rPr>
          <w:b/>
          <w:sz w:val="20"/>
          <w:szCs w:val="20"/>
          <w:lang w:val="es-ES_tradnl"/>
        </w:rPr>
        <w:t>A</w:t>
      </w:r>
      <w:r w:rsidR="00987DCF" w:rsidRPr="002C0E55">
        <w:rPr>
          <w:b/>
          <w:sz w:val="20"/>
          <w:szCs w:val="20"/>
          <w:lang w:val="es-ES_tradnl"/>
        </w:rPr>
        <w:t>rq</w:t>
      </w:r>
      <w:r w:rsidRPr="002C0E55">
        <w:rPr>
          <w:b/>
          <w:sz w:val="20"/>
          <w:szCs w:val="20"/>
          <w:lang w:val="es-ES_tradnl"/>
        </w:rPr>
        <w:t xml:space="preserve">. </w:t>
      </w:r>
      <w:r w:rsidR="00987DCF" w:rsidRPr="002C0E55">
        <w:rPr>
          <w:b/>
          <w:sz w:val="20"/>
          <w:szCs w:val="20"/>
          <w:lang w:val="es-ES_tradnl"/>
        </w:rPr>
        <w:t>María Isabel Bautista Marcelo</w:t>
      </w:r>
    </w:p>
    <w:p w14:paraId="62560832" w14:textId="77777777" w:rsidR="00987DCF" w:rsidRPr="00D00E67" w:rsidRDefault="00987DCF">
      <w:pPr>
        <w:spacing w:before="0" w:after="0"/>
        <w:jc w:val="left"/>
        <w:rPr>
          <w:sz w:val="20"/>
          <w:szCs w:val="20"/>
          <w:lang w:val="es-ES_tradnl"/>
        </w:rPr>
      </w:pPr>
      <w:r w:rsidRPr="00D00E67">
        <w:rPr>
          <w:sz w:val="20"/>
          <w:szCs w:val="20"/>
          <w:lang w:val="es-ES_tradnl"/>
        </w:rPr>
        <w:br w:type="page"/>
      </w:r>
    </w:p>
    <w:p w14:paraId="19855356" w14:textId="77777777" w:rsidR="00987DCF" w:rsidRPr="00D00E67" w:rsidRDefault="00987DCF" w:rsidP="008C08A8">
      <w:pPr>
        <w:rPr>
          <w:sz w:val="20"/>
          <w:szCs w:val="20"/>
          <w:lang w:val="es-ES_tradnl"/>
        </w:rPr>
      </w:pPr>
    </w:p>
    <w:p w14:paraId="2ADAD6AC" w14:textId="77777777" w:rsidR="00987DCF" w:rsidRPr="00D00E67" w:rsidRDefault="00987DCF" w:rsidP="008C08A8">
      <w:pPr>
        <w:rPr>
          <w:sz w:val="20"/>
          <w:szCs w:val="20"/>
          <w:lang w:val="es-ES_tradnl"/>
        </w:rPr>
      </w:pPr>
    </w:p>
    <w:p w14:paraId="286A4274" w14:textId="77777777" w:rsidR="00987DCF" w:rsidRPr="00D00E67" w:rsidRDefault="00987DCF" w:rsidP="008C08A8">
      <w:pPr>
        <w:rPr>
          <w:sz w:val="20"/>
          <w:szCs w:val="20"/>
          <w:lang w:val="es-ES_tradnl"/>
        </w:rPr>
      </w:pPr>
    </w:p>
    <w:p w14:paraId="0F8417F0" w14:textId="77777777" w:rsidR="008C08A8" w:rsidRPr="00D00E67" w:rsidRDefault="008C08A8" w:rsidP="008C08A8">
      <w:pPr>
        <w:rPr>
          <w:sz w:val="20"/>
          <w:szCs w:val="20"/>
          <w:lang w:val="es-ES_tradnl"/>
        </w:rPr>
      </w:pPr>
    </w:p>
    <w:p w14:paraId="599703B7" w14:textId="77777777" w:rsidR="008C08A8" w:rsidRPr="00D00E67" w:rsidRDefault="008C08A8" w:rsidP="008C08A8">
      <w:pPr>
        <w:rPr>
          <w:sz w:val="20"/>
          <w:szCs w:val="20"/>
          <w:lang w:val="es-ES_tradnl"/>
        </w:rPr>
      </w:pPr>
    </w:p>
    <w:p w14:paraId="11765FCC" w14:textId="77777777" w:rsidR="008C08A8" w:rsidRPr="00D00E67" w:rsidRDefault="008C08A8" w:rsidP="008C08A8">
      <w:pPr>
        <w:rPr>
          <w:sz w:val="20"/>
          <w:szCs w:val="20"/>
          <w:lang w:val="es-ES_tradnl"/>
        </w:rPr>
      </w:pPr>
    </w:p>
    <w:p w14:paraId="0545C032" w14:textId="77777777" w:rsidR="008C08A8" w:rsidRPr="00D00E67" w:rsidRDefault="008C08A8" w:rsidP="008C08A8">
      <w:pPr>
        <w:rPr>
          <w:sz w:val="20"/>
          <w:szCs w:val="20"/>
          <w:lang w:val="es-ES_tradnl"/>
        </w:rPr>
      </w:pPr>
    </w:p>
    <w:p w14:paraId="5FEB02A6" w14:textId="77777777" w:rsidR="00987DCF" w:rsidRPr="00D00E67" w:rsidRDefault="00987DCF" w:rsidP="008C08A8">
      <w:pPr>
        <w:rPr>
          <w:sz w:val="20"/>
          <w:szCs w:val="20"/>
          <w:lang w:val="es-ES_tradnl"/>
        </w:rPr>
      </w:pPr>
    </w:p>
    <w:p w14:paraId="55D174E4" w14:textId="77777777" w:rsidR="00987DCF" w:rsidRPr="00D00E67" w:rsidRDefault="00987DCF" w:rsidP="008C08A8">
      <w:pPr>
        <w:rPr>
          <w:sz w:val="20"/>
          <w:szCs w:val="20"/>
          <w:lang w:val="es-ES_tradnl"/>
        </w:rPr>
      </w:pPr>
    </w:p>
    <w:p w14:paraId="5F7E3FD2" w14:textId="77777777" w:rsidR="00987DCF" w:rsidRPr="000A6CB8" w:rsidRDefault="00987DCF" w:rsidP="008C08A8">
      <w:pPr>
        <w:pStyle w:val="Puesto"/>
        <w:rPr>
          <w:sz w:val="60"/>
          <w:szCs w:val="60"/>
          <w:lang w:val="es-ES_tradnl"/>
        </w:rPr>
      </w:pPr>
      <w:r w:rsidRPr="000A6CB8">
        <w:rPr>
          <w:sz w:val="60"/>
          <w:szCs w:val="60"/>
          <w:lang w:val="es-ES_tradnl"/>
        </w:rPr>
        <w:t>ANEXOS</w:t>
      </w:r>
    </w:p>
    <w:p w14:paraId="096331D6" w14:textId="77777777" w:rsidR="00987DCF" w:rsidRPr="00D00E67" w:rsidRDefault="00987DCF" w:rsidP="008C08A8">
      <w:pPr>
        <w:rPr>
          <w:sz w:val="20"/>
          <w:szCs w:val="20"/>
          <w:lang w:val="es-ES_tradnl"/>
        </w:rPr>
      </w:pPr>
    </w:p>
    <w:p w14:paraId="3D7B8A5A" w14:textId="77777777" w:rsidR="00987DCF" w:rsidRPr="00D00E67" w:rsidRDefault="00987DCF" w:rsidP="008C08A8">
      <w:pPr>
        <w:rPr>
          <w:sz w:val="20"/>
          <w:szCs w:val="20"/>
          <w:lang w:val="es-ES_tradnl"/>
        </w:rPr>
      </w:pPr>
    </w:p>
    <w:p w14:paraId="47776D98" w14:textId="77777777" w:rsidR="00987DCF" w:rsidRPr="00D00E67" w:rsidRDefault="00987DCF" w:rsidP="008C08A8">
      <w:pPr>
        <w:rPr>
          <w:sz w:val="20"/>
          <w:szCs w:val="20"/>
          <w:lang w:val="es-ES_tradnl"/>
        </w:rPr>
      </w:pPr>
    </w:p>
    <w:p w14:paraId="4BB44453" w14:textId="77777777" w:rsidR="00987DCF" w:rsidRPr="00D00E67" w:rsidRDefault="00987DCF" w:rsidP="008C08A8">
      <w:pPr>
        <w:rPr>
          <w:sz w:val="20"/>
          <w:szCs w:val="20"/>
          <w:lang w:val="es-ES_tradnl"/>
        </w:rPr>
      </w:pPr>
    </w:p>
    <w:p w14:paraId="5DADF167" w14:textId="77777777" w:rsidR="00987DCF" w:rsidRPr="00D00E67" w:rsidRDefault="00987DCF" w:rsidP="008C08A8">
      <w:pPr>
        <w:rPr>
          <w:sz w:val="20"/>
          <w:szCs w:val="20"/>
          <w:lang w:val="es-ES_tradnl"/>
        </w:rPr>
      </w:pPr>
    </w:p>
    <w:p w14:paraId="7512E0AB" w14:textId="77777777" w:rsidR="00987DCF" w:rsidRPr="00D00E67" w:rsidRDefault="00987DCF" w:rsidP="008C08A8">
      <w:pPr>
        <w:rPr>
          <w:sz w:val="20"/>
          <w:szCs w:val="20"/>
          <w:lang w:val="es-ES_tradnl"/>
        </w:rPr>
      </w:pPr>
    </w:p>
    <w:p w14:paraId="704201AB" w14:textId="77777777" w:rsidR="00987DCF" w:rsidRPr="00D00E67" w:rsidRDefault="00987DCF" w:rsidP="008C08A8">
      <w:pPr>
        <w:rPr>
          <w:sz w:val="20"/>
          <w:szCs w:val="20"/>
          <w:lang w:val="es-ES_tradnl"/>
        </w:rPr>
      </w:pPr>
    </w:p>
    <w:p w14:paraId="2F46FF93" w14:textId="77777777" w:rsidR="00987DCF" w:rsidRPr="00D00E67" w:rsidRDefault="00987DCF" w:rsidP="008C08A8">
      <w:pPr>
        <w:rPr>
          <w:sz w:val="20"/>
          <w:szCs w:val="20"/>
          <w:lang w:val="es-ES_tradnl"/>
        </w:rPr>
      </w:pPr>
    </w:p>
    <w:p w14:paraId="51C76705" w14:textId="77777777" w:rsidR="00987DCF" w:rsidRPr="00D00E67" w:rsidRDefault="00987DCF" w:rsidP="00987DCF">
      <w:pPr>
        <w:pStyle w:val="Ttulo1"/>
        <w:numPr>
          <w:ilvl w:val="0"/>
          <w:numId w:val="0"/>
        </w:numPr>
        <w:jc w:val="center"/>
        <w:rPr>
          <w:sz w:val="20"/>
          <w:szCs w:val="20"/>
          <w:lang w:val="es-ES_tradnl"/>
        </w:rPr>
      </w:pPr>
      <w:r w:rsidRPr="00D00E67">
        <w:rPr>
          <w:sz w:val="20"/>
          <w:szCs w:val="20"/>
          <w:lang w:val="es-ES_tradnl"/>
        </w:rPr>
        <w:br w:type="page"/>
      </w:r>
    </w:p>
    <w:p w14:paraId="5C0F1FF2" w14:textId="77777777" w:rsidR="000450DE" w:rsidRPr="00A75EA5" w:rsidRDefault="000450DE" w:rsidP="00363243">
      <w:pPr>
        <w:pStyle w:val="Ttulo1"/>
        <w:numPr>
          <w:ilvl w:val="0"/>
          <w:numId w:val="0"/>
        </w:numPr>
        <w:tabs>
          <w:tab w:val="clear" w:pos="567"/>
        </w:tabs>
        <w:jc w:val="center"/>
        <w:rPr>
          <w:color w:val="auto"/>
          <w:sz w:val="24"/>
          <w:szCs w:val="24"/>
        </w:rPr>
      </w:pPr>
      <w:bookmarkStart w:id="75" w:name="_Toc77589464"/>
      <w:r w:rsidRPr="00A75EA5">
        <w:rPr>
          <w:color w:val="auto"/>
          <w:sz w:val="24"/>
          <w:szCs w:val="24"/>
        </w:rPr>
        <w:lastRenderedPageBreak/>
        <w:t>ANEXO TÉCNICO</w:t>
      </w:r>
      <w:bookmarkEnd w:id="75"/>
    </w:p>
    <w:p w14:paraId="4B5CCADB" w14:textId="0DE38A09" w:rsidR="00903E2F" w:rsidRDefault="00903E2F" w:rsidP="00903E2F">
      <w:pPr>
        <w:spacing w:before="0" w:after="0" w:line="240" w:lineRule="exact"/>
        <w:jc w:val="center"/>
        <w:rPr>
          <w:b/>
          <w:sz w:val="20"/>
          <w:szCs w:val="20"/>
        </w:rPr>
      </w:pPr>
      <w:r w:rsidRPr="00E8727D">
        <w:rPr>
          <w:b/>
          <w:sz w:val="20"/>
          <w:szCs w:val="20"/>
        </w:rPr>
        <w:t xml:space="preserve">SERVICIO DE IMPERMEABILIZACIÓN PARA EL EDIFICIO CENTRAL Y CECASE EN LAS OFICINAS CENTRALES DE SENEAM Y EDIFICIO DE ARCHIVO EN PANTITLÁN </w:t>
      </w:r>
    </w:p>
    <w:p w14:paraId="03C3E98D" w14:textId="77777777" w:rsidR="00903E2F" w:rsidRPr="00E8727D" w:rsidRDefault="00903E2F" w:rsidP="00903E2F">
      <w:pPr>
        <w:spacing w:before="0" w:after="0" w:line="240" w:lineRule="exact"/>
        <w:jc w:val="center"/>
        <w:rPr>
          <w:b/>
          <w:sz w:val="20"/>
          <w:szCs w:val="20"/>
        </w:rPr>
      </w:pPr>
    </w:p>
    <w:p w14:paraId="41DF157D" w14:textId="77777777" w:rsidR="00903E2F" w:rsidRPr="00E8727D" w:rsidRDefault="00903E2F" w:rsidP="00903E2F">
      <w:pPr>
        <w:numPr>
          <w:ilvl w:val="0"/>
          <w:numId w:val="43"/>
        </w:numPr>
        <w:spacing w:before="0" w:after="0" w:line="276" w:lineRule="auto"/>
        <w:contextualSpacing/>
        <w:jc w:val="left"/>
        <w:rPr>
          <w:rFonts w:cs="Times New Roman"/>
          <w:b/>
          <w:sz w:val="20"/>
          <w:szCs w:val="20"/>
        </w:rPr>
      </w:pPr>
      <w:r w:rsidRPr="00E8727D">
        <w:rPr>
          <w:rFonts w:cs="Times New Roman"/>
          <w:b/>
          <w:sz w:val="20"/>
          <w:szCs w:val="20"/>
        </w:rPr>
        <w:t>ENTIDAD CONVOCANTE.</w:t>
      </w:r>
    </w:p>
    <w:p w14:paraId="264845C3" w14:textId="77777777" w:rsidR="00903E2F" w:rsidRPr="00E8727D" w:rsidRDefault="00903E2F" w:rsidP="00903E2F">
      <w:pPr>
        <w:spacing w:before="0" w:after="0" w:line="276" w:lineRule="auto"/>
        <w:ind w:left="720"/>
        <w:contextualSpacing/>
        <w:rPr>
          <w:b/>
          <w:sz w:val="20"/>
          <w:szCs w:val="20"/>
        </w:rPr>
      </w:pPr>
      <w:r w:rsidRPr="00E8727D">
        <w:rPr>
          <w:rFonts w:cs="Times New Roman"/>
          <w:sz w:val="20"/>
          <w:szCs w:val="20"/>
        </w:rPr>
        <w:t xml:space="preserve">Servicios a la Navegación en el Espacio Aéreo Mexicano, Órgano desconcentrado de la Secretaria de Comunicaciones  en lo sucesivo SENEAM  y en cumplimiento a lo dispuesto en el artículo 134, de la Constitución Política de los Estados Unidos Mexicanos </w:t>
      </w:r>
      <w:r w:rsidRPr="00E8727D">
        <w:rPr>
          <w:sz w:val="20"/>
          <w:szCs w:val="20"/>
        </w:rPr>
        <w:t>Título Segundo “De los procedimientos de contratación”, Capítulo Primero “Generalidades”, artículos 26 fracción II, 26 Bis fracción II, 27, Capítulo Segundo de la “Licitación Pública”, artículo 28 fracción I, 29, 33 Bis, 34,</w:t>
      </w:r>
      <w:r w:rsidRPr="00E8727D">
        <w:rPr>
          <w:b/>
          <w:sz w:val="20"/>
          <w:szCs w:val="20"/>
        </w:rPr>
        <w:t xml:space="preserve"> </w:t>
      </w:r>
      <w:r w:rsidRPr="00E8727D">
        <w:rPr>
          <w:sz w:val="20"/>
          <w:szCs w:val="20"/>
        </w:rPr>
        <w:t>36 párrafos primero, tercero, cuarto y quinto, 36 bis párrafo primero, fracción I y segundo párrafo,</w:t>
      </w:r>
      <w:r w:rsidRPr="00E8727D">
        <w:rPr>
          <w:b/>
          <w:sz w:val="20"/>
          <w:szCs w:val="20"/>
        </w:rPr>
        <w:t xml:space="preserve"> </w:t>
      </w:r>
      <w:r w:rsidRPr="00E8727D">
        <w:rPr>
          <w:sz w:val="20"/>
          <w:szCs w:val="20"/>
        </w:rPr>
        <w:t xml:space="preserve">37, Capítulo Tercero “De las excepciones a la Licitación Pública”, artículos 40, 42 y 43, </w:t>
      </w:r>
      <w:r w:rsidRPr="00E8727D">
        <w:rPr>
          <w:color w:val="000000" w:themeColor="text1"/>
          <w:sz w:val="20"/>
          <w:szCs w:val="20"/>
        </w:rPr>
        <w:t xml:space="preserve">Título Tercero “De los Contratos”, Capítulo Único, </w:t>
      </w:r>
      <w:r w:rsidRPr="00E8727D">
        <w:rPr>
          <w:sz w:val="20"/>
          <w:szCs w:val="20"/>
        </w:rPr>
        <w:t xml:space="preserve">47 de la </w:t>
      </w:r>
      <w:r w:rsidRPr="00E8727D">
        <w:rPr>
          <w:b/>
          <w:sz w:val="20"/>
          <w:szCs w:val="20"/>
        </w:rPr>
        <w:t>Ley de Adquisiciones, Arrendamientos y Servicios del Sector Público</w:t>
      </w:r>
      <w:r w:rsidRPr="00E8727D">
        <w:rPr>
          <w:sz w:val="20"/>
          <w:szCs w:val="20"/>
        </w:rPr>
        <w:t xml:space="preserve">, en lo sucesivo </w:t>
      </w:r>
      <w:r w:rsidRPr="00E8727D">
        <w:rPr>
          <w:b/>
          <w:sz w:val="20"/>
          <w:szCs w:val="20"/>
        </w:rPr>
        <w:t>“La Ley”</w:t>
      </w:r>
      <w:r w:rsidRPr="00E8727D">
        <w:rPr>
          <w:sz w:val="20"/>
          <w:szCs w:val="20"/>
        </w:rPr>
        <w:t xml:space="preserve">; el Título Segundo “De los procedimientos de contratación”, Capítulo Primero “Disposiciones Generales”, 39, 45, 46, 47, 48, 49, 50, 52, Capítulo Cuarto “De las excepciones a la Licitación Pública” artículo 77, Título Tercero “De los Contratos”, Capítulo Único, 85 párrafos primero, segundo y tercero y demás correlativos del </w:t>
      </w:r>
      <w:r w:rsidRPr="00E8727D">
        <w:rPr>
          <w:b/>
          <w:sz w:val="20"/>
          <w:szCs w:val="20"/>
        </w:rPr>
        <w:t>Reglamento de “La Ley”</w:t>
      </w:r>
      <w:r w:rsidRPr="00E8727D">
        <w:rPr>
          <w:sz w:val="20"/>
          <w:szCs w:val="20"/>
        </w:rPr>
        <w:t xml:space="preserve"> en lo sucesivo </w:t>
      </w:r>
      <w:r w:rsidRPr="00E8727D">
        <w:rPr>
          <w:b/>
          <w:sz w:val="20"/>
          <w:szCs w:val="20"/>
        </w:rPr>
        <w:t>“Reglamento”</w:t>
      </w:r>
      <w:r w:rsidRPr="00E8727D">
        <w:rPr>
          <w:sz w:val="20"/>
          <w:szCs w:val="20"/>
        </w:rPr>
        <w:t xml:space="preserve">; Numeral 4.2.3 “Invitación a cuando menos tres personas” del </w:t>
      </w:r>
      <w:r w:rsidRPr="00E8727D">
        <w:rPr>
          <w:b/>
          <w:sz w:val="20"/>
          <w:szCs w:val="20"/>
        </w:rPr>
        <w:t>Acuerdo por el que se expide el Manual Administrativo de Aplicación General en Materia de Adquisiciones, Arrendamientos y Servicios del Sector Público.</w:t>
      </w:r>
    </w:p>
    <w:p w14:paraId="3DA90C27" w14:textId="77777777" w:rsidR="00903E2F" w:rsidRPr="00E8727D" w:rsidRDefault="00903E2F" w:rsidP="00903E2F">
      <w:pPr>
        <w:spacing w:before="0" w:after="0" w:line="276" w:lineRule="auto"/>
        <w:contextualSpacing/>
        <w:rPr>
          <w:rFonts w:cs="Times New Roman"/>
          <w:sz w:val="20"/>
          <w:szCs w:val="20"/>
        </w:rPr>
      </w:pPr>
    </w:p>
    <w:p w14:paraId="1944047E" w14:textId="77777777" w:rsidR="00903E2F" w:rsidRPr="00E8727D" w:rsidRDefault="00903E2F" w:rsidP="00903E2F">
      <w:pPr>
        <w:numPr>
          <w:ilvl w:val="0"/>
          <w:numId w:val="43"/>
        </w:numPr>
        <w:spacing w:before="0" w:after="0" w:line="276" w:lineRule="auto"/>
        <w:contextualSpacing/>
        <w:rPr>
          <w:rFonts w:cs="Times New Roman"/>
          <w:b/>
          <w:sz w:val="20"/>
          <w:szCs w:val="20"/>
        </w:rPr>
      </w:pPr>
      <w:r w:rsidRPr="00E8727D">
        <w:rPr>
          <w:rFonts w:cs="Times New Roman"/>
          <w:b/>
          <w:sz w:val="20"/>
          <w:szCs w:val="20"/>
        </w:rPr>
        <w:t>DESCRIPCIÓN GENERAL DE LOS SERVICIOS Y EL LUGAR DONDE SE LLEVARÁN A CABO LOS MISMOS.</w:t>
      </w:r>
    </w:p>
    <w:p w14:paraId="616D24D2" w14:textId="77777777" w:rsidR="00903E2F" w:rsidRPr="00E8727D" w:rsidRDefault="00903E2F" w:rsidP="00903E2F">
      <w:pPr>
        <w:spacing w:before="0" w:after="0" w:line="276" w:lineRule="auto"/>
        <w:ind w:left="720"/>
        <w:contextualSpacing/>
        <w:rPr>
          <w:rFonts w:cs="Times New Roman"/>
          <w:sz w:val="20"/>
          <w:szCs w:val="20"/>
        </w:rPr>
      </w:pPr>
      <w:r w:rsidRPr="00E8727D">
        <w:rPr>
          <w:rFonts w:cs="Times New Roman"/>
          <w:sz w:val="20"/>
          <w:szCs w:val="20"/>
        </w:rPr>
        <w:t>Los servicios</w:t>
      </w:r>
      <w:r w:rsidRPr="00E8727D">
        <w:rPr>
          <w:rFonts w:cs="Times New Roman"/>
          <w:smallCaps/>
          <w:sz w:val="20"/>
          <w:szCs w:val="20"/>
        </w:rPr>
        <w:t xml:space="preserve"> </w:t>
      </w:r>
      <w:r w:rsidRPr="00E8727D">
        <w:rPr>
          <w:rFonts w:cs="Times New Roman"/>
          <w:sz w:val="20"/>
          <w:szCs w:val="20"/>
        </w:rPr>
        <w:t>comprenderán Trabajos de Impermeabilización de SENEAM que se realizaran en las siguientes instalaciones pertenecientes a este Órgano Desconcentrado:</w:t>
      </w:r>
    </w:p>
    <w:p w14:paraId="332A7E55" w14:textId="77777777" w:rsidR="00903E2F" w:rsidRPr="00E8727D" w:rsidRDefault="00903E2F" w:rsidP="00903E2F">
      <w:pPr>
        <w:spacing w:before="0" w:after="0" w:line="276" w:lineRule="auto"/>
        <w:ind w:left="720"/>
        <w:contextualSpacing/>
        <w:rPr>
          <w:rFonts w:cs="Times New Roman"/>
          <w:sz w:val="20"/>
          <w:szCs w:val="20"/>
        </w:rPr>
      </w:pPr>
    </w:p>
    <w:tbl>
      <w:tblPr>
        <w:tblW w:w="8998" w:type="dxa"/>
        <w:tblInd w:w="704" w:type="dxa"/>
        <w:tblCellMar>
          <w:left w:w="70" w:type="dxa"/>
          <w:right w:w="70" w:type="dxa"/>
        </w:tblCellMar>
        <w:tblLook w:val="04A0" w:firstRow="1" w:lastRow="0" w:firstColumn="1" w:lastColumn="0" w:noHBand="0" w:noVBand="1"/>
      </w:tblPr>
      <w:tblGrid>
        <w:gridCol w:w="2283"/>
        <w:gridCol w:w="3387"/>
        <w:gridCol w:w="2126"/>
        <w:gridCol w:w="1202"/>
      </w:tblGrid>
      <w:tr w:rsidR="00903E2F" w:rsidRPr="00E8727D" w14:paraId="05390F82" w14:textId="77777777" w:rsidTr="00933582">
        <w:trPr>
          <w:trHeight w:val="315"/>
        </w:trPr>
        <w:tc>
          <w:tcPr>
            <w:tcW w:w="2283" w:type="dxa"/>
            <w:tcBorders>
              <w:top w:val="single" w:sz="8" w:space="0" w:color="auto"/>
              <w:left w:val="single" w:sz="4" w:space="0" w:color="auto"/>
              <w:bottom w:val="nil"/>
              <w:right w:val="single" w:sz="4" w:space="0" w:color="auto"/>
            </w:tcBorders>
            <w:shd w:val="clear" w:color="000000" w:fill="DCE6F1"/>
            <w:noWrap/>
            <w:vAlign w:val="bottom"/>
            <w:hideMark/>
          </w:tcPr>
          <w:p w14:paraId="003D47E4" w14:textId="77777777" w:rsidR="00903E2F" w:rsidRPr="00E8727D" w:rsidRDefault="00903E2F" w:rsidP="00903E2F">
            <w:pPr>
              <w:spacing w:before="0" w:after="0"/>
              <w:jc w:val="center"/>
              <w:rPr>
                <w:rFonts w:eastAsia="Times New Roman" w:cs="Times New Roman"/>
                <w:b/>
                <w:color w:val="000000"/>
                <w:sz w:val="20"/>
                <w:szCs w:val="20"/>
                <w:lang w:eastAsia="es-MX"/>
              </w:rPr>
            </w:pPr>
            <w:r w:rsidRPr="00E8727D">
              <w:rPr>
                <w:rFonts w:eastAsia="Times New Roman" w:cs="Times New Roman"/>
                <w:b/>
                <w:color w:val="000000"/>
                <w:sz w:val="20"/>
                <w:szCs w:val="20"/>
                <w:lang w:eastAsia="es-MX"/>
              </w:rPr>
              <w:t>UNIDAD</w:t>
            </w:r>
          </w:p>
        </w:tc>
        <w:tc>
          <w:tcPr>
            <w:tcW w:w="3387" w:type="dxa"/>
            <w:tcBorders>
              <w:top w:val="single" w:sz="8" w:space="0" w:color="auto"/>
              <w:left w:val="nil"/>
              <w:bottom w:val="nil"/>
              <w:right w:val="single" w:sz="4" w:space="0" w:color="auto"/>
            </w:tcBorders>
            <w:shd w:val="clear" w:color="000000" w:fill="DCE6F1"/>
            <w:noWrap/>
            <w:vAlign w:val="bottom"/>
            <w:hideMark/>
          </w:tcPr>
          <w:p w14:paraId="49FBB478" w14:textId="77777777" w:rsidR="00903E2F" w:rsidRPr="00E8727D" w:rsidRDefault="00903E2F" w:rsidP="00903E2F">
            <w:pPr>
              <w:spacing w:before="0" w:after="0"/>
              <w:jc w:val="center"/>
              <w:rPr>
                <w:rFonts w:eastAsia="Times New Roman" w:cs="Times New Roman"/>
                <w:b/>
                <w:color w:val="000000"/>
                <w:sz w:val="20"/>
                <w:szCs w:val="20"/>
                <w:lang w:eastAsia="es-MX"/>
              </w:rPr>
            </w:pPr>
            <w:r w:rsidRPr="00E8727D">
              <w:rPr>
                <w:rFonts w:eastAsia="Times New Roman" w:cs="Times New Roman"/>
                <w:b/>
                <w:color w:val="000000"/>
                <w:sz w:val="20"/>
                <w:szCs w:val="20"/>
                <w:lang w:eastAsia="es-MX"/>
              </w:rPr>
              <w:t>DIRECCIÓN</w:t>
            </w:r>
          </w:p>
        </w:tc>
        <w:tc>
          <w:tcPr>
            <w:tcW w:w="2126" w:type="dxa"/>
            <w:tcBorders>
              <w:top w:val="single" w:sz="8" w:space="0" w:color="auto"/>
              <w:left w:val="nil"/>
              <w:bottom w:val="nil"/>
              <w:right w:val="single" w:sz="4" w:space="0" w:color="auto"/>
            </w:tcBorders>
            <w:shd w:val="clear" w:color="000000" w:fill="DCE6F1"/>
            <w:noWrap/>
            <w:vAlign w:val="bottom"/>
            <w:hideMark/>
          </w:tcPr>
          <w:p w14:paraId="584733BD" w14:textId="77777777" w:rsidR="00903E2F" w:rsidRPr="00E8727D" w:rsidRDefault="00903E2F" w:rsidP="00903E2F">
            <w:pPr>
              <w:spacing w:before="0" w:after="0"/>
              <w:jc w:val="center"/>
              <w:rPr>
                <w:rFonts w:eastAsia="Times New Roman" w:cs="Times New Roman"/>
                <w:b/>
                <w:color w:val="000000"/>
                <w:sz w:val="20"/>
                <w:szCs w:val="20"/>
                <w:lang w:eastAsia="es-MX"/>
              </w:rPr>
            </w:pPr>
            <w:r w:rsidRPr="00E8727D">
              <w:rPr>
                <w:rFonts w:eastAsia="Times New Roman" w:cs="Times New Roman"/>
                <w:b/>
                <w:color w:val="000000"/>
                <w:sz w:val="20"/>
                <w:szCs w:val="20"/>
                <w:lang w:eastAsia="es-MX"/>
              </w:rPr>
              <w:t>LOCALIDAD</w:t>
            </w:r>
          </w:p>
        </w:tc>
        <w:tc>
          <w:tcPr>
            <w:tcW w:w="1202" w:type="dxa"/>
            <w:tcBorders>
              <w:top w:val="single" w:sz="8" w:space="0" w:color="auto"/>
              <w:left w:val="nil"/>
              <w:bottom w:val="nil"/>
              <w:right w:val="single" w:sz="4" w:space="0" w:color="auto"/>
            </w:tcBorders>
            <w:shd w:val="clear" w:color="000000" w:fill="DCE6F1"/>
          </w:tcPr>
          <w:p w14:paraId="3E98C136" w14:textId="77777777" w:rsidR="00903E2F" w:rsidRPr="00E8727D" w:rsidRDefault="00903E2F" w:rsidP="00903E2F">
            <w:pPr>
              <w:spacing w:before="0" w:after="0"/>
              <w:jc w:val="center"/>
              <w:rPr>
                <w:rFonts w:eastAsia="Times New Roman" w:cs="Times New Roman"/>
                <w:b/>
                <w:color w:val="000000"/>
                <w:sz w:val="20"/>
                <w:szCs w:val="20"/>
                <w:lang w:eastAsia="es-MX"/>
              </w:rPr>
            </w:pPr>
            <w:r w:rsidRPr="00E8727D">
              <w:rPr>
                <w:rFonts w:eastAsia="Times New Roman" w:cs="Times New Roman"/>
                <w:b/>
                <w:color w:val="000000"/>
                <w:sz w:val="20"/>
                <w:szCs w:val="20"/>
                <w:lang w:eastAsia="es-MX"/>
              </w:rPr>
              <w:t>M2</w:t>
            </w:r>
          </w:p>
        </w:tc>
      </w:tr>
      <w:tr w:rsidR="00903E2F" w:rsidRPr="00E8727D" w14:paraId="063055E8" w14:textId="77777777" w:rsidTr="00903E2F">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4AE5D" w14:textId="77777777" w:rsidR="00903E2F" w:rsidRPr="00E8727D" w:rsidRDefault="00903E2F" w:rsidP="00903E2F">
            <w:pPr>
              <w:spacing w:before="0" w:after="0"/>
              <w:rPr>
                <w:rFonts w:eastAsia="Times New Roman" w:cs="Times New Roman"/>
                <w:color w:val="000000"/>
                <w:sz w:val="20"/>
                <w:szCs w:val="20"/>
                <w:lang w:eastAsia="es-MX"/>
              </w:rPr>
            </w:pPr>
            <w:r w:rsidRPr="00E8727D">
              <w:rPr>
                <w:rFonts w:eastAsia="Times New Roman" w:cs="Times New Roman"/>
                <w:color w:val="000000"/>
                <w:sz w:val="20"/>
                <w:szCs w:val="20"/>
                <w:lang w:eastAsia="es-MX"/>
              </w:rPr>
              <w:t>Oficinas Centrales</w:t>
            </w:r>
          </w:p>
        </w:tc>
        <w:tc>
          <w:tcPr>
            <w:tcW w:w="3387" w:type="dxa"/>
            <w:tcBorders>
              <w:top w:val="single" w:sz="4" w:space="0" w:color="auto"/>
              <w:left w:val="nil"/>
              <w:bottom w:val="single" w:sz="4" w:space="0" w:color="auto"/>
              <w:right w:val="single" w:sz="4" w:space="0" w:color="auto"/>
            </w:tcBorders>
            <w:shd w:val="clear" w:color="auto" w:fill="auto"/>
            <w:noWrap/>
            <w:vAlign w:val="bottom"/>
            <w:hideMark/>
          </w:tcPr>
          <w:p w14:paraId="29721235" w14:textId="77777777" w:rsidR="00903E2F" w:rsidRPr="00E8727D" w:rsidRDefault="00903E2F" w:rsidP="00903E2F">
            <w:pPr>
              <w:spacing w:before="0" w:after="0"/>
              <w:rPr>
                <w:rFonts w:eastAsia="Times New Roman" w:cs="Times New Roman"/>
                <w:color w:val="000000"/>
                <w:sz w:val="20"/>
                <w:szCs w:val="20"/>
                <w:lang w:eastAsia="es-MX"/>
              </w:rPr>
            </w:pPr>
            <w:r w:rsidRPr="00E8727D">
              <w:rPr>
                <w:rFonts w:eastAsia="Times New Roman" w:cs="Times New Roman"/>
                <w:color w:val="000000"/>
                <w:sz w:val="20"/>
                <w:szCs w:val="20"/>
                <w:lang w:eastAsia="es-MX"/>
              </w:rPr>
              <w:t xml:space="preserve">Av. 602 No. 161, Zona Federal del AICM, Alcaldía Venustiano Carranza, C.P. 15620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8314ECD" w14:textId="77777777" w:rsidR="00903E2F" w:rsidRPr="00E8727D" w:rsidRDefault="00903E2F" w:rsidP="00903E2F">
            <w:pPr>
              <w:spacing w:before="0" w:after="0"/>
              <w:jc w:val="center"/>
              <w:rPr>
                <w:rFonts w:eastAsia="Times New Roman" w:cs="Times New Roman"/>
                <w:color w:val="000000"/>
                <w:sz w:val="20"/>
                <w:szCs w:val="20"/>
                <w:lang w:eastAsia="es-MX"/>
              </w:rPr>
            </w:pPr>
            <w:r w:rsidRPr="00E8727D">
              <w:rPr>
                <w:rFonts w:eastAsia="Times New Roman" w:cs="Times New Roman"/>
                <w:color w:val="000000"/>
                <w:sz w:val="20"/>
                <w:szCs w:val="20"/>
                <w:lang w:eastAsia="es-MX"/>
              </w:rPr>
              <w:t>CDMX</w:t>
            </w:r>
          </w:p>
        </w:tc>
        <w:tc>
          <w:tcPr>
            <w:tcW w:w="1202" w:type="dxa"/>
            <w:tcBorders>
              <w:top w:val="single" w:sz="4" w:space="0" w:color="auto"/>
              <w:left w:val="nil"/>
              <w:bottom w:val="single" w:sz="4" w:space="0" w:color="auto"/>
              <w:right w:val="single" w:sz="4" w:space="0" w:color="auto"/>
            </w:tcBorders>
            <w:vAlign w:val="center"/>
          </w:tcPr>
          <w:p w14:paraId="36A8D641" w14:textId="77777777" w:rsidR="00903E2F" w:rsidRPr="00E8727D" w:rsidRDefault="00903E2F" w:rsidP="00903E2F">
            <w:pPr>
              <w:spacing w:before="0" w:after="0" w:line="276" w:lineRule="auto"/>
              <w:jc w:val="center"/>
              <w:rPr>
                <w:rFonts w:eastAsia="Times New Roman" w:cs="Times New Roman"/>
                <w:color w:val="000000"/>
                <w:sz w:val="20"/>
                <w:szCs w:val="20"/>
                <w:lang w:eastAsia="es-MX"/>
              </w:rPr>
            </w:pPr>
            <w:r w:rsidRPr="00E8727D">
              <w:rPr>
                <w:rFonts w:eastAsia="Times New Roman" w:cs="Times New Roman"/>
                <w:color w:val="000000"/>
                <w:sz w:val="20"/>
                <w:szCs w:val="20"/>
                <w:lang w:eastAsia="es-MX"/>
              </w:rPr>
              <w:t>3061</w:t>
            </w:r>
          </w:p>
        </w:tc>
      </w:tr>
      <w:tr w:rsidR="00903E2F" w:rsidRPr="00E8727D" w14:paraId="521F9293" w14:textId="77777777" w:rsidTr="00903E2F">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075C540A" w14:textId="77777777" w:rsidR="00903E2F" w:rsidRPr="00E8727D" w:rsidRDefault="00903E2F" w:rsidP="00903E2F">
            <w:pPr>
              <w:spacing w:before="0" w:after="0"/>
              <w:rPr>
                <w:rFonts w:eastAsia="Times New Roman" w:cs="Times New Roman"/>
                <w:color w:val="000000"/>
                <w:sz w:val="20"/>
                <w:szCs w:val="20"/>
                <w:lang w:eastAsia="es-MX"/>
              </w:rPr>
            </w:pPr>
            <w:r w:rsidRPr="00E8727D">
              <w:rPr>
                <w:rFonts w:eastAsia="Times New Roman" w:cs="Times New Roman"/>
                <w:color w:val="000000"/>
                <w:sz w:val="20"/>
                <w:szCs w:val="20"/>
                <w:lang w:eastAsia="es-MX"/>
              </w:rPr>
              <w:t>CECASE</w:t>
            </w:r>
          </w:p>
        </w:tc>
        <w:tc>
          <w:tcPr>
            <w:tcW w:w="3387" w:type="dxa"/>
            <w:tcBorders>
              <w:top w:val="nil"/>
              <w:left w:val="nil"/>
              <w:bottom w:val="single" w:sz="4" w:space="0" w:color="auto"/>
              <w:right w:val="single" w:sz="4" w:space="0" w:color="auto"/>
            </w:tcBorders>
            <w:shd w:val="clear" w:color="auto" w:fill="auto"/>
            <w:noWrap/>
            <w:vAlign w:val="bottom"/>
            <w:hideMark/>
          </w:tcPr>
          <w:p w14:paraId="7C10C44B" w14:textId="77777777" w:rsidR="00903E2F" w:rsidRPr="00E8727D" w:rsidRDefault="00903E2F" w:rsidP="00903E2F">
            <w:pPr>
              <w:spacing w:before="0" w:after="0"/>
              <w:rPr>
                <w:rFonts w:eastAsia="Times New Roman" w:cs="Times New Roman"/>
                <w:color w:val="000000"/>
                <w:sz w:val="20"/>
                <w:szCs w:val="20"/>
                <w:lang w:eastAsia="es-MX"/>
              </w:rPr>
            </w:pPr>
            <w:r w:rsidRPr="00E8727D">
              <w:rPr>
                <w:rFonts w:eastAsia="Times New Roman" w:cs="Times New Roman"/>
                <w:color w:val="000000"/>
                <w:sz w:val="20"/>
                <w:szCs w:val="20"/>
                <w:lang w:eastAsia="es-MX"/>
              </w:rPr>
              <w:t>Av. 602 No. 161, Zona Federal del AICM, Alcaldía Venustiano Carranza, C.P. 15620</w:t>
            </w:r>
          </w:p>
        </w:tc>
        <w:tc>
          <w:tcPr>
            <w:tcW w:w="2126" w:type="dxa"/>
            <w:tcBorders>
              <w:top w:val="nil"/>
              <w:left w:val="nil"/>
              <w:bottom w:val="single" w:sz="4" w:space="0" w:color="auto"/>
              <w:right w:val="single" w:sz="4" w:space="0" w:color="auto"/>
            </w:tcBorders>
            <w:shd w:val="clear" w:color="auto" w:fill="auto"/>
            <w:noWrap/>
            <w:vAlign w:val="center"/>
          </w:tcPr>
          <w:p w14:paraId="2A476816" w14:textId="77777777" w:rsidR="00903E2F" w:rsidRPr="00E8727D" w:rsidRDefault="00903E2F" w:rsidP="00903E2F">
            <w:pPr>
              <w:spacing w:before="0" w:after="0"/>
              <w:jc w:val="center"/>
              <w:rPr>
                <w:rFonts w:eastAsia="Times New Roman" w:cs="Times New Roman"/>
                <w:color w:val="000000"/>
                <w:sz w:val="20"/>
                <w:szCs w:val="20"/>
                <w:lang w:eastAsia="es-MX"/>
              </w:rPr>
            </w:pPr>
            <w:r w:rsidRPr="00E8727D">
              <w:rPr>
                <w:rFonts w:eastAsia="Times New Roman" w:cs="Times New Roman"/>
                <w:color w:val="000000"/>
                <w:sz w:val="20"/>
                <w:szCs w:val="20"/>
                <w:lang w:eastAsia="es-MX"/>
              </w:rPr>
              <w:t>CDMX</w:t>
            </w:r>
          </w:p>
        </w:tc>
        <w:tc>
          <w:tcPr>
            <w:tcW w:w="1202" w:type="dxa"/>
            <w:tcBorders>
              <w:top w:val="nil"/>
              <w:left w:val="nil"/>
              <w:bottom w:val="single" w:sz="4" w:space="0" w:color="auto"/>
              <w:right w:val="single" w:sz="4" w:space="0" w:color="auto"/>
            </w:tcBorders>
            <w:vAlign w:val="center"/>
          </w:tcPr>
          <w:p w14:paraId="1070CAC5" w14:textId="77777777" w:rsidR="00903E2F" w:rsidRPr="00E8727D" w:rsidRDefault="00903E2F" w:rsidP="00903E2F">
            <w:pPr>
              <w:spacing w:before="0" w:after="0" w:line="276" w:lineRule="auto"/>
              <w:jc w:val="center"/>
              <w:rPr>
                <w:rFonts w:eastAsia="Times New Roman" w:cs="Times New Roman"/>
                <w:color w:val="000000"/>
                <w:sz w:val="20"/>
                <w:szCs w:val="20"/>
                <w:lang w:eastAsia="es-MX"/>
              </w:rPr>
            </w:pPr>
            <w:r w:rsidRPr="00E8727D">
              <w:rPr>
                <w:rFonts w:eastAsia="Times New Roman" w:cs="Times New Roman"/>
                <w:color w:val="000000"/>
                <w:sz w:val="20"/>
                <w:szCs w:val="20"/>
                <w:lang w:eastAsia="es-MX"/>
              </w:rPr>
              <w:t>430</w:t>
            </w:r>
          </w:p>
        </w:tc>
      </w:tr>
      <w:tr w:rsidR="00903E2F" w:rsidRPr="00E8727D" w14:paraId="51D109E9" w14:textId="77777777" w:rsidTr="00903E2F">
        <w:trPr>
          <w:trHeight w:val="418"/>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6F549" w14:textId="77777777" w:rsidR="00903E2F" w:rsidRPr="00E8727D" w:rsidRDefault="00903E2F" w:rsidP="00903E2F">
            <w:pPr>
              <w:spacing w:before="0" w:after="0"/>
              <w:rPr>
                <w:rFonts w:eastAsia="Times New Roman" w:cs="Times New Roman"/>
                <w:color w:val="000000"/>
                <w:sz w:val="20"/>
                <w:szCs w:val="20"/>
                <w:lang w:eastAsia="es-MX"/>
              </w:rPr>
            </w:pPr>
            <w:r w:rsidRPr="00E8727D">
              <w:rPr>
                <w:rFonts w:eastAsia="Times New Roman" w:cs="Times New Roman"/>
                <w:color w:val="000000"/>
                <w:sz w:val="20"/>
                <w:szCs w:val="20"/>
                <w:lang w:eastAsia="es-MX"/>
              </w:rPr>
              <w:lastRenderedPageBreak/>
              <w:t>Archivo Pantitlán</w:t>
            </w:r>
          </w:p>
        </w:tc>
        <w:tc>
          <w:tcPr>
            <w:tcW w:w="3387" w:type="dxa"/>
            <w:tcBorders>
              <w:top w:val="single" w:sz="4" w:space="0" w:color="auto"/>
              <w:left w:val="nil"/>
              <w:bottom w:val="single" w:sz="4" w:space="0" w:color="auto"/>
              <w:right w:val="single" w:sz="4" w:space="0" w:color="auto"/>
            </w:tcBorders>
            <w:shd w:val="clear" w:color="auto" w:fill="auto"/>
            <w:noWrap/>
            <w:vAlign w:val="bottom"/>
            <w:hideMark/>
          </w:tcPr>
          <w:p w14:paraId="5D3CA9DD" w14:textId="77777777" w:rsidR="00903E2F" w:rsidRPr="00E8727D" w:rsidRDefault="00903E2F" w:rsidP="00903E2F">
            <w:pPr>
              <w:spacing w:before="0" w:after="0"/>
              <w:rPr>
                <w:rFonts w:eastAsia="Times New Roman" w:cs="Times New Roman"/>
                <w:color w:val="000000"/>
                <w:sz w:val="20"/>
                <w:szCs w:val="20"/>
                <w:lang w:eastAsia="es-MX"/>
              </w:rPr>
            </w:pPr>
            <w:r w:rsidRPr="00E8727D">
              <w:rPr>
                <w:rFonts w:eastAsia="Times New Roman" w:cs="Times New Roman"/>
                <w:color w:val="000000"/>
                <w:sz w:val="20"/>
                <w:szCs w:val="20"/>
                <w:lang w:eastAsia="es-MX"/>
              </w:rPr>
              <w:t>Calle 5 No. 165, Col. Agrícola Pantitlán, Alcaldía Iztacalco,  C.P. 08100</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7B4D73E6" w14:textId="77777777" w:rsidR="00903E2F" w:rsidRPr="00E8727D" w:rsidRDefault="00903E2F" w:rsidP="00903E2F">
            <w:pPr>
              <w:spacing w:before="0" w:after="0"/>
              <w:jc w:val="center"/>
              <w:rPr>
                <w:rFonts w:eastAsia="Times New Roman" w:cs="Times New Roman"/>
                <w:color w:val="000000"/>
                <w:sz w:val="20"/>
                <w:szCs w:val="20"/>
                <w:lang w:eastAsia="es-MX"/>
              </w:rPr>
            </w:pPr>
            <w:r w:rsidRPr="00E8727D">
              <w:rPr>
                <w:rFonts w:eastAsia="Times New Roman" w:cs="Times New Roman"/>
                <w:color w:val="000000"/>
                <w:sz w:val="20"/>
                <w:szCs w:val="20"/>
                <w:lang w:eastAsia="es-MX"/>
              </w:rPr>
              <w:t>CDMX</w:t>
            </w:r>
          </w:p>
        </w:tc>
        <w:tc>
          <w:tcPr>
            <w:tcW w:w="1202" w:type="dxa"/>
            <w:tcBorders>
              <w:top w:val="single" w:sz="4" w:space="0" w:color="auto"/>
              <w:left w:val="nil"/>
              <w:bottom w:val="single" w:sz="4" w:space="0" w:color="auto"/>
              <w:right w:val="single" w:sz="4" w:space="0" w:color="auto"/>
            </w:tcBorders>
            <w:vAlign w:val="center"/>
          </w:tcPr>
          <w:p w14:paraId="65643EFB" w14:textId="77777777" w:rsidR="00903E2F" w:rsidRPr="00E8727D" w:rsidRDefault="00903E2F" w:rsidP="00903E2F">
            <w:pPr>
              <w:spacing w:before="0" w:after="0" w:line="276" w:lineRule="auto"/>
              <w:jc w:val="center"/>
              <w:rPr>
                <w:rFonts w:eastAsia="Times New Roman" w:cs="Times New Roman"/>
                <w:color w:val="000000"/>
                <w:sz w:val="20"/>
                <w:szCs w:val="20"/>
                <w:lang w:eastAsia="es-MX"/>
              </w:rPr>
            </w:pPr>
            <w:r w:rsidRPr="00E8727D">
              <w:rPr>
                <w:rFonts w:eastAsia="Times New Roman" w:cs="Times New Roman"/>
                <w:color w:val="000000"/>
                <w:sz w:val="20"/>
                <w:szCs w:val="20"/>
                <w:lang w:eastAsia="es-MX"/>
              </w:rPr>
              <w:t>185</w:t>
            </w:r>
          </w:p>
        </w:tc>
      </w:tr>
    </w:tbl>
    <w:p w14:paraId="5B760A9B" w14:textId="77777777" w:rsidR="00903E2F" w:rsidRPr="00E8727D" w:rsidRDefault="00903E2F" w:rsidP="00903E2F">
      <w:pPr>
        <w:spacing w:before="0" w:after="0" w:line="276" w:lineRule="auto"/>
        <w:contextualSpacing/>
        <w:rPr>
          <w:rFonts w:cs="Times New Roman"/>
          <w:b/>
          <w:sz w:val="20"/>
          <w:szCs w:val="20"/>
        </w:rPr>
      </w:pPr>
    </w:p>
    <w:p w14:paraId="5A81C9C7" w14:textId="77777777" w:rsidR="00903E2F" w:rsidRPr="00E8727D" w:rsidRDefault="00903E2F" w:rsidP="00903E2F">
      <w:pPr>
        <w:numPr>
          <w:ilvl w:val="0"/>
          <w:numId w:val="43"/>
        </w:numPr>
        <w:spacing w:before="0" w:after="0" w:line="276" w:lineRule="auto"/>
        <w:contextualSpacing/>
        <w:jc w:val="left"/>
        <w:rPr>
          <w:rFonts w:cs="Times New Roman"/>
          <w:b/>
          <w:sz w:val="20"/>
          <w:szCs w:val="20"/>
        </w:rPr>
      </w:pPr>
      <w:r w:rsidRPr="00E8727D">
        <w:rPr>
          <w:rFonts w:cs="Times New Roman"/>
          <w:b/>
          <w:sz w:val="20"/>
          <w:szCs w:val="20"/>
        </w:rPr>
        <w:t>RECURSOS PARA LA CONTRATACIÓN.</w:t>
      </w:r>
    </w:p>
    <w:p w14:paraId="4026BF98" w14:textId="77777777" w:rsidR="00903E2F" w:rsidRDefault="00903E2F" w:rsidP="00903E2F">
      <w:pPr>
        <w:spacing w:before="0" w:after="0"/>
        <w:ind w:left="709"/>
        <w:rPr>
          <w:sz w:val="20"/>
          <w:szCs w:val="20"/>
        </w:rPr>
      </w:pPr>
      <w:r w:rsidRPr="00E8727D">
        <w:rPr>
          <w:b/>
          <w:bCs/>
          <w:sz w:val="20"/>
          <w:szCs w:val="20"/>
        </w:rPr>
        <w:t>SENEAM</w:t>
      </w:r>
      <w:r w:rsidRPr="00E8727D">
        <w:rPr>
          <w:sz w:val="20"/>
          <w:szCs w:val="20"/>
        </w:rPr>
        <w:t xml:space="preserve"> cuenta con la disponibilidad presupuestal en la partida presupuestal 35102 “Mantenimiento de inmuebles para la prestación de servicios públicos” del Clasificador por Objeto del Gasto para la Administración Pública Federal, tal como consta en la Requisición No. 2021-0278, autorizada por la Dirección de Área de Finanzas de SENEAM.</w:t>
      </w:r>
    </w:p>
    <w:p w14:paraId="1760165F" w14:textId="77777777" w:rsidR="00903E2F" w:rsidRPr="00E8727D" w:rsidRDefault="00903E2F" w:rsidP="00903E2F">
      <w:pPr>
        <w:spacing w:before="0" w:after="0"/>
        <w:ind w:left="709"/>
        <w:rPr>
          <w:sz w:val="20"/>
          <w:szCs w:val="20"/>
        </w:rPr>
      </w:pPr>
    </w:p>
    <w:p w14:paraId="2990FE11" w14:textId="77777777" w:rsidR="00903E2F" w:rsidRPr="00E8727D" w:rsidRDefault="00903E2F" w:rsidP="00903E2F">
      <w:pPr>
        <w:pStyle w:val="Prrafodelista"/>
        <w:numPr>
          <w:ilvl w:val="0"/>
          <w:numId w:val="43"/>
        </w:numPr>
        <w:spacing w:before="0" w:after="0" w:line="276" w:lineRule="auto"/>
        <w:rPr>
          <w:b/>
          <w:bCs/>
          <w:sz w:val="20"/>
          <w:szCs w:val="20"/>
        </w:rPr>
      </w:pPr>
      <w:r w:rsidRPr="00E8727D">
        <w:rPr>
          <w:b/>
          <w:bCs/>
          <w:sz w:val="20"/>
          <w:szCs w:val="20"/>
        </w:rPr>
        <w:t>HORARIO DE LA PRESTACIÓN DEL SERVICIO.</w:t>
      </w:r>
    </w:p>
    <w:p w14:paraId="3A6F8F78" w14:textId="77777777" w:rsidR="00903E2F" w:rsidRPr="00E8727D" w:rsidRDefault="00903E2F" w:rsidP="00903E2F">
      <w:pPr>
        <w:pStyle w:val="Prrafodelista"/>
        <w:spacing w:before="0" w:after="0"/>
        <w:rPr>
          <w:b/>
          <w:bCs/>
          <w:sz w:val="20"/>
          <w:szCs w:val="20"/>
        </w:rPr>
      </w:pPr>
      <w:r w:rsidRPr="00E8727D">
        <w:rPr>
          <w:bCs/>
          <w:sz w:val="20"/>
          <w:szCs w:val="20"/>
        </w:rPr>
        <w:t>El licitante adjudicado se obliga a realizar el servicio objeto de la presente contratación en un horario de lunes a viernes de 07:00 a 18:00 horas y los sábados de 07:00 a 14:00 horas.</w:t>
      </w:r>
    </w:p>
    <w:p w14:paraId="64DFB865" w14:textId="77777777" w:rsidR="00903E2F" w:rsidRPr="00E8727D" w:rsidRDefault="00903E2F" w:rsidP="00903E2F">
      <w:pPr>
        <w:spacing w:before="0" w:after="0"/>
        <w:ind w:left="708"/>
        <w:rPr>
          <w:bCs/>
          <w:sz w:val="20"/>
          <w:szCs w:val="20"/>
        </w:rPr>
      </w:pPr>
      <w:r w:rsidRPr="00E8727D">
        <w:rPr>
          <w:bCs/>
          <w:sz w:val="20"/>
          <w:szCs w:val="20"/>
        </w:rPr>
        <w:t xml:space="preserve">En caso de que SENEAM requiera algún servicio fuera de los horarios anteriormente señalados, el licitante adjudicado se obliga a realizar dicho servicio a SENEAM en un horario conforme a las necesidades de ésta, sin costo adicional y previo acuerdo con el administrador del contrato de los servicios del inmueble del que se trate o quien lo supla y/o sustituya en el cargo. </w:t>
      </w:r>
    </w:p>
    <w:p w14:paraId="75B1F7AB" w14:textId="77777777" w:rsidR="00903E2F" w:rsidRPr="00E8727D" w:rsidRDefault="00903E2F" w:rsidP="00903E2F">
      <w:pPr>
        <w:spacing w:before="0" w:after="0"/>
        <w:ind w:left="360"/>
        <w:rPr>
          <w:bCs/>
          <w:sz w:val="20"/>
          <w:szCs w:val="20"/>
        </w:rPr>
      </w:pPr>
    </w:p>
    <w:p w14:paraId="47775A6D" w14:textId="77777777" w:rsidR="00903E2F" w:rsidRPr="00E8727D" w:rsidRDefault="00903E2F" w:rsidP="00903E2F">
      <w:pPr>
        <w:pStyle w:val="Prrafodelista"/>
        <w:numPr>
          <w:ilvl w:val="0"/>
          <w:numId w:val="43"/>
        </w:numPr>
        <w:spacing w:before="0" w:after="0" w:line="276" w:lineRule="auto"/>
        <w:rPr>
          <w:b/>
          <w:bCs/>
          <w:sz w:val="20"/>
          <w:szCs w:val="20"/>
        </w:rPr>
      </w:pPr>
      <w:r w:rsidRPr="00E8727D">
        <w:rPr>
          <w:b/>
          <w:bCs/>
          <w:sz w:val="20"/>
          <w:szCs w:val="20"/>
        </w:rPr>
        <w:t>PERSONAL.</w:t>
      </w:r>
    </w:p>
    <w:p w14:paraId="48D4D273" w14:textId="77777777" w:rsidR="00903E2F" w:rsidRDefault="00903E2F" w:rsidP="00903E2F">
      <w:pPr>
        <w:pStyle w:val="Prrafodelista"/>
        <w:spacing w:before="0" w:after="0"/>
        <w:rPr>
          <w:bCs/>
          <w:sz w:val="20"/>
          <w:szCs w:val="20"/>
        </w:rPr>
      </w:pPr>
      <w:r w:rsidRPr="00E8727D">
        <w:rPr>
          <w:bCs/>
          <w:sz w:val="20"/>
          <w:szCs w:val="20"/>
        </w:rPr>
        <w:t>El licitante adjudicado queda obligado a entregar dentro de los 3 (tres) días hábiles siguientes a la notificación de fallo, una “Relación de Personal Asignado”, que incluya un Coordinador del Servicio con facultades suficientes para tomar decisiones y llevar a cabo las acciones necesarias para agilizar, canalizar y dar solución de manera inmediata a los requerimientos de SENEAM y al personal técnico que podrá presentarse en las instalaciones de SENEAM para llevar a cabo los servicios, debiendo entregar este documento al Administrador del Contrato.</w:t>
      </w:r>
    </w:p>
    <w:p w14:paraId="5C46E9F1" w14:textId="77777777" w:rsidR="00903E2F" w:rsidRPr="00E8727D" w:rsidRDefault="00903E2F" w:rsidP="00903E2F">
      <w:pPr>
        <w:pStyle w:val="Prrafodelista"/>
        <w:spacing w:before="0" w:after="0"/>
        <w:rPr>
          <w:b/>
          <w:bCs/>
          <w:sz w:val="20"/>
          <w:szCs w:val="20"/>
        </w:rPr>
      </w:pPr>
    </w:p>
    <w:p w14:paraId="279A713A" w14:textId="77777777" w:rsidR="00903E2F" w:rsidRPr="00E8727D" w:rsidRDefault="00903E2F" w:rsidP="00903E2F">
      <w:pPr>
        <w:spacing w:before="0" w:after="0"/>
        <w:ind w:left="708"/>
        <w:rPr>
          <w:bCs/>
          <w:sz w:val="20"/>
          <w:szCs w:val="20"/>
        </w:rPr>
      </w:pPr>
      <w:r w:rsidRPr="00E8727D">
        <w:rPr>
          <w:bCs/>
          <w:sz w:val="20"/>
          <w:szCs w:val="20"/>
        </w:rPr>
        <w:t>El Coordinador del Servicio asignado por el licitante adjudicado, deberá estar disponible para SENEAM las 24 horas del día, de lunes a domingo y señalar en la relación a que se hace referencia en el párrafo anterior, un número telefónico fijo y un número telefónico móvil en los que se le pueda localizar; así como un correo electrónico para estar en comunicación constante con SENEAM</w:t>
      </w:r>
    </w:p>
    <w:p w14:paraId="6AF683AD" w14:textId="77777777" w:rsidR="00903E2F" w:rsidRPr="00E8727D" w:rsidRDefault="00903E2F" w:rsidP="00903E2F">
      <w:pPr>
        <w:spacing w:before="0" w:after="0"/>
        <w:ind w:left="708"/>
        <w:rPr>
          <w:bCs/>
          <w:sz w:val="20"/>
          <w:szCs w:val="20"/>
        </w:rPr>
      </w:pPr>
    </w:p>
    <w:p w14:paraId="0E267A3D" w14:textId="77777777" w:rsidR="00903E2F" w:rsidRPr="00E8727D" w:rsidRDefault="00903E2F" w:rsidP="00903E2F">
      <w:pPr>
        <w:spacing w:before="0" w:after="0"/>
        <w:ind w:left="708"/>
        <w:rPr>
          <w:bCs/>
          <w:sz w:val="20"/>
          <w:szCs w:val="20"/>
        </w:rPr>
      </w:pPr>
      <w:r w:rsidRPr="00E8727D">
        <w:rPr>
          <w:bCs/>
          <w:sz w:val="20"/>
          <w:szCs w:val="20"/>
        </w:rPr>
        <w:t>SENEAM podrá solicitar el cambio de personal cuando lo estime pertinente, obligándose el licitante adjudicado a realizar el cambio en un plazo no mayor de 48 horas posteriores a la notificación vía correo electrónico de SENEAM.</w:t>
      </w:r>
    </w:p>
    <w:p w14:paraId="752C2955" w14:textId="77777777" w:rsidR="00903E2F" w:rsidRPr="00E8727D" w:rsidRDefault="00903E2F" w:rsidP="00903E2F">
      <w:pPr>
        <w:spacing w:before="0" w:after="0"/>
        <w:ind w:left="708"/>
        <w:rPr>
          <w:bCs/>
          <w:sz w:val="20"/>
          <w:szCs w:val="20"/>
        </w:rPr>
      </w:pPr>
    </w:p>
    <w:p w14:paraId="3A3AA468" w14:textId="77777777" w:rsidR="00903E2F" w:rsidRPr="00E8727D" w:rsidRDefault="00903E2F" w:rsidP="00903E2F">
      <w:pPr>
        <w:spacing w:before="0" w:after="0"/>
        <w:ind w:left="708"/>
        <w:rPr>
          <w:bCs/>
          <w:sz w:val="20"/>
          <w:szCs w:val="20"/>
        </w:rPr>
      </w:pPr>
      <w:r w:rsidRPr="00E8727D">
        <w:rPr>
          <w:bCs/>
          <w:sz w:val="20"/>
          <w:szCs w:val="20"/>
        </w:rPr>
        <w:t xml:space="preserve">Para ingresar o permanecer en las instalaciones de Servicios a la Navegación en el Espacio Aéreo Mexicano, el personal designado por el licitante o sus representantes deberá cumplir </w:t>
      </w:r>
      <w:r w:rsidRPr="00E8727D">
        <w:rPr>
          <w:bCs/>
          <w:sz w:val="20"/>
          <w:szCs w:val="20"/>
        </w:rPr>
        <w:lastRenderedPageBreak/>
        <w:t>con las medidas de seguridad y cumplir con los requisitos que al ingreso se les dará a conocer. La falta de cumplimiento de lo anterior, será motivo para impedir el acceso o permanencia en las instalaciones.</w:t>
      </w:r>
    </w:p>
    <w:p w14:paraId="76C1ED70" w14:textId="77777777" w:rsidR="00903E2F" w:rsidRPr="00E8727D" w:rsidRDefault="00903E2F" w:rsidP="00903E2F">
      <w:pPr>
        <w:spacing w:before="0" w:after="0" w:line="276" w:lineRule="auto"/>
        <w:contextualSpacing/>
        <w:rPr>
          <w:rFonts w:cs="Times New Roman"/>
          <w:b/>
          <w:sz w:val="20"/>
          <w:szCs w:val="20"/>
        </w:rPr>
      </w:pPr>
    </w:p>
    <w:p w14:paraId="08BEE2B8" w14:textId="77777777" w:rsidR="00903E2F" w:rsidRPr="00E8727D" w:rsidRDefault="00903E2F" w:rsidP="00903E2F">
      <w:pPr>
        <w:numPr>
          <w:ilvl w:val="0"/>
          <w:numId w:val="43"/>
        </w:numPr>
        <w:spacing w:before="0" w:after="0" w:line="276" w:lineRule="auto"/>
        <w:contextualSpacing/>
        <w:jc w:val="left"/>
        <w:rPr>
          <w:rFonts w:cs="Times New Roman"/>
          <w:b/>
          <w:sz w:val="20"/>
          <w:szCs w:val="20"/>
        </w:rPr>
      </w:pPr>
      <w:r w:rsidRPr="00E8727D">
        <w:rPr>
          <w:rFonts w:cs="Times New Roman"/>
          <w:b/>
          <w:sz w:val="20"/>
          <w:szCs w:val="20"/>
        </w:rPr>
        <w:t>PRODUCTOS O RESULTADOS ESPERADOS.</w:t>
      </w:r>
    </w:p>
    <w:p w14:paraId="1E0C583B" w14:textId="77777777" w:rsidR="00903E2F" w:rsidRDefault="00903E2F" w:rsidP="00903E2F">
      <w:pPr>
        <w:pStyle w:val="Prrafodelista"/>
        <w:spacing w:before="0" w:after="0"/>
        <w:ind w:left="708"/>
        <w:rPr>
          <w:sz w:val="20"/>
          <w:szCs w:val="20"/>
        </w:rPr>
      </w:pPr>
      <w:r w:rsidRPr="00E8727D">
        <w:rPr>
          <w:b/>
          <w:sz w:val="20"/>
          <w:szCs w:val="20"/>
        </w:rPr>
        <w:t>SENEAM</w:t>
      </w:r>
      <w:r w:rsidRPr="00E8727D">
        <w:rPr>
          <w:sz w:val="20"/>
          <w:szCs w:val="20"/>
        </w:rPr>
        <w:t xml:space="preserve"> requiere contar con el personal capacitado, con las herramientas y el equipo necesarios para que se realicen los trabajos que aseguren la adecuada conservación y funcionamiento respecto del servicio de impermeabilización para los inmuebles citados.</w:t>
      </w:r>
    </w:p>
    <w:p w14:paraId="27899B91" w14:textId="77777777" w:rsidR="00903E2F" w:rsidRPr="00E8727D" w:rsidRDefault="00903E2F" w:rsidP="00903E2F">
      <w:pPr>
        <w:pStyle w:val="Prrafodelista"/>
        <w:spacing w:before="0" w:after="0"/>
        <w:ind w:left="708"/>
        <w:rPr>
          <w:sz w:val="20"/>
          <w:szCs w:val="20"/>
        </w:rPr>
      </w:pPr>
    </w:p>
    <w:p w14:paraId="5AA1896D" w14:textId="77777777" w:rsidR="00903E2F" w:rsidRPr="00E8727D" w:rsidRDefault="00903E2F" w:rsidP="00903E2F">
      <w:pPr>
        <w:numPr>
          <w:ilvl w:val="0"/>
          <w:numId w:val="43"/>
        </w:numPr>
        <w:spacing w:before="0" w:after="0" w:line="276" w:lineRule="auto"/>
        <w:contextualSpacing/>
        <w:rPr>
          <w:rFonts w:cs="Times New Roman"/>
          <w:b/>
          <w:sz w:val="20"/>
          <w:szCs w:val="20"/>
        </w:rPr>
      </w:pPr>
      <w:r w:rsidRPr="00E8727D">
        <w:rPr>
          <w:rFonts w:cs="Times New Roman"/>
          <w:b/>
          <w:sz w:val="20"/>
          <w:szCs w:val="20"/>
        </w:rPr>
        <w:t>PLAZO DE EJECUCIÓN DE LOS SERVICIOS Y FECHA ESTIMADA DE INICIO.</w:t>
      </w:r>
    </w:p>
    <w:p w14:paraId="02220B12" w14:textId="77777777" w:rsidR="00903E2F" w:rsidRDefault="00903E2F" w:rsidP="00903E2F">
      <w:pPr>
        <w:spacing w:before="0" w:after="0" w:line="276" w:lineRule="auto"/>
        <w:ind w:left="720"/>
        <w:contextualSpacing/>
        <w:rPr>
          <w:rFonts w:cs="Times New Roman"/>
          <w:sz w:val="20"/>
          <w:szCs w:val="20"/>
        </w:rPr>
      </w:pPr>
      <w:r w:rsidRPr="00E8727D">
        <w:rPr>
          <w:rFonts w:cs="Times New Roman"/>
          <w:sz w:val="20"/>
          <w:szCs w:val="20"/>
        </w:rPr>
        <w:t xml:space="preserve">Para la realización de los Servicios de Impermeabilización en los inmuebles de SENEAM el licitante adjudicado deberá considerar prestar el servicio en un plazo máximo de </w:t>
      </w:r>
      <w:r w:rsidRPr="00E8727D">
        <w:rPr>
          <w:rFonts w:cs="Times New Roman"/>
          <w:b/>
          <w:sz w:val="20"/>
          <w:szCs w:val="20"/>
        </w:rPr>
        <w:t>60 días naturales</w:t>
      </w:r>
      <w:r w:rsidRPr="00E8727D">
        <w:rPr>
          <w:rFonts w:cs="Times New Roman"/>
          <w:sz w:val="20"/>
          <w:szCs w:val="20"/>
        </w:rPr>
        <w:t xml:space="preserve">, con fecha estimada para su inicio el día </w:t>
      </w:r>
      <w:r>
        <w:rPr>
          <w:rFonts w:cs="Times New Roman"/>
          <w:b/>
          <w:sz w:val="20"/>
          <w:szCs w:val="20"/>
        </w:rPr>
        <w:t>01 de agosto</w:t>
      </w:r>
      <w:r w:rsidRPr="00E8727D">
        <w:rPr>
          <w:rFonts w:cs="Times New Roman"/>
          <w:b/>
          <w:sz w:val="20"/>
          <w:szCs w:val="20"/>
        </w:rPr>
        <w:t xml:space="preserve"> de 2021 </w:t>
      </w:r>
      <w:r w:rsidRPr="00E8727D">
        <w:rPr>
          <w:rFonts w:cs="Times New Roman"/>
          <w:sz w:val="20"/>
          <w:szCs w:val="20"/>
        </w:rPr>
        <w:t xml:space="preserve">y fecha de término para el día </w:t>
      </w:r>
      <w:r w:rsidRPr="00E8727D">
        <w:rPr>
          <w:rFonts w:cs="Times New Roman"/>
          <w:b/>
          <w:sz w:val="20"/>
          <w:szCs w:val="20"/>
        </w:rPr>
        <w:t>29 de septiembre de 2021</w:t>
      </w:r>
      <w:r w:rsidRPr="00E8727D">
        <w:rPr>
          <w:rFonts w:cs="Times New Roman"/>
          <w:sz w:val="20"/>
          <w:szCs w:val="20"/>
        </w:rPr>
        <w:t>.</w:t>
      </w:r>
    </w:p>
    <w:p w14:paraId="6521DB6C" w14:textId="77777777" w:rsidR="00903E2F" w:rsidRPr="00E8727D" w:rsidRDefault="00903E2F" w:rsidP="00903E2F">
      <w:pPr>
        <w:spacing w:before="0" w:after="0" w:line="276" w:lineRule="auto"/>
        <w:ind w:left="720"/>
        <w:contextualSpacing/>
        <w:rPr>
          <w:rFonts w:cs="Times New Roman"/>
          <w:sz w:val="20"/>
          <w:szCs w:val="20"/>
        </w:rPr>
      </w:pPr>
    </w:p>
    <w:p w14:paraId="6F0F574D" w14:textId="77777777" w:rsidR="00903E2F" w:rsidRPr="00E8727D" w:rsidRDefault="00903E2F" w:rsidP="00903E2F">
      <w:pPr>
        <w:pStyle w:val="Prrafodelista"/>
        <w:numPr>
          <w:ilvl w:val="0"/>
          <w:numId w:val="43"/>
        </w:numPr>
        <w:spacing w:before="0" w:after="0" w:line="276" w:lineRule="auto"/>
        <w:rPr>
          <w:b/>
          <w:sz w:val="20"/>
          <w:szCs w:val="20"/>
        </w:rPr>
      </w:pPr>
      <w:r w:rsidRPr="00E8727D">
        <w:rPr>
          <w:b/>
          <w:sz w:val="20"/>
          <w:szCs w:val="20"/>
        </w:rPr>
        <w:t>CONDICIÓN PARA PARTICIPAR EN EL PROCEDIMIENTO DE CONTRATACIÓN.</w:t>
      </w:r>
    </w:p>
    <w:p w14:paraId="3A9513CB" w14:textId="77777777" w:rsidR="00903E2F" w:rsidRPr="00E8727D" w:rsidRDefault="00903E2F" w:rsidP="00903E2F">
      <w:pPr>
        <w:pStyle w:val="Prrafodelista"/>
        <w:spacing w:before="0" w:after="0"/>
        <w:rPr>
          <w:sz w:val="20"/>
          <w:szCs w:val="20"/>
        </w:rPr>
      </w:pPr>
      <w:r w:rsidRPr="00E8727D">
        <w:rPr>
          <w:sz w:val="20"/>
          <w:szCs w:val="20"/>
        </w:rPr>
        <w:t>No podrán participar las personas que se encuentran en los supuestos previstos en los Artículos 50 y</w:t>
      </w:r>
      <w:r w:rsidRPr="00E8727D">
        <w:rPr>
          <w:b/>
          <w:sz w:val="20"/>
          <w:szCs w:val="20"/>
        </w:rPr>
        <w:t xml:space="preserve"> </w:t>
      </w:r>
      <w:r w:rsidRPr="00E8727D">
        <w:rPr>
          <w:sz w:val="20"/>
          <w:szCs w:val="20"/>
        </w:rPr>
        <w:t>60 penúltimo párrafo, de la Ley</w:t>
      </w:r>
    </w:p>
    <w:p w14:paraId="04253608" w14:textId="77777777" w:rsidR="00903E2F" w:rsidRPr="00E8727D" w:rsidRDefault="00903E2F" w:rsidP="00903E2F">
      <w:pPr>
        <w:pStyle w:val="Prrafodelista"/>
        <w:spacing w:before="0" w:after="0"/>
        <w:rPr>
          <w:sz w:val="20"/>
          <w:szCs w:val="20"/>
        </w:rPr>
      </w:pPr>
    </w:p>
    <w:p w14:paraId="229677DF" w14:textId="77777777" w:rsidR="00903E2F" w:rsidRPr="00E8727D" w:rsidRDefault="00903E2F" w:rsidP="00903E2F">
      <w:pPr>
        <w:pStyle w:val="Prrafodelista"/>
        <w:numPr>
          <w:ilvl w:val="0"/>
          <w:numId w:val="43"/>
        </w:numPr>
        <w:spacing w:before="0" w:after="0" w:line="276" w:lineRule="auto"/>
        <w:rPr>
          <w:b/>
          <w:sz w:val="20"/>
          <w:szCs w:val="20"/>
        </w:rPr>
      </w:pPr>
      <w:r w:rsidRPr="00E8727D">
        <w:rPr>
          <w:b/>
          <w:sz w:val="20"/>
          <w:szCs w:val="20"/>
        </w:rPr>
        <w:t>PORCENTAJE, FORMA Y TÉRMINOS DEL ANTICIPO.</w:t>
      </w:r>
    </w:p>
    <w:p w14:paraId="01816AE0" w14:textId="77777777" w:rsidR="00903E2F" w:rsidRDefault="00903E2F" w:rsidP="00903E2F">
      <w:pPr>
        <w:pStyle w:val="Prrafodelista"/>
        <w:spacing w:before="0" w:after="0"/>
        <w:rPr>
          <w:sz w:val="20"/>
          <w:szCs w:val="20"/>
        </w:rPr>
      </w:pPr>
      <w:r w:rsidRPr="00E8727D">
        <w:rPr>
          <w:sz w:val="20"/>
          <w:szCs w:val="20"/>
        </w:rPr>
        <w:t xml:space="preserve">Para la ejecución de los servicios objeto del contrato que se derive de la presente Cotización, SENEAM </w:t>
      </w:r>
      <w:r w:rsidRPr="00E8727D">
        <w:rPr>
          <w:b/>
          <w:sz w:val="20"/>
          <w:szCs w:val="20"/>
        </w:rPr>
        <w:t>no otorgará anticipo</w:t>
      </w:r>
      <w:r w:rsidRPr="00E8727D">
        <w:rPr>
          <w:sz w:val="20"/>
          <w:szCs w:val="20"/>
        </w:rPr>
        <w:t>.</w:t>
      </w:r>
    </w:p>
    <w:p w14:paraId="5EEB9E97" w14:textId="77777777" w:rsidR="00903E2F" w:rsidRPr="00E8727D" w:rsidRDefault="00903E2F" w:rsidP="00903E2F">
      <w:pPr>
        <w:pStyle w:val="Prrafodelista"/>
        <w:spacing w:before="0" w:after="0"/>
        <w:rPr>
          <w:sz w:val="20"/>
          <w:szCs w:val="20"/>
        </w:rPr>
      </w:pPr>
    </w:p>
    <w:p w14:paraId="5CEDC414" w14:textId="77777777" w:rsidR="00903E2F" w:rsidRPr="00E8727D" w:rsidRDefault="00903E2F" w:rsidP="00903E2F">
      <w:pPr>
        <w:numPr>
          <w:ilvl w:val="0"/>
          <w:numId w:val="43"/>
        </w:numPr>
        <w:spacing w:before="0" w:after="0" w:line="276" w:lineRule="auto"/>
        <w:contextualSpacing/>
        <w:rPr>
          <w:rFonts w:cs="Times New Roman"/>
          <w:b/>
          <w:sz w:val="20"/>
          <w:szCs w:val="20"/>
        </w:rPr>
      </w:pPr>
      <w:r w:rsidRPr="00E8727D">
        <w:rPr>
          <w:rFonts w:cs="Times New Roman"/>
          <w:b/>
          <w:sz w:val="20"/>
          <w:szCs w:val="20"/>
        </w:rPr>
        <w:t>IDIOMA Y MONEDA.</w:t>
      </w:r>
    </w:p>
    <w:p w14:paraId="28880FA8" w14:textId="77777777" w:rsidR="00903E2F" w:rsidRPr="00E8727D" w:rsidRDefault="00903E2F" w:rsidP="00903E2F">
      <w:pPr>
        <w:suppressAutoHyphens/>
        <w:autoSpaceDE w:val="0"/>
        <w:spacing w:before="0" w:after="0"/>
        <w:ind w:left="720"/>
        <w:rPr>
          <w:rFonts w:eastAsia="MS Mincho"/>
          <w:sz w:val="20"/>
          <w:szCs w:val="20"/>
          <w:lang w:eastAsia="ar-SA"/>
        </w:rPr>
      </w:pPr>
      <w:r w:rsidRPr="00E8727D">
        <w:rPr>
          <w:rFonts w:eastAsia="MS Mincho"/>
          <w:sz w:val="20"/>
          <w:szCs w:val="20"/>
          <w:lang w:eastAsia="ar-SA"/>
        </w:rPr>
        <w:t>La proposición deberá presentarse exclusivamente en idioma español y las cantidades expresadas en pesos mexicanos.</w:t>
      </w:r>
    </w:p>
    <w:p w14:paraId="06CD5D8D" w14:textId="77777777" w:rsidR="00903E2F" w:rsidRPr="00E8727D" w:rsidRDefault="00903E2F" w:rsidP="00903E2F">
      <w:pPr>
        <w:spacing w:before="0" w:after="0" w:line="276" w:lineRule="auto"/>
        <w:ind w:left="720"/>
        <w:contextualSpacing/>
        <w:rPr>
          <w:rFonts w:cs="Times New Roman"/>
          <w:b/>
          <w:sz w:val="20"/>
          <w:szCs w:val="20"/>
        </w:rPr>
      </w:pPr>
    </w:p>
    <w:p w14:paraId="0F8AA292" w14:textId="77777777" w:rsidR="00903E2F" w:rsidRPr="00E8727D" w:rsidRDefault="00903E2F" w:rsidP="00903E2F">
      <w:pPr>
        <w:pStyle w:val="Prrafodelista"/>
        <w:numPr>
          <w:ilvl w:val="0"/>
          <w:numId w:val="43"/>
        </w:numPr>
        <w:spacing w:before="0" w:after="0" w:line="276" w:lineRule="auto"/>
        <w:rPr>
          <w:b/>
          <w:sz w:val="20"/>
          <w:szCs w:val="20"/>
        </w:rPr>
      </w:pPr>
      <w:r w:rsidRPr="00E8727D">
        <w:rPr>
          <w:b/>
          <w:sz w:val="20"/>
          <w:szCs w:val="20"/>
        </w:rPr>
        <w:t>CONDICIONES DE PAGO.</w:t>
      </w:r>
    </w:p>
    <w:p w14:paraId="548B854B" w14:textId="77777777" w:rsidR="00903E2F" w:rsidRPr="00E8727D" w:rsidRDefault="00903E2F" w:rsidP="00903E2F">
      <w:pPr>
        <w:spacing w:before="0" w:after="0"/>
        <w:ind w:left="708"/>
        <w:rPr>
          <w:sz w:val="20"/>
          <w:szCs w:val="20"/>
        </w:rPr>
      </w:pPr>
      <w:r w:rsidRPr="00E8727D">
        <w:rPr>
          <w:bCs/>
          <w:iCs/>
          <w:sz w:val="20"/>
          <w:szCs w:val="20"/>
        </w:rPr>
        <w:t xml:space="preserve">Con fundamento en los artículos 51 de </w:t>
      </w:r>
      <w:r w:rsidRPr="00E8727D">
        <w:rPr>
          <w:b/>
          <w:bCs/>
          <w:iCs/>
          <w:sz w:val="20"/>
          <w:szCs w:val="20"/>
        </w:rPr>
        <w:t>“La Ley”</w:t>
      </w:r>
      <w:r w:rsidRPr="00E8727D">
        <w:rPr>
          <w:bCs/>
          <w:iCs/>
          <w:sz w:val="20"/>
          <w:szCs w:val="20"/>
        </w:rPr>
        <w:t xml:space="preserve"> y 89 del </w:t>
      </w:r>
      <w:r w:rsidRPr="00E8727D">
        <w:rPr>
          <w:b/>
          <w:bCs/>
          <w:iCs/>
          <w:sz w:val="20"/>
          <w:szCs w:val="20"/>
        </w:rPr>
        <w:t>“Reglamento”</w:t>
      </w:r>
      <w:r w:rsidRPr="00E8727D">
        <w:rPr>
          <w:bCs/>
          <w:iCs/>
          <w:sz w:val="20"/>
          <w:szCs w:val="20"/>
        </w:rPr>
        <w:t xml:space="preserve">, </w:t>
      </w:r>
      <w:r w:rsidRPr="00E8727D">
        <w:rPr>
          <w:b/>
          <w:bCs/>
          <w:iCs/>
          <w:sz w:val="20"/>
          <w:szCs w:val="20"/>
        </w:rPr>
        <w:t>SENEAM</w:t>
      </w:r>
      <w:r w:rsidRPr="00E8727D">
        <w:rPr>
          <w:bCs/>
          <w:iCs/>
          <w:sz w:val="20"/>
          <w:szCs w:val="20"/>
        </w:rPr>
        <w:t xml:space="preserve"> cubrirá el pago correspondiente de los servicios objeto de la presente contratación, de acuerdo a aquellos que </w:t>
      </w:r>
      <w:r w:rsidRPr="00E8727D">
        <w:rPr>
          <w:sz w:val="20"/>
          <w:szCs w:val="20"/>
        </w:rPr>
        <w:t>el licitante</w:t>
      </w:r>
      <w:r w:rsidRPr="00E8727D">
        <w:rPr>
          <w:bCs/>
          <w:iCs/>
          <w:sz w:val="20"/>
          <w:szCs w:val="20"/>
        </w:rPr>
        <w:t xml:space="preserve"> adjudicado acredite efectivamente haber prestado a entera satisfacción de SENEAM, </w:t>
      </w:r>
      <w:r w:rsidRPr="00E8727D">
        <w:rPr>
          <w:sz w:val="20"/>
          <w:szCs w:val="20"/>
        </w:rPr>
        <w:t>conforme a lo establecido.</w:t>
      </w:r>
    </w:p>
    <w:p w14:paraId="07856850" w14:textId="77777777" w:rsidR="00903E2F" w:rsidRPr="00E8727D" w:rsidRDefault="00903E2F" w:rsidP="00903E2F">
      <w:pPr>
        <w:pStyle w:val="Sangra2detindependiente1"/>
        <w:ind w:left="720"/>
        <w:rPr>
          <w:rFonts w:ascii="Montserrat" w:hAnsi="Montserrat"/>
          <w:sz w:val="20"/>
          <w:szCs w:val="20"/>
        </w:rPr>
      </w:pPr>
    </w:p>
    <w:p w14:paraId="23FF8547" w14:textId="77777777" w:rsidR="00903E2F" w:rsidRDefault="00903E2F" w:rsidP="00903E2F">
      <w:pPr>
        <w:pStyle w:val="Sangra2detindependiente1"/>
        <w:ind w:left="720"/>
        <w:rPr>
          <w:rFonts w:ascii="Montserrat" w:hAnsi="Montserrat"/>
          <w:sz w:val="20"/>
          <w:szCs w:val="20"/>
        </w:rPr>
      </w:pPr>
      <w:r w:rsidRPr="00E8727D">
        <w:rPr>
          <w:rFonts w:ascii="Montserrat" w:hAnsi="Montserrat"/>
          <w:sz w:val="20"/>
          <w:szCs w:val="20"/>
        </w:rPr>
        <w:t xml:space="preserve">La condición de pago, será a la conclusión del servicio dentro de los 20 (veinte) días naturales contados a partir de la entrega de la factura respectiva, la cual deberá cumplir con los requisitos fiscales vigentes y aplicables, y no podrá contener errores o deficiencias en su presentación, de conformidad con lo establecido en el artículo 89 del </w:t>
      </w:r>
      <w:r w:rsidRPr="00E8727D">
        <w:rPr>
          <w:rFonts w:ascii="Montserrat" w:hAnsi="Montserrat"/>
          <w:b/>
          <w:sz w:val="20"/>
          <w:szCs w:val="20"/>
        </w:rPr>
        <w:t>Reglamento</w:t>
      </w:r>
      <w:r w:rsidRPr="00E8727D">
        <w:rPr>
          <w:rFonts w:ascii="Montserrat" w:hAnsi="Montserrat"/>
          <w:sz w:val="20"/>
          <w:szCs w:val="20"/>
        </w:rPr>
        <w:t>.</w:t>
      </w:r>
    </w:p>
    <w:p w14:paraId="102FF753" w14:textId="77777777" w:rsidR="00903E2F" w:rsidRPr="00E8727D" w:rsidRDefault="00903E2F" w:rsidP="00903E2F">
      <w:pPr>
        <w:pStyle w:val="Sangra2detindependiente1"/>
        <w:ind w:left="720"/>
        <w:rPr>
          <w:rFonts w:ascii="Montserrat" w:hAnsi="Montserrat"/>
          <w:sz w:val="20"/>
          <w:szCs w:val="20"/>
        </w:rPr>
      </w:pPr>
    </w:p>
    <w:p w14:paraId="1CA8C1D2" w14:textId="77777777" w:rsidR="00903E2F" w:rsidRPr="00E8727D" w:rsidRDefault="00903E2F" w:rsidP="00903E2F">
      <w:pPr>
        <w:pStyle w:val="Sangra2detindependiente1"/>
        <w:ind w:left="720"/>
        <w:rPr>
          <w:rFonts w:ascii="Montserrat" w:hAnsi="Montserrat"/>
          <w:sz w:val="20"/>
          <w:szCs w:val="20"/>
        </w:rPr>
      </w:pPr>
    </w:p>
    <w:p w14:paraId="112064A4" w14:textId="77777777" w:rsidR="00903E2F" w:rsidRPr="00E8727D" w:rsidRDefault="00903E2F" w:rsidP="00903E2F">
      <w:pPr>
        <w:pStyle w:val="Prrafodelista"/>
        <w:numPr>
          <w:ilvl w:val="0"/>
          <w:numId w:val="43"/>
        </w:numPr>
        <w:spacing w:before="0" w:after="0" w:line="276" w:lineRule="auto"/>
        <w:rPr>
          <w:b/>
          <w:sz w:val="20"/>
          <w:szCs w:val="20"/>
        </w:rPr>
      </w:pPr>
      <w:bookmarkStart w:id="76" w:name="_Toc53142133"/>
      <w:r w:rsidRPr="00E8727D">
        <w:rPr>
          <w:b/>
          <w:sz w:val="20"/>
          <w:szCs w:val="20"/>
        </w:rPr>
        <w:lastRenderedPageBreak/>
        <w:t>MODALIDAD DE CONTRATACIÓN</w:t>
      </w:r>
      <w:bookmarkEnd w:id="76"/>
      <w:r w:rsidRPr="00E8727D">
        <w:rPr>
          <w:b/>
          <w:sz w:val="20"/>
          <w:szCs w:val="20"/>
        </w:rPr>
        <w:t>.</w:t>
      </w:r>
    </w:p>
    <w:p w14:paraId="22C1A8C5" w14:textId="77777777" w:rsidR="00903E2F" w:rsidRPr="00E8727D" w:rsidRDefault="00903E2F" w:rsidP="00903E2F">
      <w:pPr>
        <w:spacing w:before="0" w:after="0"/>
        <w:ind w:left="720"/>
        <w:rPr>
          <w:bCs/>
          <w:iCs/>
          <w:sz w:val="20"/>
          <w:szCs w:val="20"/>
        </w:rPr>
      </w:pPr>
      <w:r w:rsidRPr="00E8727D">
        <w:rPr>
          <w:bCs/>
          <w:iCs/>
          <w:sz w:val="20"/>
          <w:szCs w:val="20"/>
        </w:rPr>
        <w:t>Los precios deberán ser fijos e incluir todos los costos involucrados (mano de obra, materiales, equipo y herramientas, etc.); asimismo, de acuerdo con los requerimientos del servicio indicado en el presente anexo, el licitante adjudicado no podrá agregar ningún costo extra para los conceptos considerados, durante la vigencia del contrato, por lo que los precios se considerarán fijos hasta que concluya la relación contractual.</w:t>
      </w:r>
    </w:p>
    <w:p w14:paraId="7A744217" w14:textId="77777777" w:rsidR="00903E2F" w:rsidRPr="00E8727D" w:rsidRDefault="00903E2F" w:rsidP="00903E2F">
      <w:pPr>
        <w:pStyle w:val="Sangra2detindependiente1"/>
        <w:ind w:left="0"/>
        <w:rPr>
          <w:rFonts w:ascii="Montserrat" w:eastAsiaTheme="minorHAnsi" w:hAnsi="Montserrat" w:cs="Times New Roman"/>
          <w:b/>
          <w:sz w:val="20"/>
          <w:szCs w:val="20"/>
          <w:lang w:val="es-ES"/>
        </w:rPr>
      </w:pPr>
    </w:p>
    <w:p w14:paraId="591852DB" w14:textId="77777777" w:rsidR="00903E2F" w:rsidRPr="00E8727D" w:rsidRDefault="00903E2F" w:rsidP="00903E2F">
      <w:pPr>
        <w:numPr>
          <w:ilvl w:val="0"/>
          <w:numId w:val="43"/>
        </w:numPr>
        <w:spacing w:before="0" w:after="0" w:line="276" w:lineRule="auto"/>
        <w:contextualSpacing/>
        <w:rPr>
          <w:rFonts w:cs="Times New Roman"/>
          <w:b/>
          <w:sz w:val="20"/>
          <w:szCs w:val="20"/>
        </w:rPr>
      </w:pPr>
      <w:r w:rsidRPr="00E8727D">
        <w:rPr>
          <w:rFonts w:cs="Times New Roman"/>
          <w:b/>
          <w:sz w:val="20"/>
          <w:szCs w:val="20"/>
        </w:rPr>
        <w:t>CONSIDERACIONES y GARANTÍAS.</w:t>
      </w:r>
    </w:p>
    <w:p w14:paraId="152F87FC" w14:textId="77777777" w:rsidR="00903E2F" w:rsidRPr="00E8727D" w:rsidRDefault="00903E2F" w:rsidP="00903E2F">
      <w:pPr>
        <w:widowControl w:val="0"/>
        <w:tabs>
          <w:tab w:val="left" w:pos="240"/>
          <w:tab w:val="left" w:pos="480"/>
          <w:tab w:val="left" w:pos="9639"/>
        </w:tabs>
        <w:overflowPunct w:val="0"/>
        <w:autoSpaceDE w:val="0"/>
        <w:autoSpaceDN w:val="0"/>
        <w:adjustRightInd w:val="0"/>
        <w:spacing w:before="0" w:after="0"/>
        <w:ind w:left="720" w:right="-28"/>
        <w:textAlignment w:val="baseline"/>
        <w:rPr>
          <w:sz w:val="20"/>
          <w:szCs w:val="20"/>
        </w:rPr>
      </w:pPr>
      <w:r w:rsidRPr="00E8727D">
        <w:rPr>
          <w:bCs/>
          <w:iCs/>
          <w:sz w:val="20"/>
          <w:szCs w:val="20"/>
        </w:rPr>
        <w:t xml:space="preserve">El licitante adjudicado se obliga a constituir una garantía de cumplimiento de conformidad con lo </w:t>
      </w:r>
      <w:r w:rsidRPr="00E8727D">
        <w:rPr>
          <w:sz w:val="20"/>
          <w:szCs w:val="20"/>
        </w:rPr>
        <w:t>establecido</w:t>
      </w:r>
      <w:r w:rsidRPr="00E8727D">
        <w:rPr>
          <w:bCs/>
          <w:iCs/>
          <w:sz w:val="20"/>
          <w:szCs w:val="20"/>
        </w:rPr>
        <w:t xml:space="preserve"> en los artículos 48 fracción II y 49 fracción I de “La Ley”, </w:t>
      </w:r>
      <w:r w:rsidRPr="00E8727D">
        <w:rPr>
          <w:sz w:val="20"/>
          <w:szCs w:val="20"/>
        </w:rPr>
        <w:t>por lo que deberá garantizar el exacto cumplimiento de las obligaciones derivadas del instrumento contractual, mediante fianza expedida por una institución autorizada para ello en términos de la ley de instituciones de seguros y de fianzas a favor de la Tesorería de la Federación por un importe del 10% (diez por ciento) del importe total del instrumento contractual, sin considerar el impuesto al valor agregado.</w:t>
      </w:r>
    </w:p>
    <w:p w14:paraId="5B807BA7" w14:textId="77777777" w:rsidR="00903E2F" w:rsidRPr="00E8727D" w:rsidRDefault="00903E2F" w:rsidP="00903E2F">
      <w:pPr>
        <w:widowControl w:val="0"/>
        <w:tabs>
          <w:tab w:val="left" w:pos="240"/>
          <w:tab w:val="left" w:pos="480"/>
          <w:tab w:val="left" w:pos="9639"/>
        </w:tabs>
        <w:overflowPunct w:val="0"/>
        <w:autoSpaceDE w:val="0"/>
        <w:autoSpaceDN w:val="0"/>
        <w:adjustRightInd w:val="0"/>
        <w:spacing w:before="0" w:after="0"/>
        <w:ind w:left="720" w:right="-28"/>
        <w:textAlignment w:val="baseline"/>
        <w:rPr>
          <w:sz w:val="20"/>
          <w:szCs w:val="20"/>
        </w:rPr>
      </w:pPr>
    </w:p>
    <w:p w14:paraId="6B149CD8" w14:textId="3CFE9E32" w:rsidR="00903E2F" w:rsidRPr="00E8727D" w:rsidRDefault="00903E2F" w:rsidP="00903E2F">
      <w:pPr>
        <w:spacing w:before="0" w:after="0"/>
        <w:ind w:left="720"/>
        <w:rPr>
          <w:bCs/>
          <w:iCs/>
          <w:sz w:val="20"/>
          <w:szCs w:val="20"/>
        </w:rPr>
      </w:pPr>
      <w:r w:rsidRPr="00E8727D">
        <w:rPr>
          <w:sz w:val="20"/>
          <w:szCs w:val="20"/>
        </w:rPr>
        <w:t xml:space="preserve">Dicha garantía deberá ser entregada dentro de los 10 (diez) días naturales siguientes a la fecha de la formalización del instrumento contractual, en la </w:t>
      </w:r>
      <w:r w:rsidR="00C159C0">
        <w:rPr>
          <w:sz w:val="20"/>
          <w:szCs w:val="20"/>
        </w:rPr>
        <w:t>D</w:t>
      </w:r>
      <w:r w:rsidRPr="00E8727D">
        <w:rPr>
          <w:sz w:val="20"/>
          <w:szCs w:val="20"/>
        </w:rPr>
        <w:t xml:space="preserve">irección de </w:t>
      </w:r>
      <w:r w:rsidR="00C159C0">
        <w:rPr>
          <w:sz w:val="20"/>
          <w:szCs w:val="20"/>
        </w:rPr>
        <w:t>Recursos Materiales</w:t>
      </w:r>
      <w:r w:rsidRPr="00E8727D">
        <w:rPr>
          <w:sz w:val="20"/>
          <w:szCs w:val="20"/>
        </w:rPr>
        <w:t>.</w:t>
      </w:r>
    </w:p>
    <w:p w14:paraId="10D1E8E2" w14:textId="77777777" w:rsidR="00903E2F" w:rsidRPr="00E8727D" w:rsidRDefault="00903E2F" w:rsidP="00903E2F">
      <w:pPr>
        <w:spacing w:before="0" w:after="0"/>
        <w:ind w:left="720"/>
        <w:rPr>
          <w:bCs/>
          <w:iCs/>
          <w:sz w:val="20"/>
          <w:szCs w:val="20"/>
        </w:rPr>
      </w:pPr>
    </w:p>
    <w:p w14:paraId="5FDFD47B" w14:textId="77777777" w:rsidR="00903E2F" w:rsidRPr="00E8727D" w:rsidRDefault="00903E2F" w:rsidP="00903E2F">
      <w:pPr>
        <w:spacing w:before="0" w:after="0"/>
        <w:ind w:left="720"/>
        <w:rPr>
          <w:bCs/>
          <w:iCs/>
          <w:sz w:val="20"/>
          <w:szCs w:val="20"/>
        </w:rPr>
      </w:pPr>
      <w:r w:rsidRPr="00E8727D">
        <w:rPr>
          <w:bCs/>
          <w:iCs/>
          <w:sz w:val="20"/>
          <w:szCs w:val="20"/>
        </w:rPr>
        <w:t xml:space="preserve">En la fianza se deberá establecer que surte efecto a partir del inicio de la vigencia del contrato. </w:t>
      </w:r>
    </w:p>
    <w:p w14:paraId="28E75D3C" w14:textId="77777777" w:rsidR="00903E2F" w:rsidRPr="00E8727D" w:rsidRDefault="00903E2F" w:rsidP="00903E2F">
      <w:pPr>
        <w:spacing w:before="0" w:after="0"/>
        <w:ind w:left="720"/>
        <w:rPr>
          <w:bCs/>
          <w:iCs/>
          <w:sz w:val="20"/>
          <w:szCs w:val="20"/>
        </w:rPr>
      </w:pPr>
    </w:p>
    <w:p w14:paraId="4EF08583" w14:textId="77777777" w:rsidR="00903E2F" w:rsidRPr="00E8727D" w:rsidRDefault="00903E2F" w:rsidP="00903E2F">
      <w:pPr>
        <w:spacing w:before="0" w:after="0"/>
        <w:ind w:left="720"/>
        <w:rPr>
          <w:b/>
          <w:bCs/>
          <w:iCs/>
          <w:sz w:val="20"/>
          <w:szCs w:val="20"/>
        </w:rPr>
      </w:pPr>
      <w:bookmarkStart w:id="77" w:name="_Toc53142153"/>
      <w:r w:rsidRPr="00E8727D">
        <w:rPr>
          <w:b/>
          <w:bCs/>
          <w:iCs/>
          <w:sz w:val="20"/>
          <w:szCs w:val="20"/>
        </w:rPr>
        <w:t>GARANTÍA DE LOS SERVICIOS POR VICIOS OCULTOS</w:t>
      </w:r>
      <w:bookmarkEnd w:id="77"/>
      <w:r w:rsidRPr="00E8727D">
        <w:rPr>
          <w:b/>
          <w:bCs/>
          <w:iCs/>
          <w:sz w:val="20"/>
          <w:szCs w:val="20"/>
        </w:rPr>
        <w:t>.</w:t>
      </w:r>
    </w:p>
    <w:p w14:paraId="7C3ECDB3" w14:textId="77777777" w:rsidR="00903E2F" w:rsidRPr="00E8727D" w:rsidRDefault="00903E2F" w:rsidP="00903E2F">
      <w:pPr>
        <w:spacing w:before="0" w:after="0"/>
        <w:ind w:left="720"/>
        <w:rPr>
          <w:bCs/>
          <w:iCs/>
          <w:sz w:val="20"/>
          <w:szCs w:val="20"/>
        </w:rPr>
      </w:pPr>
      <w:r w:rsidRPr="00E8727D">
        <w:rPr>
          <w:sz w:val="20"/>
          <w:szCs w:val="20"/>
        </w:rPr>
        <w:t xml:space="preserve">Los </w:t>
      </w:r>
      <w:r w:rsidRPr="00E8727D">
        <w:rPr>
          <w:b/>
          <w:sz w:val="20"/>
          <w:szCs w:val="20"/>
        </w:rPr>
        <w:t>“LICITANTES”</w:t>
      </w:r>
      <w:r w:rsidRPr="00E8727D">
        <w:rPr>
          <w:sz w:val="20"/>
          <w:szCs w:val="20"/>
        </w:rPr>
        <w:t xml:space="preserve"> otorgarán en su propuesta técnica, en términos del segundo párrafo del Artículo </w:t>
      </w:r>
      <w:r w:rsidRPr="00E8727D">
        <w:rPr>
          <w:bCs/>
          <w:sz w:val="20"/>
          <w:szCs w:val="20"/>
        </w:rPr>
        <w:t>53</w:t>
      </w:r>
      <w:r w:rsidRPr="00E8727D">
        <w:rPr>
          <w:sz w:val="20"/>
          <w:szCs w:val="20"/>
        </w:rPr>
        <w:t xml:space="preserve"> de </w:t>
      </w:r>
      <w:r w:rsidRPr="00E8727D">
        <w:rPr>
          <w:b/>
          <w:bCs/>
          <w:sz w:val="20"/>
          <w:szCs w:val="20"/>
        </w:rPr>
        <w:t>“LA LEY”</w:t>
      </w:r>
      <w:r w:rsidRPr="00E8727D">
        <w:rPr>
          <w:sz w:val="20"/>
          <w:szCs w:val="20"/>
        </w:rPr>
        <w:t>, la garantía por escrito de que responderán por los defectos y vicios ocultos de los bienes y/o de la mala calidad de los servicios, así como de cualquier otra responsabilidad en que pudiese incurrir, en los términos señalados en el Código Civil Federal, durante la vigencia del instrumento jurídico contractual</w:t>
      </w:r>
      <w:r w:rsidRPr="00E8727D">
        <w:rPr>
          <w:bCs/>
          <w:iCs/>
          <w:sz w:val="20"/>
          <w:szCs w:val="20"/>
        </w:rPr>
        <w:t xml:space="preserve"> por un año. </w:t>
      </w:r>
    </w:p>
    <w:p w14:paraId="10664770" w14:textId="77777777" w:rsidR="00903E2F" w:rsidRPr="00E8727D" w:rsidRDefault="00903E2F" w:rsidP="00903E2F">
      <w:pPr>
        <w:spacing w:before="0" w:after="0" w:line="276" w:lineRule="auto"/>
        <w:ind w:left="720"/>
        <w:contextualSpacing/>
        <w:rPr>
          <w:rFonts w:eastAsia="MS Mincho"/>
          <w:sz w:val="20"/>
          <w:szCs w:val="20"/>
          <w:lang w:eastAsia="ar-SA"/>
        </w:rPr>
      </w:pPr>
    </w:p>
    <w:p w14:paraId="3ECF4D75" w14:textId="77777777" w:rsidR="00903E2F" w:rsidRDefault="00903E2F" w:rsidP="00903E2F">
      <w:pPr>
        <w:spacing w:before="0" w:after="0" w:line="276" w:lineRule="auto"/>
        <w:ind w:left="720"/>
        <w:contextualSpacing/>
        <w:rPr>
          <w:rFonts w:eastAsia="MS Mincho"/>
          <w:b/>
          <w:sz w:val="20"/>
          <w:szCs w:val="20"/>
          <w:lang w:eastAsia="ar-SA"/>
        </w:rPr>
      </w:pPr>
      <w:r w:rsidRPr="00E8727D">
        <w:rPr>
          <w:rFonts w:eastAsia="MS Mincho"/>
          <w:sz w:val="20"/>
          <w:szCs w:val="20"/>
          <w:lang w:eastAsia="ar-SA"/>
        </w:rPr>
        <w:t xml:space="preserve">Asimismo, el licitante, deberá garantizar el material de la impermeabilización por </w:t>
      </w:r>
      <w:r w:rsidRPr="00E8727D">
        <w:rPr>
          <w:rFonts w:eastAsia="MS Mincho"/>
          <w:b/>
          <w:sz w:val="20"/>
          <w:szCs w:val="20"/>
          <w:lang w:eastAsia="ar-SA"/>
        </w:rPr>
        <w:t xml:space="preserve">5 años. </w:t>
      </w:r>
    </w:p>
    <w:p w14:paraId="31DB5D11" w14:textId="77777777" w:rsidR="00903E2F" w:rsidRPr="00E8727D" w:rsidRDefault="00903E2F" w:rsidP="00903E2F">
      <w:pPr>
        <w:spacing w:before="0" w:after="0" w:line="276" w:lineRule="auto"/>
        <w:ind w:left="720"/>
        <w:contextualSpacing/>
        <w:rPr>
          <w:rFonts w:eastAsia="MS Mincho"/>
          <w:b/>
          <w:sz w:val="20"/>
          <w:szCs w:val="20"/>
          <w:lang w:eastAsia="ar-SA"/>
        </w:rPr>
      </w:pPr>
    </w:p>
    <w:p w14:paraId="478E2DAA" w14:textId="77777777" w:rsidR="00903E2F" w:rsidRPr="00E8727D" w:rsidRDefault="00903E2F" w:rsidP="00903E2F">
      <w:pPr>
        <w:pStyle w:val="Prrafodelista"/>
        <w:numPr>
          <w:ilvl w:val="0"/>
          <w:numId w:val="43"/>
        </w:numPr>
        <w:spacing w:before="0" w:after="0" w:line="276" w:lineRule="auto"/>
        <w:rPr>
          <w:rFonts w:eastAsia="MS Mincho"/>
          <w:b/>
          <w:sz w:val="20"/>
          <w:szCs w:val="20"/>
          <w:lang w:eastAsia="ar-SA"/>
        </w:rPr>
      </w:pPr>
      <w:r w:rsidRPr="00E8727D">
        <w:rPr>
          <w:rFonts w:eastAsia="MS Mincho"/>
          <w:b/>
          <w:sz w:val="20"/>
          <w:szCs w:val="20"/>
          <w:lang w:eastAsia="ar-SA"/>
        </w:rPr>
        <w:t>ADMINISTRADOR DEL CONTRATO Y RESPONSABLE DE LA SUPERVISIÓN DEL SERVICIO.</w:t>
      </w:r>
    </w:p>
    <w:p w14:paraId="347AC074" w14:textId="785911E9" w:rsidR="00903E2F" w:rsidRDefault="00903E2F" w:rsidP="00903E2F">
      <w:pPr>
        <w:pStyle w:val="Prrafodelista"/>
        <w:spacing w:before="0" w:after="0"/>
        <w:rPr>
          <w:rFonts w:eastAsia="MS Mincho"/>
          <w:sz w:val="20"/>
          <w:szCs w:val="20"/>
          <w:lang w:eastAsia="ar-SA"/>
        </w:rPr>
      </w:pPr>
      <w:r w:rsidRPr="00E8727D">
        <w:rPr>
          <w:rFonts w:eastAsia="MS Mincho"/>
          <w:sz w:val="20"/>
          <w:szCs w:val="20"/>
          <w:lang w:eastAsia="ar-SA"/>
        </w:rPr>
        <w:t xml:space="preserve">Conforme al penúltimo párrafo del artículo 84 del Reglamento de la Ley de Adquisiciones, Arrendamientos y Servicios del Sector Público, la Lic. Paola </w:t>
      </w:r>
      <w:proofErr w:type="spellStart"/>
      <w:r w:rsidRPr="00E8727D">
        <w:rPr>
          <w:rFonts w:eastAsia="MS Mincho"/>
          <w:sz w:val="20"/>
          <w:szCs w:val="20"/>
          <w:lang w:eastAsia="ar-SA"/>
        </w:rPr>
        <w:t>Marban</w:t>
      </w:r>
      <w:proofErr w:type="spellEnd"/>
      <w:r w:rsidRPr="00E8727D">
        <w:rPr>
          <w:rFonts w:eastAsia="MS Mincho"/>
          <w:sz w:val="20"/>
          <w:szCs w:val="20"/>
          <w:lang w:eastAsia="ar-SA"/>
        </w:rPr>
        <w:t xml:space="preserve"> Nava, Subdirectora de Servicios Generales será el Administrador del Contrato, con la asistencia y supervisión del servicio del Ing. Arq. Héctor Castro Ramos, Adscrito de la Oficina de Obra Pública, o quienes los suplan y/o sustituyan.</w:t>
      </w:r>
    </w:p>
    <w:p w14:paraId="1B2FF748" w14:textId="77777777" w:rsidR="00903E2F" w:rsidRDefault="00903E2F" w:rsidP="00903E2F">
      <w:pPr>
        <w:pStyle w:val="Prrafodelista"/>
        <w:spacing w:before="0" w:after="0"/>
        <w:rPr>
          <w:rFonts w:eastAsia="MS Mincho"/>
          <w:sz w:val="20"/>
          <w:szCs w:val="20"/>
          <w:lang w:eastAsia="ar-SA"/>
        </w:rPr>
      </w:pPr>
    </w:p>
    <w:p w14:paraId="6435F8FB" w14:textId="77777777" w:rsidR="00903E2F" w:rsidRPr="00E8727D" w:rsidRDefault="00903E2F" w:rsidP="00903E2F">
      <w:pPr>
        <w:numPr>
          <w:ilvl w:val="0"/>
          <w:numId w:val="43"/>
        </w:numPr>
        <w:spacing w:before="0" w:after="0" w:line="276" w:lineRule="auto"/>
        <w:contextualSpacing/>
        <w:jc w:val="left"/>
        <w:rPr>
          <w:rFonts w:cs="Times New Roman"/>
          <w:b/>
          <w:bCs/>
          <w:iCs/>
          <w:sz w:val="20"/>
          <w:szCs w:val="20"/>
          <w:lang w:val="x-none"/>
        </w:rPr>
      </w:pPr>
      <w:r w:rsidRPr="00E8727D">
        <w:rPr>
          <w:rFonts w:cs="Times New Roman"/>
          <w:b/>
          <w:bCs/>
          <w:iCs/>
          <w:sz w:val="20"/>
          <w:szCs w:val="20"/>
        </w:rPr>
        <w:lastRenderedPageBreak/>
        <w:t>E</w:t>
      </w:r>
      <w:r w:rsidRPr="00E8727D">
        <w:rPr>
          <w:rFonts w:cs="Times New Roman"/>
          <w:b/>
          <w:bCs/>
          <w:iCs/>
          <w:sz w:val="20"/>
          <w:szCs w:val="20"/>
          <w:lang w:val="x-none"/>
        </w:rPr>
        <w:t>XPERIENCIA</w:t>
      </w:r>
      <w:r>
        <w:rPr>
          <w:rFonts w:cs="Times New Roman"/>
          <w:b/>
          <w:bCs/>
          <w:iCs/>
          <w:sz w:val="20"/>
          <w:szCs w:val="20"/>
          <w:lang w:val="x-none"/>
        </w:rPr>
        <w:t xml:space="preserve"> Y CAPACIDAD TÉCNICA</w:t>
      </w:r>
      <w:r w:rsidRPr="00E8727D">
        <w:rPr>
          <w:rFonts w:cs="Times New Roman"/>
          <w:b/>
          <w:bCs/>
          <w:iCs/>
          <w:sz w:val="20"/>
          <w:szCs w:val="20"/>
          <w:lang w:val="x-none"/>
        </w:rPr>
        <w:t>.</w:t>
      </w:r>
    </w:p>
    <w:p w14:paraId="7D644C4F" w14:textId="77777777" w:rsidR="00903E2F" w:rsidRDefault="00903E2F" w:rsidP="00903E2F">
      <w:pPr>
        <w:pStyle w:val="Prrafodelista"/>
        <w:spacing w:before="0" w:after="0" w:line="276" w:lineRule="auto"/>
        <w:ind w:left="1134"/>
        <w:rPr>
          <w:b/>
          <w:sz w:val="20"/>
          <w:szCs w:val="20"/>
          <w:u w:val="single"/>
        </w:rPr>
      </w:pPr>
    </w:p>
    <w:p w14:paraId="059DA308" w14:textId="77777777" w:rsidR="00903E2F" w:rsidRPr="00E8727D" w:rsidRDefault="00903E2F" w:rsidP="00903E2F">
      <w:pPr>
        <w:pStyle w:val="Prrafodelista"/>
        <w:numPr>
          <w:ilvl w:val="0"/>
          <w:numId w:val="45"/>
        </w:numPr>
        <w:spacing w:before="0" w:after="0" w:line="276" w:lineRule="auto"/>
        <w:ind w:left="1134" w:hanging="425"/>
        <w:rPr>
          <w:b/>
          <w:sz w:val="20"/>
          <w:szCs w:val="20"/>
          <w:u w:val="single"/>
        </w:rPr>
      </w:pPr>
      <w:r w:rsidRPr="00E8727D">
        <w:rPr>
          <w:b/>
          <w:sz w:val="20"/>
          <w:szCs w:val="20"/>
          <w:u w:val="single"/>
        </w:rPr>
        <w:t>EXPERIENCIA:</w:t>
      </w:r>
    </w:p>
    <w:p w14:paraId="0B842853" w14:textId="049F0AAC" w:rsidR="00903E2F" w:rsidRDefault="00903E2F" w:rsidP="00903E2F">
      <w:pPr>
        <w:spacing w:before="0" w:after="0"/>
        <w:ind w:left="709"/>
        <w:rPr>
          <w:b/>
          <w:sz w:val="20"/>
          <w:szCs w:val="20"/>
          <w:u w:val="single"/>
        </w:rPr>
      </w:pPr>
      <w:r w:rsidRPr="00E8727D">
        <w:rPr>
          <w:sz w:val="20"/>
          <w:szCs w:val="20"/>
        </w:rPr>
        <w:t>Los licitantes deberán acreditar experiencia relativa a los Servicios de Impermeabilización como se indica a continuación:</w:t>
      </w:r>
      <w:r w:rsidR="00EA0D21" w:rsidRPr="00EA0D21">
        <w:rPr>
          <w:b/>
          <w:sz w:val="20"/>
          <w:szCs w:val="20"/>
        </w:rPr>
        <w:t xml:space="preserve"> </w:t>
      </w:r>
      <w:r w:rsidRPr="00E8727D">
        <w:rPr>
          <w:sz w:val="20"/>
          <w:szCs w:val="20"/>
        </w:rPr>
        <w:t xml:space="preserve">Se considera para efectos de evaluación un máximo de </w:t>
      </w:r>
      <w:r w:rsidRPr="00E8727D">
        <w:rPr>
          <w:b/>
          <w:sz w:val="20"/>
          <w:szCs w:val="20"/>
        </w:rPr>
        <w:t>5 años y un mínimo de 1 año presentando una lista de cinco clientes donde haya prestado servicios similares a los de este procedimiento de contratación en el periodo del 2016 al 2021, así como un máximo de 5 contratos completos y firmados por todas las partes y cumplidos y un mínimo de 1.</w:t>
      </w:r>
    </w:p>
    <w:p w14:paraId="680BB764" w14:textId="77777777" w:rsidR="00903E2F" w:rsidRPr="00E8727D" w:rsidRDefault="00903E2F" w:rsidP="00903E2F">
      <w:pPr>
        <w:spacing w:before="0" w:after="0"/>
        <w:ind w:left="709"/>
        <w:rPr>
          <w:b/>
          <w:sz w:val="20"/>
          <w:szCs w:val="20"/>
          <w:u w:val="single"/>
        </w:rPr>
      </w:pPr>
    </w:p>
    <w:p w14:paraId="24875CDC" w14:textId="77777777" w:rsidR="00903E2F" w:rsidRPr="00E8727D" w:rsidRDefault="00903E2F" w:rsidP="00903E2F">
      <w:pPr>
        <w:pStyle w:val="Prrafodelista"/>
        <w:numPr>
          <w:ilvl w:val="0"/>
          <w:numId w:val="45"/>
        </w:numPr>
        <w:spacing w:before="0" w:after="0" w:line="276" w:lineRule="auto"/>
        <w:ind w:left="1134" w:hanging="425"/>
        <w:rPr>
          <w:b/>
          <w:sz w:val="20"/>
          <w:szCs w:val="20"/>
          <w:u w:val="single"/>
        </w:rPr>
      </w:pPr>
      <w:r w:rsidRPr="00E8727D">
        <w:rPr>
          <w:b/>
          <w:sz w:val="20"/>
          <w:szCs w:val="20"/>
          <w:u w:val="single"/>
        </w:rPr>
        <w:t>CAPACIDAD TÉCNICA:</w:t>
      </w:r>
    </w:p>
    <w:p w14:paraId="78021C1D" w14:textId="77777777" w:rsidR="00903E2F" w:rsidRPr="00E8727D" w:rsidRDefault="00903E2F" w:rsidP="00903E2F">
      <w:pPr>
        <w:spacing w:before="0" w:after="0"/>
        <w:ind w:left="709"/>
        <w:rPr>
          <w:bCs/>
          <w:sz w:val="20"/>
          <w:szCs w:val="20"/>
        </w:rPr>
      </w:pPr>
      <w:r w:rsidRPr="00E8727D">
        <w:rPr>
          <w:bCs/>
          <w:sz w:val="20"/>
          <w:szCs w:val="20"/>
        </w:rPr>
        <w:t>Mediante la valoración de los profesionales técnicos y administrativos que se encargarán de la administración de los servicios, se verificará con la documentación que el licitante integre en su proposición y que consiste en lo siguiente:</w:t>
      </w:r>
    </w:p>
    <w:p w14:paraId="03FD8D95" w14:textId="77777777" w:rsidR="00903E2F" w:rsidRPr="00E8727D" w:rsidRDefault="00903E2F" w:rsidP="00903E2F">
      <w:pPr>
        <w:spacing w:before="0" w:after="0"/>
        <w:ind w:left="709"/>
        <w:rPr>
          <w:bCs/>
          <w:sz w:val="20"/>
          <w:szCs w:val="20"/>
        </w:rPr>
      </w:pPr>
    </w:p>
    <w:p w14:paraId="312D4926" w14:textId="77777777" w:rsidR="00903E2F" w:rsidRDefault="00903E2F" w:rsidP="00903E2F">
      <w:pPr>
        <w:numPr>
          <w:ilvl w:val="0"/>
          <w:numId w:val="44"/>
        </w:numPr>
        <w:tabs>
          <w:tab w:val="left" w:pos="1778"/>
          <w:tab w:val="left" w:pos="1985"/>
        </w:tabs>
        <w:suppressAutoHyphens/>
        <w:autoSpaceDE w:val="0"/>
        <w:spacing w:before="0" w:after="0" w:line="276" w:lineRule="auto"/>
        <w:ind w:left="993" w:hanging="142"/>
        <w:rPr>
          <w:sz w:val="20"/>
          <w:szCs w:val="20"/>
        </w:rPr>
      </w:pPr>
      <w:r w:rsidRPr="00E8727D">
        <w:rPr>
          <w:sz w:val="20"/>
          <w:szCs w:val="20"/>
        </w:rPr>
        <w:t>Currículum actualizado de la empresa licitante. El licitante deberá presentarlo firmado por representante legal, que como mínimo incluya: 1) Objeto social; 2) Experiencia profesional; 3) Servicios que suministra; 4) Ubicación de sus oficinas e instalaciones; 5) Organigrama; 6) Lista de clientes</w:t>
      </w:r>
      <w:r>
        <w:rPr>
          <w:sz w:val="20"/>
          <w:szCs w:val="20"/>
        </w:rPr>
        <w:t xml:space="preserve"> 7)</w:t>
      </w:r>
      <w:r w:rsidRPr="00E8727D">
        <w:rPr>
          <w:sz w:val="20"/>
          <w:szCs w:val="20"/>
        </w:rPr>
        <w:t xml:space="preserve"> Relación </w:t>
      </w:r>
      <w:r>
        <w:rPr>
          <w:sz w:val="20"/>
          <w:szCs w:val="20"/>
        </w:rPr>
        <w:t xml:space="preserve">y </w:t>
      </w:r>
      <w:r w:rsidRPr="00E8727D">
        <w:rPr>
          <w:sz w:val="20"/>
          <w:szCs w:val="20"/>
        </w:rPr>
        <w:t>Currículum Vitae actualizado de los profesionales técnicos y administrativos que serán responsables de la administración y de la ejecución de los servicios</w:t>
      </w:r>
      <w:r>
        <w:rPr>
          <w:sz w:val="20"/>
          <w:szCs w:val="20"/>
        </w:rPr>
        <w:t xml:space="preserve"> y 8) </w:t>
      </w:r>
      <w:r w:rsidRPr="00E8727D">
        <w:rPr>
          <w:sz w:val="20"/>
          <w:szCs w:val="20"/>
        </w:rPr>
        <w:t>Relación de los trabajos realizados por el licitante y los de su personal.</w:t>
      </w:r>
    </w:p>
    <w:p w14:paraId="0BD06F75" w14:textId="77777777" w:rsidR="00903E2F" w:rsidRPr="00E8727D" w:rsidRDefault="00903E2F" w:rsidP="00903E2F">
      <w:pPr>
        <w:tabs>
          <w:tab w:val="left" w:pos="1778"/>
          <w:tab w:val="left" w:pos="1985"/>
        </w:tabs>
        <w:suppressAutoHyphens/>
        <w:autoSpaceDE w:val="0"/>
        <w:spacing w:before="0" w:after="0" w:line="276" w:lineRule="auto"/>
        <w:ind w:left="993"/>
        <w:rPr>
          <w:sz w:val="20"/>
          <w:szCs w:val="20"/>
        </w:rPr>
      </w:pPr>
    </w:p>
    <w:p w14:paraId="315BFD3D" w14:textId="77777777" w:rsidR="00903E2F" w:rsidRPr="00E8727D" w:rsidRDefault="00903E2F" w:rsidP="00903E2F">
      <w:pPr>
        <w:pStyle w:val="Prrafodelista"/>
        <w:numPr>
          <w:ilvl w:val="0"/>
          <w:numId w:val="45"/>
        </w:numPr>
        <w:spacing w:before="0" w:after="0" w:line="276" w:lineRule="auto"/>
        <w:ind w:left="1134" w:hanging="425"/>
        <w:rPr>
          <w:b/>
          <w:sz w:val="20"/>
          <w:szCs w:val="20"/>
          <w:u w:val="single"/>
        </w:rPr>
      </w:pPr>
      <w:r w:rsidRPr="00E8727D">
        <w:rPr>
          <w:b/>
          <w:sz w:val="20"/>
          <w:szCs w:val="20"/>
          <w:u w:val="single"/>
        </w:rPr>
        <w:t>PROCEDIMIENTO CONSTRUCTIVO QUE A CONTINUACIÓN SE DESCRIBE LO SIGUIENTE:</w:t>
      </w:r>
    </w:p>
    <w:p w14:paraId="310EDD1C" w14:textId="77777777" w:rsidR="00903E2F" w:rsidRPr="00E8727D" w:rsidRDefault="00903E2F" w:rsidP="00903E2F">
      <w:pPr>
        <w:pStyle w:val="Prrafodelista"/>
        <w:spacing w:before="0" w:after="0"/>
        <w:ind w:left="1134" w:hanging="425"/>
        <w:rPr>
          <w:b/>
          <w:sz w:val="20"/>
          <w:szCs w:val="20"/>
          <w:u w:val="single"/>
        </w:rPr>
      </w:pPr>
      <w:r w:rsidRPr="00E8727D">
        <w:rPr>
          <w:sz w:val="20"/>
          <w:szCs w:val="20"/>
        </w:rPr>
        <w:t xml:space="preserve">El servicio de Impermeabilización se realizara de la siguiente manera:  </w:t>
      </w:r>
    </w:p>
    <w:p w14:paraId="22454DBF" w14:textId="77777777" w:rsidR="00903E2F" w:rsidRPr="00E8727D" w:rsidRDefault="00903E2F" w:rsidP="00903E2F">
      <w:pPr>
        <w:spacing w:before="0" w:after="0"/>
        <w:ind w:left="709"/>
        <w:rPr>
          <w:sz w:val="20"/>
          <w:szCs w:val="20"/>
        </w:rPr>
      </w:pPr>
      <w:r w:rsidRPr="00E8727D">
        <w:rPr>
          <w:sz w:val="20"/>
          <w:szCs w:val="20"/>
        </w:rPr>
        <w:t xml:space="preserve">Al iniciar con los trabajos de remoción y retiro de impermeabilizante existente, previo a implementar el protocolo de seguridad e higiene en las Oficinas centrales, CECASE y archivo en Pantitlán a fin de proteger en todo momento al personal, mobiliario e instalaciones de SENEAM, para esto se llevará a cabo el recorrido en las instalaciones y personal de SENEAM designará un área donde se depositarán momentáneamente los residuos sólidos desmantelados así como escombro producto de las remociones en azotea, para ser retirados fuera de las instalaciones de SENEAM a tiro autorizado. </w:t>
      </w:r>
    </w:p>
    <w:p w14:paraId="57C4524E" w14:textId="77777777" w:rsidR="00903E2F" w:rsidRPr="00E8727D" w:rsidRDefault="00903E2F" w:rsidP="00903E2F">
      <w:pPr>
        <w:spacing w:before="0" w:after="0"/>
        <w:ind w:left="709"/>
        <w:rPr>
          <w:sz w:val="20"/>
          <w:szCs w:val="20"/>
        </w:rPr>
      </w:pPr>
    </w:p>
    <w:p w14:paraId="219663D6" w14:textId="77777777" w:rsidR="00903E2F" w:rsidRPr="00E8727D" w:rsidRDefault="00903E2F" w:rsidP="00903E2F">
      <w:pPr>
        <w:pStyle w:val="Prrafodelista"/>
        <w:numPr>
          <w:ilvl w:val="0"/>
          <w:numId w:val="46"/>
        </w:numPr>
        <w:spacing w:before="0" w:after="0" w:line="276" w:lineRule="auto"/>
        <w:ind w:left="1134"/>
        <w:rPr>
          <w:sz w:val="20"/>
          <w:szCs w:val="20"/>
        </w:rPr>
      </w:pPr>
      <w:r w:rsidRPr="00E8727D">
        <w:rPr>
          <w:sz w:val="20"/>
          <w:szCs w:val="20"/>
        </w:rPr>
        <w:t>Previo a la Impermeabilización vulcanizada se debe retirar todas las partes sueltas de capas anteriores de otros productos con pala plana, limpiar perfectamente polvo, grasas en toda la superficie.</w:t>
      </w:r>
    </w:p>
    <w:p w14:paraId="2180D8FE" w14:textId="77777777" w:rsidR="00903E2F" w:rsidRPr="00E8727D" w:rsidRDefault="00903E2F" w:rsidP="00903E2F">
      <w:pPr>
        <w:pStyle w:val="Prrafodelista"/>
        <w:numPr>
          <w:ilvl w:val="0"/>
          <w:numId w:val="46"/>
        </w:numPr>
        <w:spacing w:before="0" w:after="0" w:line="276" w:lineRule="auto"/>
        <w:ind w:left="1134"/>
        <w:rPr>
          <w:sz w:val="20"/>
          <w:szCs w:val="20"/>
        </w:rPr>
      </w:pPr>
      <w:r w:rsidRPr="00E8727D">
        <w:rPr>
          <w:sz w:val="20"/>
          <w:szCs w:val="20"/>
        </w:rPr>
        <w:lastRenderedPageBreak/>
        <w:t xml:space="preserve">Se llevara a cabo un procedimiento constructivo a base de una impregnación de </w:t>
      </w:r>
      <w:proofErr w:type="spellStart"/>
      <w:r w:rsidRPr="00E8727D">
        <w:rPr>
          <w:sz w:val="20"/>
          <w:szCs w:val="20"/>
        </w:rPr>
        <w:t>hidroprimer</w:t>
      </w:r>
      <w:proofErr w:type="spellEnd"/>
      <w:r w:rsidRPr="00E8727D">
        <w:rPr>
          <w:sz w:val="20"/>
          <w:szCs w:val="20"/>
        </w:rPr>
        <w:t xml:space="preserve">, con alta capacidad penetrante en poro abierto, favoreciendo la adherencia del sistema impermeabilizante vulcanizado de proyecto. La aplicación sin diluir utilizando cepillo, brocha o pistola de alta presión, se recomienda extenderlo a una mano a razón de 4-5 m2/litro aproximadamente de acuerdo a la porosidad de la superficie. El </w:t>
      </w:r>
      <w:proofErr w:type="spellStart"/>
      <w:r w:rsidRPr="00E8727D">
        <w:rPr>
          <w:sz w:val="20"/>
          <w:szCs w:val="20"/>
        </w:rPr>
        <w:t>hidroprimer</w:t>
      </w:r>
      <w:proofErr w:type="spellEnd"/>
      <w:r w:rsidRPr="00E8727D">
        <w:rPr>
          <w:sz w:val="20"/>
          <w:szCs w:val="20"/>
        </w:rPr>
        <w:t xml:space="preserve"> debe estar seco para continuar con la aplicación del sistema.</w:t>
      </w:r>
    </w:p>
    <w:p w14:paraId="6711505A" w14:textId="77777777" w:rsidR="00903E2F" w:rsidRPr="00E8727D" w:rsidRDefault="00903E2F" w:rsidP="00903E2F">
      <w:pPr>
        <w:pStyle w:val="Prrafodelista"/>
        <w:numPr>
          <w:ilvl w:val="0"/>
          <w:numId w:val="46"/>
        </w:numPr>
        <w:spacing w:before="0" w:after="0" w:line="276" w:lineRule="auto"/>
        <w:ind w:left="1134"/>
        <w:rPr>
          <w:sz w:val="20"/>
          <w:szCs w:val="20"/>
        </w:rPr>
      </w:pPr>
      <w:r w:rsidRPr="00E8727D">
        <w:rPr>
          <w:sz w:val="20"/>
          <w:szCs w:val="20"/>
        </w:rPr>
        <w:t xml:space="preserve">En caso de existir fisuras, calafatear con producto </w:t>
      </w:r>
      <w:proofErr w:type="spellStart"/>
      <w:r w:rsidRPr="00E8727D">
        <w:rPr>
          <w:sz w:val="20"/>
          <w:szCs w:val="20"/>
        </w:rPr>
        <w:t>plastic</w:t>
      </w:r>
      <w:proofErr w:type="spellEnd"/>
      <w:r w:rsidRPr="00E8727D">
        <w:rPr>
          <w:sz w:val="20"/>
          <w:szCs w:val="20"/>
        </w:rPr>
        <w:t xml:space="preserve"> </w:t>
      </w:r>
      <w:proofErr w:type="spellStart"/>
      <w:r w:rsidRPr="00E8727D">
        <w:rPr>
          <w:sz w:val="20"/>
          <w:szCs w:val="20"/>
        </w:rPr>
        <w:t>Cement</w:t>
      </w:r>
      <w:proofErr w:type="spellEnd"/>
      <w:r w:rsidRPr="00E8727D">
        <w:rPr>
          <w:sz w:val="20"/>
          <w:szCs w:val="20"/>
        </w:rPr>
        <w:t xml:space="preserve"> o similar calidad y dejar secar por 4 horas, revisar ficha técnica del producto.</w:t>
      </w:r>
    </w:p>
    <w:p w14:paraId="1E4482DC" w14:textId="77777777" w:rsidR="00903E2F" w:rsidRPr="00E8727D" w:rsidRDefault="00903E2F" w:rsidP="00903E2F">
      <w:pPr>
        <w:pStyle w:val="Prrafodelista"/>
        <w:numPr>
          <w:ilvl w:val="0"/>
          <w:numId w:val="46"/>
        </w:numPr>
        <w:spacing w:before="0" w:after="0" w:line="276" w:lineRule="auto"/>
        <w:ind w:left="1134"/>
        <w:rPr>
          <w:sz w:val="20"/>
          <w:szCs w:val="20"/>
        </w:rPr>
      </w:pPr>
      <w:r w:rsidRPr="00E8727D">
        <w:rPr>
          <w:sz w:val="20"/>
          <w:szCs w:val="20"/>
        </w:rPr>
        <w:t xml:space="preserve">En áreas críticas donde sea necesario se deberá realizar un entortado de 4 </w:t>
      </w:r>
      <w:proofErr w:type="spellStart"/>
      <w:r w:rsidRPr="00E8727D">
        <w:rPr>
          <w:sz w:val="20"/>
          <w:szCs w:val="20"/>
        </w:rPr>
        <w:t>cms</w:t>
      </w:r>
      <w:proofErr w:type="spellEnd"/>
      <w:r w:rsidRPr="00E8727D">
        <w:rPr>
          <w:sz w:val="20"/>
          <w:szCs w:val="20"/>
        </w:rPr>
        <w:t>. espesor promedio de concreto ligero (morteros con densidades de 700 kg/mt3 y resistencia a la compresión de 25 kg/cm2) para corregir pendientes en losa ligera.</w:t>
      </w:r>
    </w:p>
    <w:p w14:paraId="455CF68E" w14:textId="64691C55" w:rsidR="00903E2F" w:rsidRPr="00E8727D" w:rsidRDefault="00903E2F" w:rsidP="00903E2F">
      <w:pPr>
        <w:pStyle w:val="Prrafodelista"/>
        <w:numPr>
          <w:ilvl w:val="0"/>
          <w:numId w:val="46"/>
        </w:numPr>
        <w:spacing w:before="0" w:after="0" w:line="276" w:lineRule="auto"/>
        <w:ind w:left="1134"/>
        <w:rPr>
          <w:sz w:val="20"/>
          <w:szCs w:val="20"/>
        </w:rPr>
      </w:pPr>
      <w:r w:rsidRPr="00E8727D">
        <w:rPr>
          <w:sz w:val="20"/>
          <w:szCs w:val="20"/>
        </w:rPr>
        <w:t xml:space="preserve">Instalación de manto impermeable es decir Producto vulcanizado de </w:t>
      </w:r>
      <w:proofErr w:type="spellStart"/>
      <w:r w:rsidRPr="00E8727D">
        <w:rPr>
          <w:sz w:val="20"/>
          <w:szCs w:val="20"/>
        </w:rPr>
        <w:t>Fester</w:t>
      </w:r>
      <w:proofErr w:type="spellEnd"/>
      <w:r w:rsidRPr="00E8727D">
        <w:rPr>
          <w:sz w:val="20"/>
          <w:szCs w:val="20"/>
        </w:rPr>
        <w:t xml:space="preserve"> MIP APP PS 4 mm de espesor </w:t>
      </w:r>
      <w:r w:rsidR="00EA0D21">
        <w:rPr>
          <w:sz w:val="20"/>
          <w:szCs w:val="20"/>
        </w:rPr>
        <w:t xml:space="preserve">o similar calidad </w:t>
      </w:r>
      <w:r w:rsidRPr="00E8727D">
        <w:rPr>
          <w:sz w:val="20"/>
          <w:szCs w:val="20"/>
        </w:rPr>
        <w:t xml:space="preserve">con acabado Gravilla o calidad similar, producto fabricado en una sola capa, </w:t>
      </w:r>
    </w:p>
    <w:p w14:paraId="1A6B8E1D" w14:textId="77777777" w:rsidR="00903E2F" w:rsidRPr="00E8727D" w:rsidRDefault="00903E2F" w:rsidP="00903E2F">
      <w:pPr>
        <w:pStyle w:val="Prrafodelista"/>
        <w:numPr>
          <w:ilvl w:val="0"/>
          <w:numId w:val="46"/>
        </w:numPr>
        <w:spacing w:before="0" w:after="0" w:line="276" w:lineRule="auto"/>
        <w:ind w:left="1134"/>
        <w:rPr>
          <w:sz w:val="20"/>
          <w:szCs w:val="20"/>
        </w:rPr>
      </w:pPr>
      <w:r w:rsidRPr="00E8727D">
        <w:rPr>
          <w:sz w:val="20"/>
          <w:szCs w:val="20"/>
        </w:rPr>
        <w:t xml:space="preserve">El manto impermeable deberá colocarse presentando y alineando el primer rollo en forma perpendicular a la pendiente fijándolo por termo fusión, es decir con soplete de gas, la cara inferior de una sección del manto hasta fundir la película transparente de polietileno que trae integrada y presionar ligeramente a efecto de que suelde por vulcanización. en forma rápida, limpia y segura, con alto rendimiento en m2/ horas hombre, tener excelente durabilidad y resistencia que no requiere recubrimiento </w:t>
      </w:r>
      <w:proofErr w:type="spellStart"/>
      <w:r w:rsidRPr="00E8727D">
        <w:rPr>
          <w:sz w:val="20"/>
          <w:szCs w:val="20"/>
        </w:rPr>
        <w:t>reflectivo</w:t>
      </w:r>
      <w:proofErr w:type="spellEnd"/>
      <w:r w:rsidRPr="00E8727D">
        <w:rPr>
          <w:sz w:val="20"/>
          <w:szCs w:val="20"/>
        </w:rPr>
        <w:t xml:space="preserve"> adicional. Debe Garantizar gran flexibilidad que le permita adaptarse a los movimientos estructurales sin perder su adherencia. Resistir altas temperaturas.</w:t>
      </w:r>
    </w:p>
    <w:p w14:paraId="2B37B0EC" w14:textId="77777777" w:rsidR="00903E2F" w:rsidRPr="00E8727D" w:rsidRDefault="00903E2F" w:rsidP="00903E2F">
      <w:pPr>
        <w:pStyle w:val="Prrafodelista"/>
        <w:numPr>
          <w:ilvl w:val="0"/>
          <w:numId w:val="46"/>
        </w:numPr>
        <w:spacing w:before="0" w:after="0" w:line="276" w:lineRule="auto"/>
        <w:ind w:left="1134"/>
        <w:rPr>
          <w:sz w:val="20"/>
          <w:szCs w:val="20"/>
        </w:rPr>
      </w:pPr>
      <w:r w:rsidRPr="00E8727D">
        <w:rPr>
          <w:sz w:val="20"/>
          <w:szCs w:val="20"/>
        </w:rPr>
        <w:t xml:space="preserve">Los traslapes, para mayor seguridad, es conveniente que fluya el asfalto caliente, saliendo aproximadamente 1 cm. Para proteger el asfalto del borde, estando este completamente caliente, hacer riego de gravilla y presionarla para que se adhiera. </w:t>
      </w:r>
    </w:p>
    <w:p w14:paraId="128B2507" w14:textId="77777777" w:rsidR="00903E2F" w:rsidRPr="00E8727D" w:rsidRDefault="00903E2F" w:rsidP="00903E2F">
      <w:pPr>
        <w:pStyle w:val="Prrafodelista"/>
        <w:numPr>
          <w:ilvl w:val="0"/>
          <w:numId w:val="46"/>
        </w:numPr>
        <w:spacing w:before="0" w:after="0" w:line="276" w:lineRule="auto"/>
        <w:ind w:left="1134"/>
        <w:rPr>
          <w:sz w:val="20"/>
          <w:szCs w:val="20"/>
        </w:rPr>
      </w:pPr>
      <w:r w:rsidRPr="00E8727D">
        <w:rPr>
          <w:sz w:val="20"/>
          <w:szCs w:val="20"/>
        </w:rPr>
        <w:t>Para los traslapes transversales, al finalizar el rollo o los que toque hacer sobre la gravilla al realizar recortes, se deberá calentar sobre la gravilla (10 cm), para mezclar esta última al asfalto del manto, con la ayuda de una cuchara y así empalmar la sección que corresponde. Esto favorecerá la adherencia y evitará la posibilidad de entrada de agua.</w:t>
      </w:r>
    </w:p>
    <w:p w14:paraId="7F184878" w14:textId="77777777" w:rsidR="00903E2F" w:rsidRPr="00E8727D" w:rsidRDefault="00903E2F" w:rsidP="00903E2F">
      <w:pPr>
        <w:pStyle w:val="Prrafodelista"/>
        <w:numPr>
          <w:ilvl w:val="0"/>
          <w:numId w:val="46"/>
        </w:numPr>
        <w:spacing w:before="0" w:after="0" w:line="276" w:lineRule="auto"/>
        <w:ind w:left="1134"/>
        <w:rPr>
          <w:sz w:val="20"/>
          <w:szCs w:val="20"/>
        </w:rPr>
      </w:pPr>
      <w:r w:rsidRPr="00E8727D">
        <w:rPr>
          <w:sz w:val="20"/>
          <w:szCs w:val="20"/>
        </w:rPr>
        <w:t xml:space="preserve">Para el caso del tratamiento al pie de muros, pretiles, bases, tuberías y trabes invertidas, con respecto al sistema impermeable, se recomienda primero hacer toda la superficie horizontal subiendo el manto en esos ángulos al menos 8 cm. Finalmente hacer recortes del manto de 15 a 20 cm y colocar de los puntos señalados, hacia el manto de tal forma que el agua pueda escurrir libremente. Nota: En pretiles y muros, </w:t>
      </w:r>
      <w:r w:rsidRPr="00E8727D">
        <w:rPr>
          <w:sz w:val="20"/>
          <w:szCs w:val="20"/>
        </w:rPr>
        <w:lastRenderedPageBreak/>
        <w:t>se recomienda hacer una ranura donde se “remate” el manto quedando la arista protegida.</w:t>
      </w:r>
    </w:p>
    <w:p w14:paraId="61A11602" w14:textId="77777777" w:rsidR="00903E2F" w:rsidRDefault="00903E2F" w:rsidP="00903E2F">
      <w:pPr>
        <w:pStyle w:val="Prrafodelista"/>
        <w:numPr>
          <w:ilvl w:val="0"/>
          <w:numId w:val="46"/>
        </w:numPr>
        <w:spacing w:before="0" w:after="0" w:line="276" w:lineRule="auto"/>
        <w:ind w:left="1134"/>
        <w:rPr>
          <w:sz w:val="20"/>
          <w:szCs w:val="20"/>
        </w:rPr>
      </w:pPr>
      <w:r w:rsidRPr="00E8727D">
        <w:rPr>
          <w:sz w:val="20"/>
          <w:szCs w:val="20"/>
        </w:rPr>
        <w:t>Deberá tomar en cuenta todas las medidas de seguridad que aplican al trabajar en alturas (cuerdas de vida, arneses) las herramientas y equipos deberán estar en óptimas condiciones para su uso. En particular el tanque de gas mantener lejos de la flama al aplicar, en todo momento utilizar equipo de protección personal (zapato de seguridad, guantes de carnaza, pantalón y ropa de algodón).</w:t>
      </w:r>
    </w:p>
    <w:p w14:paraId="7BD632A6" w14:textId="77777777" w:rsidR="00903E2F" w:rsidRPr="00E8727D" w:rsidRDefault="00903E2F" w:rsidP="00903E2F">
      <w:pPr>
        <w:pStyle w:val="Prrafodelista"/>
        <w:spacing w:before="0" w:after="0"/>
        <w:ind w:left="1429"/>
        <w:rPr>
          <w:sz w:val="20"/>
          <w:szCs w:val="20"/>
        </w:rPr>
      </w:pPr>
    </w:p>
    <w:p w14:paraId="63620808" w14:textId="77777777" w:rsidR="00903E2F" w:rsidRPr="00E8727D" w:rsidRDefault="00903E2F" w:rsidP="00903E2F">
      <w:pPr>
        <w:pStyle w:val="Prrafodelista"/>
        <w:numPr>
          <w:ilvl w:val="0"/>
          <w:numId w:val="43"/>
        </w:numPr>
        <w:spacing w:before="0" w:after="0" w:line="276" w:lineRule="auto"/>
        <w:rPr>
          <w:b/>
          <w:sz w:val="20"/>
          <w:szCs w:val="20"/>
        </w:rPr>
      </w:pPr>
      <w:r w:rsidRPr="00E8727D">
        <w:rPr>
          <w:b/>
          <w:sz w:val="20"/>
          <w:szCs w:val="20"/>
          <w:u w:val="single"/>
        </w:rPr>
        <w:t>COMPLEJIDAD DEL SERVICIO</w:t>
      </w:r>
      <w:r w:rsidRPr="00E8727D">
        <w:rPr>
          <w:b/>
          <w:sz w:val="20"/>
          <w:szCs w:val="20"/>
        </w:rPr>
        <w:t>:</w:t>
      </w:r>
    </w:p>
    <w:p w14:paraId="42DB1351" w14:textId="77777777" w:rsidR="00903E2F" w:rsidRPr="00E8727D" w:rsidRDefault="00903E2F" w:rsidP="00903E2F">
      <w:pPr>
        <w:pStyle w:val="Prrafodelista"/>
        <w:spacing w:before="0" w:after="0"/>
        <w:rPr>
          <w:b/>
          <w:sz w:val="20"/>
          <w:szCs w:val="20"/>
        </w:rPr>
      </w:pPr>
      <w:r w:rsidRPr="00E8727D">
        <w:rPr>
          <w:sz w:val="20"/>
          <w:szCs w:val="20"/>
        </w:rPr>
        <w:t xml:space="preserve">Los Servicios de Impermeabilización en los inmuebles de SENEAM, se realizarán en funcionamiento por parte de las áreas, por lo que durante el proceso de ejecución de los mismos se debe prever que no causen problemas con los usuarios por tener lugares de tránsito común en las cuales el flujo de personas es constante en los sitios a laborar. </w:t>
      </w:r>
    </w:p>
    <w:p w14:paraId="6980E04B" w14:textId="77777777" w:rsidR="00903E2F" w:rsidRPr="00E8727D" w:rsidRDefault="00903E2F" w:rsidP="00903E2F">
      <w:pPr>
        <w:tabs>
          <w:tab w:val="left" w:pos="1985"/>
        </w:tabs>
        <w:spacing w:before="0" w:after="0"/>
        <w:ind w:left="709"/>
        <w:rPr>
          <w:color w:val="002060"/>
          <w:sz w:val="20"/>
          <w:szCs w:val="20"/>
        </w:rPr>
      </w:pPr>
      <w:r w:rsidRPr="00E8727D">
        <w:rPr>
          <w:sz w:val="20"/>
          <w:szCs w:val="20"/>
        </w:rPr>
        <w:t>Así como otros aspectos que habrá de valorar como acceso de personal, entre otros la dificultad técnica, seguridad, logística y organización, que representa la ejecución de los trabajos en el sitio de la obra, considerando todas las especialidades contempladas en el desarrollo de los trabajos, así como en el catálogo de conceptos proporcionados por el SENEAM, tomando en cuenta las condiciones del medio ambiente, topográficas, accesos, distancias y demás aplicables.</w:t>
      </w:r>
    </w:p>
    <w:p w14:paraId="10297D3C" w14:textId="77777777" w:rsidR="00903E2F" w:rsidRPr="00E8727D" w:rsidRDefault="00903E2F" w:rsidP="00903E2F">
      <w:pPr>
        <w:spacing w:before="0" w:after="0" w:line="240" w:lineRule="exact"/>
        <w:rPr>
          <w:bCs/>
          <w:sz w:val="20"/>
          <w:szCs w:val="20"/>
        </w:rPr>
      </w:pPr>
    </w:p>
    <w:p w14:paraId="22B60E10" w14:textId="77777777" w:rsidR="00903E2F" w:rsidRPr="00E8727D" w:rsidRDefault="00903E2F" w:rsidP="00903E2F">
      <w:pPr>
        <w:pStyle w:val="Prrafodelista"/>
        <w:numPr>
          <w:ilvl w:val="0"/>
          <w:numId w:val="43"/>
        </w:numPr>
        <w:spacing w:before="0" w:after="0" w:line="276" w:lineRule="auto"/>
        <w:rPr>
          <w:b/>
          <w:sz w:val="20"/>
          <w:szCs w:val="20"/>
        </w:rPr>
      </w:pPr>
      <w:r w:rsidRPr="00E8727D">
        <w:rPr>
          <w:b/>
          <w:sz w:val="20"/>
          <w:szCs w:val="20"/>
          <w:u w:val="single"/>
        </w:rPr>
        <w:t>PROGRAMA DE EJECUCIÓN DE LOS SERVICIOS</w:t>
      </w:r>
      <w:r w:rsidRPr="00E8727D">
        <w:rPr>
          <w:b/>
          <w:sz w:val="20"/>
          <w:szCs w:val="20"/>
        </w:rPr>
        <w:t>:</w:t>
      </w:r>
    </w:p>
    <w:p w14:paraId="3D46362F" w14:textId="77777777" w:rsidR="00903E2F" w:rsidRPr="00E8727D" w:rsidRDefault="00903E2F" w:rsidP="00903E2F">
      <w:pPr>
        <w:pStyle w:val="Prrafodelista"/>
        <w:spacing w:before="0" w:after="0"/>
        <w:rPr>
          <w:b/>
          <w:sz w:val="20"/>
          <w:szCs w:val="20"/>
        </w:rPr>
      </w:pPr>
      <w:r w:rsidRPr="00E8727D">
        <w:rPr>
          <w:bCs/>
          <w:sz w:val="20"/>
          <w:szCs w:val="20"/>
        </w:rPr>
        <w:t>Para llevar a cabo una logística de los servicios para cada área y tener un orden de cuadrillas de trabajo para prever cuando y como se tendrán que ocupar el número de trabajadores en ciertas semanas o días; se deberá dar aviso y prever a las autoridades de SENEAM para prever las áreas designadas para resguardo de materiales, esto hasta la conclusión del plazo estipulado en el contrato.</w:t>
      </w:r>
    </w:p>
    <w:p w14:paraId="49996FA8" w14:textId="77777777" w:rsidR="00903E2F" w:rsidRPr="00E8727D" w:rsidRDefault="00903E2F" w:rsidP="00903E2F">
      <w:pPr>
        <w:spacing w:before="0" w:after="0" w:line="240" w:lineRule="exact"/>
        <w:ind w:left="708"/>
        <w:rPr>
          <w:bCs/>
          <w:sz w:val="20"/>
          <w:szCs w:val="20"/>
        </w:rPr>
      </w:pPr>
      <w:r w:rsidRPr="00E8727D">
        <w:rPr>
          <w:bCs/>
          <w:sz w:val="20"/>
          <w:szCs w:val="20"/>
        </w:rPr>
        <w:t>Por lo anterior el licitante deberá entregará un programa para la ejecución de cada uno los sitios de los servicios.</w:t>
      </w:r>
    </w:p>
    <w:p w14:paraId="1E5D5DEB" w14:textId="77777777" w:rsidR="00903E2F" w:rsidRPr="00E8727D" w:rsidRDefault="00903E2F" w:rsidP="00903E2F">
      <w:pPr>
        <w:spacing w:before="0" w:after="0" w:line="240" w:lineRule="exact"/>
        <w:rPr>
          <w:bCs/>
          <w:sz w:val="20"/>
          <w:szCs w:val="20"/>
        </w:rPr>
      </w:pPr>
    </w:p>
    <w:p w14:paraId="7EE8CAB2" w14:textId="77777777" w:rsidR="00903E2F" w:rsidRPr="00E8727D" w:rsidRDefault="00903E2F" w:rsidP="00903E2F">
      <w:pPr>
        <w:pStyle w:val="Prrafodelista"/>
        <w:numPr>
          <w:ilvl w:val="0"/>
          <w:numId w:val="43"/>
        </w:numPr>
        <w:spacing w:before="0" w:after="0" w:line="240" w:lineRule="exact"/>
        <w:rPr>
          <w:b/>
          <w:bCs/>
          <w:sz w:val="20"/>
          <w:szCs w:val="20"/>
        </w:rPr>
      </w:pPr>
      <w:r w:rsidRPr="00E8727D">
        <w:rPr>
          <w:b/>
          <w:bCs/>
          <w:sz w:val="20"/>
          <w:szCs w:val="20"/>
        </w:rPr>
        <w:t>Entregables.</w:t>
      </w:r>
    </w:p>
    <w:p w14:paraId="43B5160F" w14:textId="77777777" w:rsidR="00903E2F" w:rsidRPr="00E8727D" w:rsidRDefault="00903E2F" w:rsidP="00903E2F">
      <w:pPr>
        <w:pStyle w:val="Prrafodelista"/>
        <w:numPr>
          <w:ilvl w:val="0"/>
          <w:numId w:val="47"/>
        </w:numPr>
        <w:spacing w:before="0" w:after="0" w:line="240" w:lineRule="exact"/>
        <w:rPr>
          <w:bCs/>
          <w:sz w:val="20"/>
          <w:szCs w:val="20"/>
        </w:rPr>
      </w:pPr>
      <w:r w:rsidRPr="00E8727D">
        <w:rPr>
          <w:bCs/>
          <w:sz w:val="20"/>
          <w:szCs w:val="20"/>
        </w:rPr>
        <w:t>Descripción de los trabajos realizados.</w:t>
      </w:r>
    </w:p>
    <w:p w14:paraId="4323259E" w14:textId="151C1FFC" w:rsidR="00E73C35" w:rsidRPr="00E73C35" w:rsidRDefault="00903E2F" w:rsidP="00903E2F">
      <w:pPr>
        <w:pStyle w:val="Prrafodelista"/>
        <w:numPr>
          <w:ilvl w:val="0"/>
          <w:numId w:val="47"/>
        </w:numPr>
        <w:spacing w:before="0" w:after="0"/>
        <w:rPr>
          <w:bCs/>
          <w:sz w:val="20"/>
          <w:szCs w:val="20"/>
        </w:rPr>
      </w:pPr>
      <w:r w:rsidRPr="00E8727D">
        <w:rPr>
          <w:bCs/>
          <w:sz w:val="20"/>
          <w:szCs w:val="20"/>
        </w:rPr>
        <w:t>Consignas de mantenimiento.</w:t>
      </w:r>
    </w:p>
    <w:p w14:paraId="5F6B0D0E" w14:textId="776A2C37" w:rsidR="00670802" w:rsidRDefault="00670802" w:rsidP="00E73C35">
      <w:pPr>
        <w:jc w:val="center"/>
      </w:pPr>
    </w:p>
    <w:p w14:paraId="4AA8420D" w14:textId="2B6D34AD" w:rsidR="00987DCF" w:rsidRPr="00F219D7" w:rsidRDefault="000450DE" w:rsidP="00670802">
      <w:pPr>
        <w:pStyle w:val="Ttulo1"/>
        <w:numPr>
          <w:ilvl w:val="0"/>
          <w:numId w:val="0"/>
        </w:numPr>
        <w:rPr>
          <w:color w:val="auto"/>
          <w:sz w:val="20"/>
          <w:szCs w:val="20"/>
        </w:rPr>
      </w:pPr>
      <w:r w:rsidRPr="00D00E67">
        <w:rPr>
          <w:sz w:val="20"/>
          <w:szCs w:val="20"/>
          <w:lang w:val="es-ES_tradnl"/>
        </w:rPr>
        <w:br w:type="page"/>
      </w:r>
      <w:bookmarkStart w:id="78" w:name="_Toc77589465"/>
      <w:r w:rsidR="00987DCF" w:rsidRPr="00F219D7">
        <w:rPr>
          <w:color w:val="auto"/>
          <w:sz w:val="20"/>
          <w:szCs w:val="20"/>
        </w:rPr>
        <w:lastRenderedPageBreak/>
        <w:t>ANEXO 1</w:t>
      </w:r>
      <w:r w:rsidR="005B59A2" w:rsidRPr="00F219D7">
        <w:rPr>
          <w:color w:val="auto"/>
          <w:sz w:val="20"/>
          <w:szCs w:val="20"/>
        </w:rPr>
        <w:t xml:space="preserve"> DECLARACION DE FACULTADES</w:t>
      </w:r>
      <w:bookmarkEnd w:id="78"/>
    </w:p>
    <w:p w14:paraId="5FA6623D" w14:textId="77777777" w:rsidR="00987DCF" w:rsidRPr="00D00E67" w:rsidRDefault="00987DCF" w:rsidP="000A5C43">
      <w:pPr>
        <w:spacing w:before="0" w:after="0"/>
        <w:jc w:val="center"/>
        <w:outlineLvl w:val="0"/>
        <w:rPr>
          <w:sz w:val="20"/>
          <w:szCs w:val="20"/>
          <w:lang w:val="es-ES_tradnl"/>
        </w:rPr>
      </w:pPr>
      <w:r w:rsidRPr="00D00E67">
        <w:rPr>
          <w:sz w:val="20"/>
          <w:szCs w:val="20"/>
          <w:lang w:val="es-ES_tradnl"/>
        </w:rPr>
        <w:t>ELABORAR EN PAPEL MEMBRETADO DEL LICITANTE</w:t>
      </w:r>
    </w:p>
    <w:p w14:paraId="53C9F3CC" w14:textId="77777777" w:rsidR="00AF5D5D" w:rsidRDefault="00AF5D5D" w:rsidP="000A5C43">
      <w:pPr>
        <w:spacing w:before="0" w:after="0"/>
        <w:rPr>
          <w:sz w:val="18"/>
          <w:szCs w:val="18"/>
          <w:lang w:val="es-ES_tradnl"/>
        </w:rPr>
      </w:pPr>
    </w:p>
    <w:p w14:paraId="0D13B30D" w14:textId="490C4984" w:rsidR="00987DCF" w:rsidRPr="00AF5D5D" w:rsidRDefault="00987DCF" w:rsidP="000A5C43">
      <w:pPr>
        <w:spacing w:before="0" w:after="0"/>
        <w:rPr>
          <w:sz w:val="18"/>
          <w:szCs w:val="18"/>
          <w:lang w:val="es-ES_tradnl"/>
        </w:rPr>
      </w:pPr>
      <w:r w:rsidRPr="00820FA3">
        <w:rPr>
          <w:b/>
          <w:sz w:val="18"/>
          <w:szCs w:val="18"/>
          <w:lang w:val="es-ES_tradnl"/>
        </w:rPr>
        <w:t>(NOMBRE)</w:t>
      </w:r>
      <w:r w:rsidR="00820FA3">
        <w:rPr>
          <w:sz w:val="18"/>
          <w:szCs w:val="18"/>
          <w:lang w:val="es-ES_tradnl"/>
        </w:rPr>
        <w:t xml:space="preserve"> </w:t>
      </w:r>
      <w:r w:rsidRPr="00AF5D5D">
        <w:rPr>
          <w:sz w:val="18"/>
          <w:szCs w:val="18"/>
          <w:lang w:val="es-ES_tradnl"/>
        </w:rPr>
        <w:t xml:space="preserve">manifiesto bajo protesta de decir verdad, que los datos aquí asentados, son ciertos y han sido debidamente verificados, así como que cuento con facultades suficientes para suscribir las propuestas en la presente </w:t>
      </w:r>
      <w:r w:rsidR="003823E5">
        <w:rPr>
          <w:sz w:val="18"/>
          <w:szCs w:val="18"/>
          <w:lang w:val="es-ES_tradnl"/>
        </w:rPr>
        <w:t>inv</w:t>
      </w:r>
      <w:r w:rsidRPr="00AF5D5D">
        <w:rPr>
          <w:sz w:val="18"/>
          <w:szCs w:val="18"/>
          <w:lang w:val="es-ES_tradnl"/>
        </w:rPr>
        <w:t>itación, a nombre y representación de:</w:t>
      </w:r>
      <w:r w:rsidR="00820FA3">
        <w:rPr>
          <w:sz w:val="18"/>
          <w:szCs w:val="18"/>
          <w:lang w:val="es-ES_tradnl"/>
        </w:rPr>
        <w:t xml:space="preserve"> </w:t>
      </w:r>
      <w:r w:rsidR="00363243" w:rsidRPr="00820FA3">
        <w:rPr>
          <w:b/>
          <w:sz w:val="18"/>
          <w:szCs w:val="18"/>
          <w:lang w:val="es-ES_tradnl"/>
        </w:rPr>
        <w:t>(</w:t>
      </w:r>
      <w:r w:rsidRPr="00820FA3">
        <w:rPr>
          <w:b/>
          <w:sz w:val="18"/>
          <w:szCs w:val="18"/>
          <w:lang w:val="es-ES_tradnl"/>
        </w:rPr>
        <w:t>nombre de la persona física o moral)</w:t>
      </w:r>
    </w:p>
    <w:p w14:paraId="47C8BAFC" w14:textId="77777777" w:rsidR="00987DCF" w:rsidRPr="00D00E67" w:rsidRDefault="00987DCF" w:rsidP="000A5C43">
      <w:pPr>
        <w:spacing w:before="0" w:after="0"/>
        <w:rPr>
          <w:sz w:val="20"/>
          <w:szCs w:val="20"/>
          <w:lang w:val="es-ES_tradnl"/>
        </w:rPr>
      </w:pPr>
    </w:p>
    <w:p w14:paraId="7ABA3766" w14:textId="3A88F958" w:rsidR="00987DCF" w:rsidRPr="00820FA3" w:rsidRDefault="00987DCF" w:rsidP="00820FA3">
      <w:pPr>
        <w:pBdr>
          <w:top w:val="single" w:sz="6" w:space="1" w:color="auto"/>
          <w:left w:val="single" w:sz="6" w:space="1" w:color="auto"/>
          <w:bottom w:val="single" w:sz="6" w:space="1" w:color="auto"/>
          <w:right w:val="single" w:sz="6" w:space="1" w:color="auto"/>
        </w:pBdr>
        <w:spacing w:before="0" w:after="0"/>
        <w:outlineLvl w:val="0"/>
        <w:rPr>
          <w:sz w:val="20"/>
          <w:szCs w:val="20"/>
          <w:lang w:val="es-ES_tradnl"/>
        </w:rPr>
      </w:pPr>
      <w:r w:rsidRPr="00820FA3">
        <w:rPr>
          <w:b/>
          <w:sz w:val="20"/>
          <w:szCs w:val="20"/>
          <w:lang w:val="es-ES_tradnl"/>
        </w:rPr>
        <w:t>Registro Federal de Contribuyentes</w:t>
      </w:r>
      <w:r w:rsidRPr="00820FA3">
        <w:rPr>
          <w:sz w:val="20"/>
          <w:szCs w:val="20"/>
          <w:lang w:val="es-ES_tradnl"/>
        </w:rPr>
        <w:t>:</w:t>
      </w:r>
      <w:r w:rsidR="00D0041B" w:rsidRPr="00820FA3">
        <w:rPr>
          <w:sz w:val="20"/>
          <w:szCs w:val="20"/>
          <w:lang w:val="es-ES_tradnl"/>
        </w:rPr>
        <w:t xml:space="preserve"> _________________________________</w:t>
      </w:r>
    </w:p>
    <w:p w14:paraId="54EC4CCC" w14:textId="77777777" w:rsidR="00987DCF" w:rsidRPr="00820FA3" w:rsidRDefault="00987DCF" w:rsidP="00820FA3">
      <w:pPr>
        <w:pBdr>
          <w:top w:val="single" w:sz="6" w:space="1" w:color="auto"/>
          <w:left w:val="single" w:sz="6" w:space="1" w:color="auto"/>
          <w:bottom w:val="single" w:sz="6" w:space="1" w:color="auto"/>
          <w:right w:val="single" w:sz="6" w:space="1" w:color="auto"/>
        </w:pBdr>
        <w:spacing w:before="0" w:after="0"/>
        <w:outlineLvl w:val="0"/>
        <w:rPr>
          <w:sz w:val="10"/>
          <w:szCs w:val="10"/>
          <w:lang w:val="es-ES_tradnl"/>
        </w:rPr>
      </w:pPr>
    </w:p>
    <w:p w14:paraId="084B1AFC" w14:textId="77777777" w:rsidR="00987DCF" w:rsidRPr="00820FA3" w:rsidRDefault="00987DCF" w:rsidP="00820FA3">
      <w:pPr>
        <w:pBdr>
          <w:top w:val="single" w:sz="6" w:space="1" w:color="auto"/>
          <w:left w:val="single" w:sz="6" w:space="1" w:color="auto"/>
          <w:bottom w:val="single" w:sz="6" w:space="1" w:color="auto"/>
          <w:right w:val="single" w:sz="6" w:space="1" w:color="auto"/>
        </w:pBdr>
        <w:spacing w:before="0" w:after="0"/>
        <w:outlineLvl w:val="0"/>
        <w:rPr>
          <w:b/>
          <w:sz w:val="20"/>
          <w:szCs w:val="20"/>
          <w:lang w:val="es-ES_tradnl"/>
        </w:rPr>
      </w:pPr>
      <w:r w:rsidRPr="00820FA3">
        <w:rPr>
          <w:b/>
          <w:sz w:val="20"/>
          <w:szCs w:val="20"/>
          <w:lang w:val="es-ES_tradnl"/>
        </w:rPr>
        <w:t>Domicilio.-</w:t>
      </w:r>
    </w:p>
    <w:p w14:paraId="4456E61A" w14:textId="0566A4F4" w:rsidR="00987DCF" w:rsidRPr="00820FA3" w:rsidRDefault="00987DCF" w:rsidP="00820FA3">
      <w:pPr>
        <w:pBdr>
          <w:top w:val="single" w:sz="6" w:space="1" w:color="auto"/>
          <w:left w:val="single" w:sz="6" w:space="1" w:color="auto"/>
          <w:bottom w:val="single" w:sz="6" w:space="1" w:color="auto"/>
          <w:right w:val="single" w:sz="6" w:space="1" w:color="auto"/>
        </w:pBdr>
        <w:spacing w:before="0" w:after="0"/>
        <w:rPr>
          <w:sz w:val="20"/>
          <w:szCs w:val="20"/>
          <w:lang w:val="es-ES_tradnl"/>
        </w:rPr>
      </w:pPr>
      <w:r w:rsidRPr="00820FA3">
        <w:rPr>
          <w:sz w:val="20"/>
          <w:szCs w:val="20"/>
          <w:lang w:val="es-ES_tradnl"/>
        </w:rPr>
        <w:t>Calle y número:</w:t>
      </w:r>
      <w:r w:rsidR="00AF5D5D" w:rsidRPr="00820FA3">
        <w:rPr>
          <w:sz w:val="20"/>
          <w:szCs w:val="20"/>
          <w:lang w:val="es-ES_tradnl"/>
        </w:rPr>
        <w:t xml:space="preserve"> ________________________________________________________________________________</w:t>
      </w:r>
    </w:p>
    <w:p w14:paraId="54C641E5" w14:textId="1E213ADE" w:rsidR="00987DCF" w:rsidRPr="00820FA3" w:rsidRDefault="00820FA3" w:rsidP="00820FA3">
      <w:pPr>
        <w:pBdr>
          <w:top w:val="single" w:sz="6" w:space="1" w:color="auto"/>
          <w:left w:val="single" w:sz="6" w:space="1" w:color="auto"/>
          <w:bottom w:val="single" w:sz="6" w:space="1" w:color="auto"/>
          <w:right w:val="single" w:sz="6" w:space="1" w:color="auto"/>
        </w:pBdr>
        <w:spacing w:before="0" w:after="0"/>
        <w:rPr>
          <w:sz w:val="20"/>
          <w:szCs w:val="20"/>
          <w:lang w:val="es-ES_tradnl"/>
        </w:rPr>
      </w:pPr>
      <w:r>
        <w:rPr>
          <w:sz w:val="20"/>
          <w:szCs w:val="20"/>
          <w:lang w:val="es-ES_tradnl"/>
        </w:rPr>
        <w:t>Colonia: _______________</w:t>
      </w:r>
      <w:r w:rsidR="00AF5D5D" w:rsidRPr="00820FA3">
        <w:rPr>
          <w:sz w:val="20"/>
          <w:szCs w:val="20"/>
          <w:lang w:val="es-ES_tradnl"/>
        </w:rPr>
        <w:t>_______</w:t>
      </w:r>
      <w:r w:rsidR="00565904" w:rsidRPr="00820FA3">
        <w:rPr>
          <w:sz w:val="20"/>
          <w:szCs w:val="20"/>
          <w:lang w:val="es-ES_tradnl"/>
        </w:rPr>
        <w:t xml:space="preserve"> </w:t>
      </w:r>
      <w:r w:rsidR="00AF5D5D" w:rsidRPr="00820FA3">
        <w:rPr>
          <w:sz w:val="20"/>
          <w:szCs w:val="20"/>
          <w:lang w:val="es-ES_tradnl"/>
        </w:rPr>
        <w:t>Alcaldía</w:t>
      </w:r>
      <w:r w:rsidR="00987DCF" w:rsidRPr="00820FA3">
        <w:rPr>
          <w:sz w:val="20"/>
          <w:szCs w:val="20"/>
          <w:lang w:val="es-ES_tradnl"/>
        </w:rPr>
        <w:t xml:space="preserve"> o Municipio: </w:t>
      </w:r>
      <w:r>
        <w:rPr>
          <w:sz w:val="20"/>
          <w:szCs w:val="20"/>
          <w:lang w:val="es-ES_tradnl"/>
        </w:rPr>
        <w:t>_________</w:t>
      </w:r>
      <w:r w:rsidR="00565904" w:rsidRPr="00820FA3">
        <w:rPr>
          <w:sz w:val="20"/>
          <w:szCs w:val="20"/>
          <w:lang w:val="es-ES_tradnl"/>
        </w:rPr>
        <w:t>__________</w:t>
      </w:r>
      <w:r>
        <w:rPr>
          <w:sz w:val="20"/>
          <w:szCs w:val="20"/>
          <w:lang w:val="es-ES_tradnl"/>
        </w:rPr>
        <w:t xml:space="preserve"> </w:t>
      </w:r>
      <w:r w:rsidR="00987DCF" w:rsidRPr="00820FA3">
        <w:rPr>
          <w:sz w:val="20"/>
          <w:szCs w:val="20"/>
          <w:lang w:val="es-ES_tradnl"/>
        </w:rPr>
        <w:t>Código Postal:</w:t>
      </w:r>
      <w:r w:rsidR="00565904" w:rsidRPr="00820FA3">
        <w:rPr>
          <w:sz w:val="20"/>
          <w:szCs w:val="20"/>
          <w:lang w:val="es-ES_tradnl"/>
        </w:rPr>
        <w:t xml:space="preserve"> ______</w:t>
      </w:r>
      <w:r>
        <w:rPr>
          <w:sz w:val="20"/>
          <w:szCs w:val="20"/>
          <w:lang w:val="es-ES_tradnl"/>
        </w:rPr>
        <w:t>____</w:t>
      </w:r>
    </w:p>
    <w:p w14:paraId="7134054F" w14:textId="5E7B4B8A" w:rsidR="00363243" w:rsidRPr="00820FA3" w:rsidRDefault="00565904" w:rsidP="00820FA3">
      <w:pPr>
        <w:pBdr>
          <w:top w:val="single" w:sz="6" w:space="1" w:color="auto"/>
          <w:left w:val="single" w:sz="6" w:space="1" w:color="auto"/>
          <w:bottom w:val="single" w:sz="6" w:space="1" w:color="auto"/>
          <w:right w:val="single" w:sz="6" w:space="1" w:color="auto"/>
        </w:pBdr>
        <w:spacing w:before="0" w:after="0"/>
        <w:rPr>
          <w:sz w:val="20"/>
          <w:szCs w:val="20"/>
          <w:lang w:val="es-ES_tradnl"/>
        </w:rPr>
      </w:pPr>
      <w:r w:rsidRPr="00820FA3">
        <w:rPr>
          <w:sz w:val="20"/>
          <w:szCs w:val="20"/>
          <w:lang w:val="es-ES_tradnl"/>
        </w:rPr>
        <w:t>Entidad Federativa: _________________________________________________</w:t>
      </w:r>
      <w:r w:rsidR="00363243" w:rsidRPr="00820FA3">
        <w:rPr>
          <w:sz w:val="20"/>
          <w:szCs w:val="20"/>
          <w:lang w:val="es-ES_tradnl"/>
        </w:rPr>
        <w:tab/>
      </w:r>
    </w:p>
    <w:p w14:paraId="54DACED9" w14:textId="71D7297F" w:rsidR="00987DCF" w:rsidRPr="00820FA3" w:rsidRDefault="00987DCF" w:rsidP="00820FA3">
      <w:pPr>
        <w:pBdr>
          <w:top w:val="single" w:sz="6" w:space="1" w:color="auto"/>
          <w:left w:val="single" w:sz="6" w:space="1" w:color="auto"/>
          <w:bottom w:val="single" w:sz="6" w:space="1" w:color="auto"/>
          <w:right w:val="single" w:sz="6" w:space="1" w:color="auto"/>
        </w:pBdr>
        <w:spacing w:before="0" w:after="0"/>
        <w:rPr>
          <w:sz w:val="20"/>
          <w:szCs w:val="20"/>
          <w:lang w:val="es-ES_tradnl"/>
        </w:rPr>
      </w:pPr>
      <w:r w:rsidRPr="00820FA3">
        <w:rPr>
          <w:sz w:val="20"/>
          <w:szCs w:val="20"/>
          <w:lang w:val="es-ES_tradnl"/>
        </w:rPr>
        <w:t>Teléfonos:</w:t>
      </w:r>
      <w:r w:rsidR="00565904" w:rsidRPr="00820FA3">
        <w:rPr>
          <w:sz w:val="20"/>
          <w:szCs w:val="20"/>
          <w:lang w:val="es-ES_tradnl"/>
        </w:rPr>
        <w:t xml:space="preserve"> ________________________________ </w:t>
      </w:r>
      <w:r w:rsidRPr="00820FA3">
        <w:rPr>
          <w:sz w:val="20"/>
          <w:szCs w:val="20"/>
          <w:lang w:val="es-ES_tradnl"/>
        </w:rPr>
        <w:t>Fax:</w:t>
      </w:r>
      <w:r w:rsidR="00565904" w:rsidRPr="00820FA3">
        <w:rPr>
          <w:sz w:val="20"/>
          <w:szCs w:val="20"/>
          <w:lang w:val="es-ES_tradnl"/>
        </w:rPr>
        <w:t xml:space="preserve"> _____________________________</w:t>
      </w:r>
    </w:p>
    <w:p w14:paraId="693E40CF" w14:textId="665FDB5B" w:rsidR="00987DCF" w:rsidRPr="00820FA3" w:rsidRDefault="00987DCF" w:rsidP="00820FA3">
      <w:pPr>
        <w:pBdr>
          <w:top w:val="single" w:sz="6" w:space="1" w:color="auto"/>
          <w:left w:val="single" w:sz="6" w:space="1" w:color="auto"/>
          <w:bottom w:val="single" w:sz="6" w:space="1" w:color="auto"/>
          <w:right w:val="single" w:sz="6" w:space="1" w:color="auto"/>
        </w:pBdr>
        <w:spacing w:before="0" w:after="0"/>
        <w:rPr>
          <w:sz w:val="20"/>
          <w:szCs w:val="20"/>
          <w:lang w:val="es-ES_tradnl"/>
        </w:rPr>
      </w:pPr>
      <w:r w:rsidRPr="00820FA3">
        <w:rPr>
          <w:sz w:val="20"/>
          <w:szCs w:val="20"/>
          <w:lang w:val="es-ES_tradnl"/>
        </w:rPr>
        <w:t>Correo Electrónico:</w:t>
      </w:r>
      <w:r w:rsidR="00565904" w:rsidRPr="00820FA3">
        <w:rPr>
          <w:sz w:val="20"/>
          <w:szCs w:val="20"/>
          <w:lang w:val="es-ES_tradnl"/>
        </w:rPr>
        <w:t xml:space="preserve"> _____________________________________________</w:t>
      </w:r>
    </w:p>
    <w:p w14:paraId="7BDC27F1" w14:textId="77777777" w:rsidR="00820FA3" w:rsidRPr="00820FA3" w:rsidRDefault="00820FA3" w:rsidP="00820FA3">
      <w:pPr>
        <w:pBdr>
          <w:top w:val="single" w:sz="6" w:space="1" w:color="auto"/>
          <w:left w:val="single" w:sz="6" w:space="1" w:color="auto"/>
          <w:bottom w:val="single" w:sz="6" w:space="1" w:color="auto"/>
          <w:right w:val="single" w:sz="6" w:space="1" w:color="auto"/>
        </w:pBdr>
        <w:spacing w:before="0" w:after="0"/>
        <w:jc w:val="left"/>
        <w:outlineLvl w:val="0"/>
        <w:rPr>
          <w:b/>
          <w:sz w:val="10"/>
          <w:szCs w:val="10"/>
          <w:lang w:val="es-ES_tradnl"/>
        </w:rPr>
      </w:pPr>
    </w:p>
    <w:p w14:paraId="2FD81EB7" w14:textId="5CA87581" w:rsidR="00533962" w:rsidRPr="00820FA3" w:rsidRDefault="00987DCF" w:rsidP="00820FA3">
      <w:pPr>
        <w:pBdr>
          <w:top w:val="single" w:sz="6" w:space="1" w:color="auto"/>
          <w:left w:val="single" w:sz="6" w:space="1" w:color="auto"/>
          <w:bottom w:val="single" w:sz="6" w:space="1" w:color="auto"/>
          <w:right w:val="single" w:sz="6" w:space="1" w:color="auto"/>
        </w:pBdr>
        <w:spacing w:before="0" w:after="0"/>
        <w:jc w:val="left"/>
        <w:outlineLvl w:val="0"/>
        <w:rPr>
          <w:sz w:val="20"/>
          <w:szCs w:val="20"/>
          <w:lang w:val="es-ES_tradnl"/>
        </w:rPr>
      </w:pPr>
      <w:r w:rsidRPr="00820FA3">
        <w:rPr>
          <w:b/>
          <w:sz w:val="20"/>
          <w:szCs w:val="20"/>
          <w:lang w:val="es-ES_tradnl"/>
        </w:rPr>
        <w:t>No. de la escritura pública</w:t>
      </w:r>
      <w:r w:rsidRPr="00820FA3">
        <w:rPr>
          <w:sz w:val="20"/>
          <w:szCs w:val="20"/>
          <w:lang w:val="es-ES_tradnl"/>
        </w:rPr>
        <w:t xml:space="preserve"> en la que consta su acta constitutiva:</w:t>
      </w:r>
      <w:r w:rsidR="00AF5D5D" w:rsidRPr="00820FA3">
        <w:rPr>
          <w:sz w:val="20"/>
          <w:szCs w:val="20"/>
          <w:lang w:val="es-ES_tradnl"/>
        </w:rPr>
        <w:t xml:space="preserve"> __________________________</w:t>
      </w:r>
    </w:p>
    <w:p w14:paraId="14492735" w14:textId="6AB72208" w:rsidR="00987DCF" w:rsidRPr="00820FA3" w:rsidRDefault="00533962" w:rsidP="00820FA3">
      <w:pPr>
        <w:pBdr>
          <w:top w:val="single" w:sz="6" w:space="1" w:color="auto"/>
          <w:left w:val="single" w:sz="6" w:space="1" w:color="auto"/>
          <w:bottom w:val="single" w:sz="6" w:space="1" w:color="auto"/>
          <w:right w:val="single" w:sz="6" w:space="1" w:color="auto"/>
        </w:pBdr>
        <w:spacing w:before="0" w:after="0"/>
        <w:jc w:val="left"/>
        <w:outlineLvl w:val="0"/>
        <w:rPr>
          <w:sz w:val="20"/>
          <w:szCs w:val="20"/>
          <w:lang w:val="es-ES_tradnl"/>
        </w:rPr>
      </w:pPr>
      <w:r w:rsidRPr="00820FA3">
        <w:rPr>
          <w:sz w:val="20"/>
          <w:szCs w:val="20"/>
          <w:lang w:val="es-ES_tradnl"/>
        </w:rPr>
        <w:t xml:space="preserve">Registro Público de Comercio número _____________ </w:t>
      </w:r>
      <w:r w:rsidR="00987DCF" w:rsidRPr="00820FA3">
        <w:rPr>
          <w:sz w:val="20"/>
          <w:szCs w:val="20"/>
          <w:lang w:val="es-ES_tradnl"/>
        </w:rPr>
        <w:t>de Fecha:</w:t>
      </w:r>
      <w:r w:rsidRPr="00820FA3">
        <w:rPr>
          <w:sz w:val="20"/>
          <w:szCs w:val="20"/>
          <w:lang w:val="es-ES_tradnl"/>
        </w:rPr>
        <w:t xml:space="preserve"> ___________________________</w:t>
      </w:r>
    </w:p>
    <w:p w14:paraId="5571E635" w14:textId="47F54BD3" w:rsidR="00987DCF" w:rsidRPr="00820FA3" w:rsidRDefault="00987DCF" w:rsidP="00820FA3">
      <w:pPr>
        <w:pBdr>
          <w:top w:val="single" w:sz="6" w:space="1" w:color="auto"/>
          <w:left w:val="single" w:sz="6" w:space="1" w:color="auto"/>
          <w:bottom w:val="single" w:sz="6" w:space="1" w:color="auto"/>
          <w:right w:val="single" w:sz="6" w:space="1" w:color="auto"/>
        </w:pBdr>
        <w:spacing w:before="0" w:after="0"/>
        <w:rPr>
          <w:sz w:val="20"/>
          <w:szCs w:val="20"/>
          <w:lang w:val="es-ES_tradnl"/>
        </w:rPr>
      </w:pPr>
      <w:r w:rsidRPr="00820FA3">
        <w:rPr>
          <w:sz w:val="20"/>
          <w:szCs w:val="20"/>
          <w:lang w:val="es-ES_tradnl"/>
        </w:rPr>
        <w:t>Nombre, número y lugar del Notario o Fedatario Público ante el cual se dio fe de la misma:</w:t>
      </w:r>
      <w:r w:rsidR="00AF5D5D" w:rsidRPr="00820FA3">
        <w:rPr>
          <w:sz w:val="20"/>
          <w:szCs w:val="20"/>
          <w:lang w:val="es-ES_tradnl"/>
        </w:rPr>
        <w:t xml:space="preserve"> _________________</w:t>
      </w:r>
      <w:r w:rsidR="00820FA3">
        <w:rPr>
          <w:sz w:val="20"/>
          <w:szCs w:val="20"/>
          <w:lang w:val="es-ES_tradnl"/>
        </w:rPr>
        <w:t>________</w:t>
      </w:r>
    </w:p>
    <w:p w14:paraId="286AC07C" w14:textId="77777777" w:rsidR="00820FA3" w:rsidRPr="00820FA3" w:rsidRDefault="00820FA3" w:rsidP="00820FA3">
      <w:pPr>
        <w:pBdr>
          <w:top w:val="single" w:sz="6" w:space="1" w:color="auto"/>
          <w:left w:val="single" w:sz="6" w:space="1" w:color="auto"/>
          <w:bottom w:val="single" w:sz="6" w:space="1" w:color="auto"/>
          <w:right w:val="single" w:sz="6" w:space="1" w:color="auto"/>
        </w:pBdr>
        <w:spacing w:before="0" w:after="0"/>
        <w:rPr>
          <w:b/>
          <w:sz w:val="10"/>
          <w:szCs w:val="10"/>
          <w:lang w:val="es-ES_tradnl"/>
        </w:rPr>
      </w:pPr>
    </w:p>
    <w:p w14:paraId="0D9963D0" w14:textId="77777777" w:rsidR="00987DCF" w:rsidRPr="00820FA3" w:rsidRDefault="00987DCF" w:rsidP="00820FA3">
      <w:pPr>
        <w:pBdr>
          <w:top w:val="single" w:sz="6" w:space="1" w:color="auto"/>
          <w:left w:val="single" w:sz="6" w:space="1" w:color="auto"/>
          <w:bottom w:val="single" w:sz="6" w:space="1" w:color="auto"/>
          <w:right w:val="single" w:sz="6" w:space="1" w:color="auto"/>
        </w:pBdr>
        <w:spacing w:before="0" w:after="0"/>
        <w:rPr>
          <w:b/>
          <w:sz w:val="20"/>
          <w:szCs w:val="20"/>
          <w:lang w:val="es-ES_tradnl"/>
        </w:rPr>
      </w:pPr>
      <w:r w:rsidRPr="00820FA3">
        <w:rPr>
          <w:b/>
          <w:sz w:val="20"/>
          <w:szCs w:val="20"/>
          <w:lang w:val="es-ES_tradnl"/>
        </w:rPr>
        <w:t>Relación de accionistas.-</w:t>
      </w:r>
    </w:p>
    <w:p w14:paraId="5096CCE5" w14:textId="059AAF35" w:rsidR="00987DCF" w:rsidRPr="00820FA3" w:rsidRDefault="00987DCF" w:rsidP="00820FA3">
      <w:pPr>
        <w:pBdr>
          <w:top w:val="single" w:sz="6" w:space="1" w:color="auto"/>
          <w:left w:val="single" w:sz="6" w:space="1" w:color="auto"/>
          <w:bottom w:val="single" w:sz="6" w:space="1" w:color="auto"/>
          <w:right w:val="single" w:sz="6" w:space="1" w:color="auto"/>
        </w:pBdr>
        <w:spacing w:before="0" w:after="0"/>
        <w:rPr>
          <w:sz w:val="20"/>
          <w:szCs w:val="20"/>
          <w:lang w:val="es-ES_tradnl"/>
        </w:rPr>
      </w:pPr>
      <w:r w:rsidRPr="00820FA3">
        <w:rPr>
          <w:sz w:val="20"/>
          <w:szCs w:val="20"/>
          <w:lang w:val="es-ES_tradnl"/>
        </w:rPr>
        <w:t>Apellido Paterno:</w:t>
      </w:r>
      <w:r w:rsidRPr="00820FA3">
        <w:rPr>
          <w:sz w:val="20"/>
          <w:szCs w:val="20"/>
          <w:lang w:val="es-ES_tradnl"/>
        </w:rPr>
        <w:tab/>
      </w:r>
      <w:r w:rsidRPr="00820FA3">
        <w:rPr>
          <w:sz w:val="20"/>
          <w:szCs w:val="20"/>
          <w:lang w:val="es-ES_tradnl"/>
        </w:rPr>
        <w:tab/>
        <w:t>Apellido Materno:</w:t>
      </w:r>
      <w:r w:rsidRPr="00820FA3">
        <w:rPr>
          <w:sz w:val="20"/>
          <w:szCs w:val="20"/>
          <w:lang w:val="es-ES_tradnl"/>
        </w:rPr>
        <w:tab/>
      </w:r>
      <w:r w:rsidRPr="00820FA3">
        <w:rPr>
          <w:sz w:val="20"/>
          <w:szCs w:val="20"/>
          <w:lang w:val="es-ES_tradnl"/>
        </w:rPr>
        <w:tab/>
      </w:r>
      <w:r w:rsidR="00AF5D5D" w:rsidRPr="00820FA3">
        <w:rPr>
          <w:sz w:val="20"/>
          <w:szCs w:val="20"/>
          <w:lang w:val="es-ES_tradnl"/>
        </w:rPr>
        <w:tab/>
      </w:r>
      <w:r w:rsidRPr="00820FA3">
        <w:rPr>
          <w:sz w:val="20"/>
          <w:szCs w:val="20"/>
          <w:lang w:val="es-ES_tradnl"/>
        </w:rPr>
        <w:t>Nombre</w:t>
      </w:r>
      <w:r w:rsidR="00AF5D5D" w:rsidRPr="00820FA3">
        <w:rPr>
          <w:sz w:val="20"/>
          <w:szCs w:val="20"/>
          <w:lang w:val="es-ES_tradnl"/>
        </w:rPr>
        <w:t xml:space="preserve"> (s)</w:t>
      </w:r>
    </w:p>
    <w:p w14:paraId="443F5F15" w14:textId="77777777" w:rsidR="00987DCF" w:rsidRPr="00820FA3" w:rsidRDefault="00987DCF" w:rsidP="00820FA3">
      <w:pPr>
        <w:pBdr>
          <w:top w:val="single" w:sz="6" w:space="1" w:color="auto"/>
          <w:left w:val="single" w:sz="6" w:space="1" w:color="auto"/>
          <w:bottom w:val="single" w:sz="6" w:space="1" w:color="auto"/>
          <w:right w:val="single" w:sz="6" w:space="1" w:color="auto"/>
        </w:pBdr>
        <w:spacing w:before="0" w:after="0"/>
        <w:rPr>
          <w:sz w:val="10"/>
          <w:szCs w:val="10"/>
          <w:lang w:val="es-ES_tradnl"/>
        </w:rPr>
      </w:pPr>
    </w:p>
    <w:p w14:paraId="4E2F8610" w14:textId="1A402C6B" w:rsidR="00987DCF" w:rsidRPr="00820FA3" w:rsidRDefault="00987DCF" w:rsidP="00820FA3">
      <w:pPr>
        <w:pBdr>
          <w:top w:val="single" w:sz="6" w:space="1" w:color="auto"/>
          <w:left w:val="single" w:sz="6" w:space="1" w:color="auto"/>
          <w:bottom w:val="single" w:sz="6" w:space="1" w:color="auto"/>
          <w:right w:val="single" w:sz="6" w:space="1" w:color="auto"/>
        </w:pBdr>
        <w:spacing w:before="0" w:after="0"/>
        <w:rPr>
          <w:sz w:val="20"/>
          <w:szCs w:val="20"/>
          <w:lang w:val="es-ES_tradnl"/>
        </w:rPr>
      </w:pPr>
      <w:r w:rsidRPr="00820FA3">
        <w:rPr>
          <w:sz w:val="20"/>
          <w:szCs w:val="20"/>
          <w:lang w:val="es-ES_tradnl"/>
        </w:rPr>
        <w:t xml:space="preserve">      “             “                                   </w:t>
      </w:r>
      <w:r w:rsidR="00AF5D5D" w:rsidRPr="00820FA3">
        <w:rPr>
          <w:sz w:val="20"/>
          <w:szCs w:val="20"/>
          <w:lang w:val="es-ES_tradnl"/>
        </w:rPr>
        <w:tab/>
      </w:r>
      <w:r w:rsidRPr="00820FA3">
        <w:rPr>
          <w:sz w:val="20"/>
          <w:szCs w:val="20"/>
          <w:lang w:val="es-ES_tradnl"/>
        </w:rPr>
        <w:t xml:space="preserve">          “            “                            </w:t>
      </w:r>
      <w:r w:rsidR="00AF5D5D" w:rsidRPr="00820FA3">
        <w:rPr>
          <w:sz w:val="20"/>
          <w:szCs w:val="20"/>
          <w:lang w:val="es-ES_tradnl"/>
        </w:rPr>
        <w:tab/>
      </w:r>
      <w:r w:rsidRPr="00820FA3">
        <w:rPr>
          <w:sz w:val="20"/>
          <w:szCs w:val="20"/>
          <w:lang w:val="es-ES_tradnl"/>
        </w:rPr>
        <w:t xml:space="preserve">    </w:t>
      </w:r>
      <w:r w:rsidR="00533962" w:rsidRPr="00820FA3">
        <w:rPr>
          <w:sz w:val="20"/>
          <w:szCs w:val="20"/>
          <w:lang w:val="es-ES_tradnl"/>
        </w:rPr>
        <w:tab/>
        <w:t>“            “</w:t>
      </w:r>
    </w:p>
    <w:p w14:paraId="604F3BBA" w14:textId="77777777" w:rsidR="00820FA3" w:rsidRDefault="00987DCF" w:rsidP="00820FA3">
      <w:pPr>
        <w:pBdr>
          <w:top w:val="single" w:sz="6" w:space="1" w:color="auto"/>
          <w:left w:val="single" w:sz="6" w:space="1" w:color="auto"/>
          <w:bottom w:val="single" w:sz="6" w:space="1" w:color="auto"/>
          <w:right w:val="single" w:sz="6" w:space="1" w:color="auto"/>
        </w:pBdr>
        <w:spacing w:before="0" w:after="0"/>
        <w:rPr>
          <w:sz w:val="20"/>
          <w:szCs w:val="20"/>
          <w:lang w:val="es-ES_tradnl"/>
        </w:rPr>
      </w:pPr>
      <w:r w:rsidRPr="00820FA3">
        <w:rPr>
          <w:b/>
          <w:sz w:val="20"/>
          <w:szCs w:val="20"/>
          <w:lang w:val="es-ES_tradnl"/>
        </w:rPr>
        <w:t>Descripción del objeto social</w:t>
      </w:r>
      <w:r w:rsidRPr="00820FA3">
        <w:rPr>
          <w:sz w:val="20"/>
          <w:szCs w:val="20"/>
          <w:lang w:val="es-ES_tradnl"/>
        </w:rPr>
        <w:t>:</w:t>
      </w:r>
      <w:r w:rsidR="00AF5D5D" w:rsidRPr="00820FA3">
        <w:rPr>
          <w:sz w:val="20"/>
          <w:szCs w:val="20"/>
          <w:lang w:val="es-ES_tradnl"/>
        </w:rPr>
        <w:t xml:space="preserve"> ____________________________________________</w:t>
      </w:r>
      <w:r w:rsidR="00820FA3">
        <w:rPr>
          <w:sz w:val="20"/>
          <w:szCs w:val="20"/>
          <w:lang w:val="es-ES_tradnl"/>
        </w:rPr>
        <w:t>_____________________</w:t>
      </w:r>
    </w:p>
    <w:p w14:paraId="5339C5A9" w14:textId="77777777" w:rsidR="00820FA3" w:rsidRPr="00820FA3" w:rsidRDefault="00820FA3" w:rsidP="00820FA3">
      <w:pPr>
        <w:pBdr>
          <w:top w:val="single" w:sz="6" w:space="1" w:color="auto"/>
          <w:left w:val="single" w:sz="6" w:space="1" w:color="auto"/>
          <w:bottom w:val="single" w:sz="6" w:space="1" w:color="auto"/>
          <w:right w:val="single" w:sz="6" w:space="1" w:color="auto"/>
        </w:pBdr>
        <w:spacing w:before="0" w:after="0"/>
        <w:rPr>
          <w:b/>
          <w:sz w:val="10"/>
          <w:szCs w:val="10"/>
          <w:lang w:val="es-ES_tradnl"/>
        </w:rPr>
      </w:pPr>
    </w:p>
    <w:p w14:paraId="29306FD9" w14:textId="5AB32DA7" w:rsidR="00987DCF" w:rsidRPr="00820FA3" w:rsidRDefault="00987DCF" w:rsidP="00820FA3">
      <w:pPr>
        <w:pBdr>
          <w:top w:val="single" w:sz="6" w:space="1" w:color="auto"/>
          <w:left w:val="single" w:sz="6" w:space="1" w:color="auto"/>
          <w:bottom w:val="single" w:sz="6" w:space="1" w:color="auto"/>
          <w:right w:val="single" w:sz="6" w:space="1" w:color="auto"/>
        </w:pBdr>
        <w:spacing w:before="0" w:after="0"/>
        <w:rPr>
          <w:sz w:val="20"/>
          <w:szCs w:val="20"/>
          <w:lang w:val="es-ES_tradnl"/>
        </w:rPr>
      </w:pPr>
      <w:r w:rsidRPr="00820FA3">
        <w:rPr>
          <w:b/>
          <w:sz w:val="20"/>
          <w:szCs w:val="20"/>
          <w:lang w:val="es-ES_tradnl"/>
        </w:rPr>
        <w:t>Reformas al acta constitutiva</w:t>
      </w:r>
      <w:r w:rsidRPr="00820FA3">
        <w:rPr>
          <w:sz w:val="20"/>
          <w:szCs w:val="20"/>
          <w:lang w:val="es-ES_tradnl"/>
        </w:rPr>
        <w:t xml:space="preserve">, </w:t>
      </w:r>
      <w:r w:rsidR="00533962" w:rsidRPr="00820FA3">
        <w:rPr>
          <w:sz w:val="20"/>
          <w:szCs w:val="20"/>
          <w:lang w:val="es-ES_tradnl"/>
        </w:rPr>
        <w:t>Nombre, número y lugar del Notario o Fedatario Público ante el cual se dio fe de la misma:</w:t>
      </w:r>
      <w:r w:rsidR="00AF5D5D" w:rsidRPr="00820FA3">
        <w:rPr>
          <w:sz w:val="20"/>
          <w:szCs w:val="20"/>
          <w:lang w:val="es-ES_tradnl"/>
        </w:rPr>
        <w:t xml:space="preserve"> _______________________________________</w:t>
      </w:r>
      <w:r w:rsidR="00820FA3">
        <w:rPr>
          <w:sz w:val="20"/>
          <w:szCs w:val="20"/>
          <w:lang w:val="es-ES_tradnl"/>
        </w:rPr>
        <w:t>______________________________</w:t>
      </w:r>
    </w:p>
    <w:p w14:paraId="17CC21FB" w14:textId="77777777" w:rsidR="00533962" w:rsidRPr="00820FA3" w:rsidRDefault="00533962" w:rsidP="00820FA3">
      <w:pPr>
        <w:pBdr>
          <w:top w:val="single" w:sz="6" w:space="1" w:color="auto"/>
          <w:left w:val="single" w:sz="6" w:space="1" w:color="auto"/>
          <w:bottom w:val="single" w:sz="6" w:space="1" w:color="auto"/>
          <w:right w:val="single" w:sz="6" w:space="1" w:color="auto"/>
        </w:pBdr>
        <w:spacing w:before="0" w:after="0"/>
        <w:rPr>
          <w:sz w:val="10"/>
          <w:szCs w:val="10"/>
          <w:lang w:val="es-ES_tradnl"/>
        </w:rPr>
      </w:pPr>
    </w:p>
    <w:p w14:paraId="0D404CEA" w14:textId="226AA5F3" w:rsidR="00533962" w:rsidRPr="00820FA3" w:rsidRDefault="00533962" w:rsidP="00820FA3">
      <w:pPr>
        <w:pBdr>
          <w:top w:val="single" w:sz="6" w:space="1" w:color="auto"/>
          <w:left w:val="single" w:sz="6" w:space="1" w:color="auto"/>
          <w:bottom w:val="single" w:sz="6" w:space="1" w:color="auto"/>
          <w:right w:val="single" w:sz="6" w:space="1" w:color="auto"/>
        </w:pBdr>
        <w:spacing w:before="0" w:after="0"/>
        <w:rPr>
          <w:sz w:val="20"/>
          <w:szCs w:val="20"/>
          <w:lang w:val="es-ES_tradnl"/>
        </w:rPr>
      </w:pPr>
      <w:r w:rsidRPr="00820FA3">
        <w:rPr>
          <w:sz w:val="20"/>
          <w:szCs w:val="20"/>
          <w:lang w:val="es-ES_tradnl"/>
        </w:rPr>
        <w:t>Registro Público de Comercio número _____________ de Fecha: ___________________________</w:t>
      </w:r>
    </w:p>
    <w:p w14:paraId="423F91AD" w14:textId="77777777" w:rsidR="00987DCF" w:rsidRPr="00820FA3" w:rsidRDefault="00987DCF" w:rsidP="00820FA3">
      <w:pPr>
        <w:pBdr>
          <w:top w:val="single" w:sz="6" w:space="1" w:color="auto"/>
          <w:left w:val="single" w:sz="6" w:space="1" w:color="auto"/>
          <w:bottom w:val="single" w:sz="6" w:space="1" w:color="auto"/>
          <w:right w:val="single" w:sz="6" w:space="1" w:color="auto"/>
        </w:pBdr>
        <w:spacing w:before="0" w:after="0"/>
        <w:rPr>
          <w:sz w:val="10"/>
          <w:szCs w:val="10"/>
          <w:lang w:val="es-ES_tradnl"/>
        </w:rPr>
      </w:pPr>
    </w:p>
    <w:p w14:paraId="1BC47C62" w14:textId="77777777" w:rsidR="00987DCF" w:rsidRPr="00AF5D5D" w:rsidRDefault="00987DCF" w:rsidP="000A5C43">
      <w:pPr>
        <w:spacing w:before="0" w:after="0"/>
        <w:rPr>
          <w:sz w:val="10"/>
          <w:szCs w:val="10"/>
          <w:lang w:val="es-ES_tradnl"/>
        </w:rPr>
      </w:pPr>
    </w:p>
    <w:tbl>
      <w:tblPr>
        <w:tblStyle w:val="Tablaconcuadrcula"/>
        <w:tblW w:w="9776" w:type="dxa"/>
        <w:jc w:val="center"/>
        <w:tblLook w:val="04A0" w:firstRow="1" w:lastRow="0" w:firstColumn="1" w:lastColumn="0" w:noHBand="0" w:noVBand="1"/>
      </w:tblPr>
      <w:tblGrid>
        <w:gridCol w:w="9776"/>
      </w:tblGrid>
      <w:tr w:rsidR="00AF5D5D" w14:paraId="501CE89C" w14:textId="77777777" w:rsidTr="00820FA3">
        <w:trPr>
          <w:trHeight w:val="972"/>
          <w:jc w:val="center"/>
        </w:trPr>
        <w:tc>
          <w:tcPr>
            <w:tcW w:w="9776" w:type="dxa"/>
            <w:vAlign w:val="center"/>
          </w:tcPr>
          <w:p w14:paraId="22CB304D" w14:textId="7E2D2B16" w:rsidR="00AF5D5D" w:rsidRPr="00AF5D5D" w:rsidRDefault="00AF5D5D" w:rsidP="000A5C43">
            <w:pPr>
              <w:spacing w:before="0" w:after="0"/>
              <w:rPr>
                <w:b/>
                <w:sz w:val="18"/>
                <w:szCs w:val="18"/>
                <w:lang w:val="es-ES_tradnl"/>
              </w:rPr>
            </w:pPr>
            <w:r w:rsidRPr="00AF5D5D">
              <w:rPr>
                <w:b/>
                <w:sz w:val="18"/>
                <w:szCs w:val="18"/>
                <w:lang w:val="es-ES_tradnl"/>
              </w:rPr>
              <w:t>Nombre del apoderado o representante legal:</w:t>
            </w:r>
          </w:p>
          <w:p w14:paraId="5DDCE43F" w14:textId="066F1365" w:rsidR="00AF5D5D" w:rsidRPr="00AF5D5D" w:rsidRDefault="00AF5D5D" w:rsidP="000A5C43">
            <w:pPr>
              <w:spacing w:before="0" w:after="0"/>
              <w:rPr>
                <w:sz w:val="18"/>
                <w:szCs w:val="18"/>
                <w:lang w:val="es-ES_tradnl"/>
              </w:rPr>
            </w:pPr>
            <w:r w:rsidRPr="00AF5D5D">
              <w:rPr>
                <w:sz w:val="18"/>
                <w:szCs w:val="18"/>
                <w:lang w:val="es-ES_tradnl"/>
              </w:rPr>
              <w:t>Datos del documento mediante el cual acredita su personalidad y facultades:</w:t>
            </w:r>
            <w:r w:rsidR="00565904">
              <w:rPr>
                <w:sz w:val="18"/>
                <w:szCs w:val="18"/>
                <w:lang w:val="es-ES_tradnl"/>
              </w:rPr>
              <w:t xml:space="preserve"> _____________________________</w:t>
            </w:r>
          </w:p>
          <w:p w14:paraId="439D3CF0" w14:textId="77777777" w:rsidR="00AF5D5D" w:rsidRPr="00AF5D5D" w:rsidRDefault="00AF5D5D" w:rsidP="000A5C43">
            <w:pPr>
              <w:spacing w:before="0" w:after="0"/>
              <w:rPr>
                <w:sz w:val="18"/>
                <w:szCs w:val="18"/>
                <w:lang w:val="es-ES_tradnl"/>
              </w:rPr>
            </w:pPr>
            <w:r w:rsidRPr="00AF5D5D">
              <w:rPr>
                <w:sz w:val="18"/>
                <w:szCs w:val="18"/>
                <w:lang w:val="es-ES_tradnl"/>
              </w:rPr>
              <w:t>Escritura pública número:_____________________________ Fecha: _________________</w:t>
            </w:r>
          </w:p>
          <w:p w14:paraId="220FB845" w14:textId="1B6096B7" w:rsidR="00AF5D5D" w:rsidRPr="00AF5D5D" w:rsidRDefault="00AF5D5D" w:rsidP="000A5C43">
            <w:pPr>
              <w:spacing w:before="0" w:after="0"/>
              <w:rPr>
                <w:sz w:val="20"/>
                <w:szCs w:val="20"/>
                <w:lang w:val="es-ES_tradnl"/>
              </w:rPr>
            </w:pPr>
            <w:r w:rsidRPr="00AF5D5D">
              <w:rPr>
                <w:sz w:val="18"/>
                <w:szCs w:val="18"/>
                <w:lang w:val="es-ES_tradnl"/>
              </w:rPr>
              <w:t>Nombre, número y lugar del Notario o Fedatario Público ante el cual se otorgó: ________</w:t>
            </w:r>
            <w:r>
              <w:rPr>
                <w:sz w:val="18"/>
                <w:szCs w:val="18"/>
                <w:lang w:val="es-ES_tradnl"/>
              </w:rPr>
              <w:t>____________________</w:t>
            </w:r>
          </w:p>
        </w:tc>
      </w:tr>
    </w:tbl>
    <w:p w14:paraId="7E686C34" w14:textId="77777777" w:rsidR="00AF5D5D" w:rsidRDefault="00AF5D5D" w:rsidP="000A5C43">
      <w:pPr>
        <w:spacing w:before="0" w:after="0"/>
        <w:rPr>
          <w:sz w:val="20"/>
          <w:szCs w:val="20"/>
          <w:lang w:val="es-ES_tradnl"/>
        </w:rPr>
      </w:pPr>
    </w:p>
    <w:p w14:paraId="1FDB4639" w14:textId="77777777" w:rsidR="00987DCF" w:rsidRPr="00D00E67" w:rsidRDefault="00987DCF" w:rsidP="000A5C43">
      <w:pPr>
        <w:spacing w:before="0" w:after="0"/>
        <w:jc w:val="center"/>
        <w:rPr>
          <w:sz w:val="20"/>
          <w:szCs w:val="20"/>
          <w:lang w:val="es-ES_tradnl"/>
        </w:rPr>
      </w:pPr>
      <w:r w:rsidRPr="00D00E67">
        <w:rPr>
          <w:sz w:val="20"/>
          <w:szCs w:val="20"/>
          <w:lang w:val="es-ES_tradnl"/>
        </w:rPr>
        <w:t>NOMBRE Y FIRMA DEL REPRESENTANTE LEGAL:</w:t>
      </w:r>
    </w:p>
    <w:p w14:paraId="3A21BFF7" w14:textId="77777777" w:rsidR="00987DCF" w:rsidRPr="00565904" w:rsidRDefault="00987DCF" w:rsidP="000A5C43">
      <w:pPr>
        <w:spacing w:before="0" w:after="0"/>
        <w:jc w:val="center"/>
        <w:rPr>
          <w:sz w:val="14"/>
          <w:szCs w:val="14"/>
          <w:lang w:val="es-ES_tradnl"/>
        </w:rPr>
      </w:pPr>
    </w:p>
    <w:p w14:paraId="0D87BE12" w14:textId="6661DF8C" w:rsidR="005A5CDA" w:rsidRDefault="00987DCF" w:rsidP="00AF5D5D">
      <w:pPr>
        <w:pStyle w:val="Encabezado"/>
        <w:spacing w:before="0" w:after="0"/>
        <w:jc w:val="center"/>
        <w:rPr>
          <w:b/>
          <w:bCs/>
          <w:color w:val="2F5496"/>
          <w:sz w:val="20"/>
          <w:szCs w:val="20"/>
        </w:rPr>
      </w:pPr>
      <w:r w:rsidRPr="00D00E67">
        <w:rPr>
          <w:sz w:val="20"/>
          <w:szCs w:val="20"/>
          <w:lang w:val="es-ES_tradnl"/>
        </w:rPr>
        <w:t>FECHA:</w:t>
      </w:r>
      <w:r w:rsidR="005A5CDA">
        <w:rPr>
          <w:sz w:val="20"/>
          <w:szCs w:val="20"/>
        </w:rPr>
        <w:br w:type="page"/>
      </w:r>
    </w:p>
    <w:p w14:paraId="5C56C9C7" w14:textId="7EFC4653" w:rsidR="0085000B" w:rsidRPr="00E667C8" w:rsidRDefault="0085000B" w:rsidP="00E667C8">
      <w:pPr>
        <w:pStyle w:val="Ttulo1"/>
        <w:numPr>
          <w:ilvl w:val="0"/>
          <w:numId w:val="0"/>
        </w:numPr>
        <w:rPr>
          <w:color w:val="auto"/>
          <w:sz w:val="20"/>
          <w:szCs w:val="20"/>
        </w:rPr>
      </w:pPr>
      <w:bookmarkStart w:id="79" w:name="_Toc77589466"/>
      <w:r w:rsidRPr="00E667C8">
        <w:rPr>
          <w:color w:val="auto"/>
          <w:sz w:val="20"/>
          <w:szCs w:val="20"/>
        </w:rPr>
        <w:lastRenderedPageBreak/>
        <w:t xml:space="preserve">ANEXO 2 </w:t>
      </w:r>
      <w:r w:rsidR="00E667C8" w:rsidRPr="00E667C8">
        <w:rPr>
          <w:color w:val="auto"/>
          <w:sz w:val="20"/>
          <w:szCs w:val="20"/>
        </w:rPr>
        <w:t>CARTA PODER</w:t>
      </w:r>
      <w:bookmarkEnd w:id="79"/>
      <w:r w:rsidR="00E667C8" w:rsidRPr="00E667C8">
        <w:rPr>
          <w:color w:val="auto"/>
          <w:sz w:val="20"/>
          <w:szCs w:val="20"/>
        </w:rPr>
        <w:t xml:space="preserve"> </w:t>
      </w:r>
    </w:p>
    <w:p w14:paraId="0887C644" w14:textId="28CB309F" w:rsidR="0085000B" w:rsidRPr="0085000B" w:rsidRDefault="0085000B" w:rsidP="00E667C8">
      <w:pPr>
        <w:autoSpaceDE w:val="0"/>
        <w:autoSpaceDN w:val="0"/>
        <w:adjustRightInd w:val="0"/>
        <w:spacing w:before="0" w:after="0"/>
        <w:jc w:val="center"/>
        <w:rPr>
          <w:rFonts w:cs="Montserrat"/>
          <w:sz w:val="18"/>
          <w:szCs w:val="18"/>
          <w:lang w:eastAsia="es-MX"/>
        </w:rPr>
      </w:pPr>
      <w:r w:rsidRPr="0085000B">
        <w:rPr>
          <w:rFonts w:cs="Montserrat"/>
          <w:sz w:val="18"/>
          <w:szCs w:val="18"/>
          <w:lang w:eastAsia="es-MX"/>
        </w:rPr>
        <w:t>(UTILIZAR PAPEL MEMBRETADO DEL LICITANTE)</w:t>
      </w:r>
    </w:p>
    <w:p w14:paraId="5BCDD28D" w14:textId="5D2A50AE" w:rsidR="0085000B" w:rsidRPr="00E617D1" w:rsidRDefault="0085000B" w:rsidP="003D1E34">
      <w:pPr>
        <w:autoSpaceDE w:val="0"/>
        <w:autoSpaceDN w:val="0"/>
        <w:adjustRightInd w:val="0"/>
        <w:spacing w:before="0" w:after="0"/>
        <w:rPr>
          <w:rFonts w:cs="Montserrat"/>
          <w:sz w:val="20"/>
          <w:szCs w:val="20"/>
          <w:lang w:eastAsia="es-MX"/>
        </w:rPr>
      </w:pPr>
      <w:r w:rsidRPr="00E617D1">
        <w:rPr>
          <w:rFonts w:cs="Montserrat"/>
          <w:sz w:val="20"/>
          <w:szCs w:val="20"/>
          <w:lang w:eastAsia="es-MX"/>
        </w:rPr>
        <w:t>_________________________________</w:t>
      </w:r>
    </w:p>
    <w:p w14:paraId="02135FBE" w14:textId="53D5FBE9" w:rsidR="0085000B" w:rsidRPr="00E617D1" w:rsidRDefault="00A61CB3" w:rsidP="003D1E34">
      <w:pPr>
        <w:autoSpaceDE w:val="0"/>
        <w:autoSpaceDN w:val="0"/>
        <w:adjustRightInd w:val="0"/>
        <w:spacing w:before="0" w:after="0"/>
        <w:rPr>
          <w:rFonts w:cs="Montserrat"/>
          <w:sz w:val="20"/>
          <w:szCs w:val="20"/>
          <w:lang w:eastAsia="es-MX"/>
        </w:rPr>
      </w:pPr>
      <w:r w:rsidRPr="00E617D1">
        <w:rPr>
          <w:rFonts w:cs="Montserrat"/>
          <w:sz w:val="20"/>
          <w:szCs w:val="20"/>
          <w:lang w:eastAsia="es-MX"/>
        </w:rPr>
        <w:t xml:space="preserve">     </w:t>
      </w:r>
      <w:r w:rsidR="0085000B" w:rsidRPr="00E617D1">
        <w:rPr>
          <w:rFonts w:cs="Montserrat"/>
          <w:sz w:val="20"/>
          <w:szCs w:val="20"/>
          <w:lang w:eastAsia="es-MX"/>
        </w:rPr>
        <w:t>(Nombre de la Convocante</w:t>
      </w:r>
    </w:p>
    <w:p w14:paraId="17B6BE67" w14:textId="77777777" w:rsidR="00E617D1" w:rsidRDefault="00E617D1" w:rsidP="00565904">
      <w:pPr>
        <w:autoSpaceDE w:val="0"/>
        <w:autoSpaceDN w:val="0"/>
        <w:adjustRightInd w:val="0"/>
        <w:spacing w:before="0" w:after="0"/>
        <w:rPr>
          <w:rFonts w:cs="Montserrat"/>
          <w:sz w:val="20"/>
          <w:szCs w:val="20"/>
          <w:lang w:eastAsia="es-MX"/>
        </w:rPr>
      </w:pPr>
    </w:p>
    <w:p w14:paraId="60FDCB41" w14:textId="77777777" w:rsidR="00E617D1" w:rsidRDefault="00A61CB3" w:rsidP="00565904">
      <w:pPr>
        <w:autoSpaceDE w:val="0"/>
        <w:autoSpaceDN w:val="0"/>
        <w:adjustRightInd w:val="0"/>
        <w:spacing w:before="0" w:after="0"/>
        <w:rPr>
          <w:rFonts w:cs="Montserrat"/>
          <w:sz w:val="20"/>
          <w:szCs w:val="20"/>
          <w:lang w:eastAsia="es-MX"/>
        </w:rPr>
      </w:pPr>
      <w:r w:rsidRPr="00E617D1">
        <w:rPr>
          <w:rFonts w:cs="Montserrat"/>
          <w:sz w:val="20"/>
          <w:szCs w:val="20"/>
          <w:lang w:eastAsia="es-MX"/>
        </w:rPr>
        <w:t xml:space="preserve">Yo el C. </w:t>
      </w:r>
      <w:r w:rsidR="0085000B" w:rsidRPr="00E617D1">
        <w:rPr>
          <w:rFonts w:cs="Montserrat"/>
          <w:sz w:val="20"/>
          <w:szCs w:val="20"/>
          <w:lang w:eastAsia="es-MX"/>
        </w:rPr>
        <w:t xml:space="preserve">_______________________________________________________ </w:t>
      </w:r>
      <w:r w:rsidR="00820FA3" w:rsidRPr="00E617D1">
        <w:rPr>
          <w:rFonts w:cs="Montserrat"/>
          <w:sz w:val="20"/>
          <w:szCs w:val="20"/>
          <w:lang w:eastAsia="es-MX"/>
        </w:rPr>
        <w:t xml:space="preserve">bajo protesta de decir verdad, en </w:t>
      </w:r>
    </w:p>
    <w:p w14:paraId="4BF9A29C" w14:textId="53B31197" w:rsidR="00E617D1" w:rsidRDefault="00E617D1" w:rsidP="00E617D1">
      <w:pPr>
        <w:autoSpaceDE w:val="0"/>
        <w:autoSpaceDN w:val="0"/>
        <w:adjustRightInd w:val="0"/>
        <w:spacing w:before="0" w:after="0"/>
        <w:ind w:left="708" w:firstLine="708"/>
        <w:rPr>
          <w:rFonts w:cs="Montserrat"/>
          <w:sz w:val="20"/>
          <w:szCs w:val="20"/>
          <w:lang w:eastAsia="es-MX"/>
        </w:rPr>
      </w:pPr>
      <w:r w:rsidRPr="00E617D1">
        <w:rPr>
          <w:rFonts w:cs="Montserrat"/>
          <w:sz w:val="20"/>
          <w:szCs w:val="20"/>
          <w:lang w:eastAsia="es-MX"/>
        </w:rPr>
        <w:t>(Nombre de quien otorga el poder)</w:t>
      </w:r>
    </w:p>
    <w:p w14:paraId="30D1B41A" w14:textId="710FF772" w:rsidR="0085000B" w:rsidRPr="00E617D1" w:rsidRDefault="003802C4" w:rsidP="003D1E34">
      <w:pPr>
        <w:autoSpaceDE w:val="0"/>
        <w:autoSpaceDN w:val="0"/>
        <w:adjustRightInd w:val="0"/>
        <w:spacing w:before="0" w:after="0"/>
        <w:rPr>
          <w:rFonts w:cs="Montserrat"/>
          <w:sz w:val="20"/>
          <w:szCs w:val="20"/>
          <w:lang w:eastAsia="es-MX"/>
        </w:rPr>
      </w:pPr>
      <w:proofErr w:type="gramStart"/>
      <w:r w:rsidRPr="00E617D1">
        <w:rPr>
          <w:rFonts w:cs="Montserrat"/>
          <w:sz w:val="20"/>
          <w:szCs w:val="20"/>
          <w:lang w:eastAsia="es-MX"/>
        </w:rPr>
        <w:t>mi</w:t>
      </w:r>
      <w:proofErr w:type="gramEnd"/>
      <w:r w:rsidR="00820FA3" w:rsidRPr="00E617D1">
        <w:rPr>
          <w:rFonts w:cs="Montserrat"/>
          <w:sz w:val="20"/>
          <w:szCs w:val="20"/>
          <w:lang w:eastAsia="es-MX"/>
        </w:rPr>
        <w:t xml:space="preserve"> carácter</w:t>
      </w:r>
      <w:r w:rsidR="00E617D1">
        <w:rPr>
          <w:rFonts w:cs="Montserrat"/>
          <w:sz w:val="20"/>
          <w:szCs w:val="20"/>
          <w:lang w:eastAsia="es-MX"/>
        </w:rPr>
        <w:t xml:space="preserve"> </w:t>
      </w:r>
      <w:r w:rsidR="00820FA3" w:rsidRPr="00E617D1">
        <w:rPr>
          <w:rFonts w:cs="Montserrat"/>
          <w:sz w:val="20"/>
          <w:szCs w:val="20"/>
          <w:lang w:eastAsia="es-MX"/>
        </w:rPr>
        <w:t>de</w:t>
      </w:r>
      <w:r w:rsidR="0085000B" w:rsidRPr="00E617D1">
        <w:rPr>
          <w:rFonts w:cs="Montserrat"/>
          <w:sz w:val="20"/>
          <w:szCs w:val="20"/>
          <w:lang w:eastAsia="es-MX"/>
        </w:rPr>
        <w:t xml:space="preserve"> _______________________________</w:t>
      </w:r>
      <w:r w:rsidR="00E617D1">
        <w:rPr>
          <w:rFonts w:cs="Montserrat"/>
          <w:sz w:val="20"/>
          <w:szCs w:val="20"/>
          <w:lang w:eastAsia="es-MX"/>
        </w:rPr>
        <w:t>_</w:t>
      </w:r>
      <w:r w:rsidR="0085000B" w:rsidRPr="00E617D1">
        <w:rPr>
          <w:rFonts w:cs="Montserrat"/>
          <w:sz w:val="20"/>
          <w:szCs w:val="20"/>
          <w:lang w:eastAsia="es-MX"/>
        </w:rPr>
        <w:t xml:space="preserve">_____________________ </w:t>
      </w:r>
      <w:proofErr w:type="spellStart"/>
      <w:r w:rsidR="00820FA3" w:rsidRPr="00E617D1">
        <w:rPr>
          <w:rFonts w:cs="Montserrat"/>
          <w:sz w:val="20"/>
          <w:szCs w:val="20"/>
          <w:lang w:eastAsia="es-MX"/>
        </w:rPr>
        <w:t>de</w:t>
      </w:r>
      <w:proofErr w:type="spellEnd"/>
      <w:r w:rsidR="00820FA3" w:rsidRPr="00E617D1">
        <w:rPr>
          <w:rFonts w:cs="Montserrat"/>
          <w:sz w:val="20"/>
          <w:szCs w:val="20"/>
          <w:lang w:eastAsia="es-MX"/>
        </w:rPr>
        <w:t xml:space="preserve"> la empresa denominada</w:t>
      </w:r>
    </w:p>
    <w:p w14:paraId="77F7186B" w14:textId="42014672" w:rsidR="0085000B" w:rsidRPr="00E617D1" w:rsidRDefault="0085000B" w:rsidP="00E617D1">
      <w:pPr>
        <w:autoSpaceDE w:val="0"/>
        <w:autoSpaceDN w:val="0"/>
        <w:adjustRightInd w:val="0"/>
        <w:spacing w:before="0" w:after="0"/>
        <w:ind w:left="1416" w:firstLine="708"/>
        <w:rPr>
          <w:rFonts w:cs="Montserrat"/>
          <w:sz w:val="20"/>
          <w:szCs w:val="20"/>
          <w:lang w:eastAsia="es-MX"/>
        </w:rPr>
      </w:pPr>
      <w:r w:rsidRPr="00E617D1">
        <w:rPr>
          <w:rFonts w:cs="Montserrat"/>
          <w:sz w:val="20"/>
          <w:szCs w:val="20"/>
          <w:lang w:eastAsia="es-MX"/>
        </w:rPr>
        <w:t>(Carácter que ostenta quien otorga el poder)</w:t>
      </w:r>
    </w:p>
    <w:p w14:paraId="5D70ABF1" w14:textId="1236E4CA" w:rsidR="0085000B" w:rsidRPr="00E617D1" w:rsidRDefault="0085000B" w:rsidP="003D1E34">
      <w:pPr>
        <w:autoSpaceDE w:val="0"/>
        <w:autoSpaceDN w:val="0"/>
        <w:adjustRightInd w:val="0"/>
        <w:spacing w:before="0" w:after="0"/>
        <w:rPr>
          <w:rFonts w:cs="Montserrat"/>
          <w:sz w:val="20"/>
          <w:szCs w:val="20"/>
          <w:lang w:eastAsia="es-MX"/>
        </w:rPr>
      </w:pPr>
      <w:r w:rsidRPr="00E617D1">
        <w:rPr>
          <w:rFonts w:cs="Montserrat"/>
          <w:sz w:val="20"/>
          <w:szCs w:val="20"/>
          <w:lang w:eastAsia="es-MX"/>
        </w:rPr>
        <w:t>_________________________________________________</w:t>
      </w:r>
      <w:r w:rsidR="003D1E34" w:rsidRPr="00E617D1">
        <w:rPr>
          <w:rFonts w:cs="Montserrat"/>
          <w:sz w:val="20"/>
          <w:szCs w:val="20"/>
          <w:lang w:eastAsia="es-MX"/>
        </w:rPr>
        <w:t>_________</w:t>
      </w:r>
      <w:r w:rsidR="00E617D1">
        <w:rPr>
          <w:rFonts w:cs="Montserrat"/>
          <w:sz w:val="20"/>
          <w:szCs w:val="20"/>
          <w:lang w:eastAsia="es-MX"/>
        </w:rPr>
        <w:t>_</w:t>
      </w:r>
      <w:r w:rsidR="003D1E34" w:rsidRPr="00E617D1">
        <w:rPr>
          <w:rFonts w:cs="Montserrat"/>
          <w:sz w:val="20"/>
          <w:szCs w:val="20"/>
          <w:lang w:eastAsia="es-MX"/>
        </w:rPr>
        <w:t>__</w:t>
      </w:r>
      <w:r w:rsidRPr="00E617D1">
        <w:rPr>
          <w:rFonts w:cs="Montserrat"/>
          <w:sz w:val="20"/>
          <w:szCs w:val="20"/>
          <w:lang w:eastAsia="es-MX"/>
        </w:rPr>
        <w:t xml:space="preserve">_____ </w:t>
      </w:r>
      <w:proofErr w:type="gramStart"/>
      <w:r w:rsidR="00A61CB3" w:rsidRPr="00E617D1">
        <w:rPr>
          <w:rFonts w:cs="Montserrat"/>
          <w:sz w:val="20"/>
          <w:szCs w:val="20"/>
          <w:lang w:eastAsia="es-MX"/>
        </w:rPr>
        <w:t>según</w:t>
      </w:r>
      <w:proofErr w:type="gramEnd"/>
      <w:r w:rsidR="00820FA3" w:rsidRPr="00E617D1">
        <w:rPr>
          <w:rFonts w:cs="Montserrat"/>
          <w:sz w:val="20"/>
          <w:szCs w:val="20"/>
          <w:lang w:eastAsia="es-MX"/>
        </w:rPr>
        <w:t xml:space="preserve"> el instrumento notarial</w:t>
      </w:r>
    </w:p>
    <w:p w14:paraId="46812C1E" w14:textId="65D064C1" w:rsidR="0085000B" w:rsidRPr="00E617D1" w:rsidRDefault="0085000B" w:rsidP="00A61CB3">
      <w:pPr>
        <w:autoSpaceDE w:val="0"/>
        <w:autoSpaceDN w:val="0"/>
        <w:adjustRightInd w:val="0"/>
        <w:spacing w:before="0" w:after="0"/>
        <w:ind w:left="709" w:firstLine="708"/>
        <w:rPr>
          <w:rFonts w:cs="Montserrat"/>
          <w:sz w:val="20"/>
          <w:szCs w:val="20"/>
          <w:lang w:eastAsia="es-MX"/>
        </w:rPr>
      </w:pPr>
      <w:r w:rsidRPr="00E617D1">
        <w:rPr>
          <w:rFonts w:cs="Montserrat"/>
          <w:sz w:val="20"/>
          <w:szCs w:val="20"/>
          <w:lang w:eastAsia="es-MX"/>
        </w:rPr>
        <w:t>(Nombre de la Empresa licitante)</w:t>
      </w:r>
    </w:p>
    <w:p w14:paraId="6486667E" w14:textId="71FDAE08" w:rsidR="0085000B" w:rsidRPr="00E617D1" w:rsidRDefault="00820FA3" w:rsidP="003D1E34">
      <w:pPr>
        <w:autoSpaceDE w:val="0"/>
        <w:autoSpaceDN w:val="0"/>
        <w:adjustRightInd w:val="0"/>
        <w:spacing w:before="0" w:after="0"/>
        <w:rPr>
          <w:rFonts w:cs="Montserrat"/>
          <w:sz w:val="20"/>
          <w:szCs w:val="20"/>
          <w:lang w:eastAsia="es-MX"/>
        </w:rPr>
      </w:pPr>
      <w:proofErr w:type="gramStart"/>
      <w:r w:rsidRPr="00E617D1">
        <w:rPr>
          <w:rFonts w:cs="Montserrat"/>
          <w:sz w:val="20"/>
          <w:szCs w:val="20"/>
          <w:lang w:eastAsia="es-MX"/>
        </w:rPr>
        <w:t>número</w:t>
      </w:r>
      <w:proofErr w:type="gramEnd"/>
      <w:r w:rsidR="0085000B" w:rsidRPr="00E617D1">
        <w:rPr>
          <w:rFonts w:cs="Montserrat"/>
          <w:sz w:val="20"/>
          <w:szCs w:val="20"/>
          <w:lang w:eastAsia="es-MX"/>
        </w:rPr>
        <w:t xml:space="preserve"> ____________</w:t>
      </w:r>
      <w:r w:rsidR="00143D2B" w:rsidRPr="00E617D1">
        <w:rPr>
          <w:rFonts w:cs="Montserrat"/>
          <w:sz w:val="20"/>
          <w:szCs w:val="20"/>
          <w:lang w:eastAsia="es-MX"/>
        </w:rPr>
        <w:t>________</w:t>
      </w:r>
      <w:r w:rsidR="0085000B" w:rsidRPr="00E617D1">
        <w:rPr>
          <w:rFonts w:cs="Montserrat"/>
          <w:sz w:val="20"/>
          <w:szCs w:val="20"/>
          <w:lang w:eastAsia="es-MX"/>
        </w:rPr>
        <w:t xml:space="preserve">__ </w:t>
      </w:r>
      <w:r w:rsidRPr="00E617D1">
        <w:rPr>
          <w:rFonts w:cs="Montserrat"/>
          <w:sz w:val="20"/>
          <w:szCs w:val="20"/>
          <w:lang w:eastAsia="es-MX"/>
        </w:rPr>
        <w:t xml:space="preserve">de fecha </w:t>
      </w:r>
      <w:r w:rsidR="0085000B" w:rsidRPr="00E617D1">
        <w:rPr>
          <w:rFonts w:cs="Montserrat"/>
          <w:sz w:val="20"/>
          <w:szCs w:val="20"/>
          <w:lang w:eastAsia="es-MX"/>
        </w:rPr>
        <w:t xml:space="preserve">_______________________ </w:t>
      </w:r>
      <w:r w:rsidRPr="00E617D1">
        <w:rPr>
          <w:rFonts w:cs="Montserrat"/>
          <w:sz w:val="20"/>
          <w:szCs w:val="20"/>
          <w:lang w:eastAsia="es-MX"/>
        </w:rPr>
        <w:t>otorgado ante Notario Público</w:t>
      </w:r>
    </w:p>
    <w:p w14:paraId="1316E9AF" w14:textId="7E97FC18" w:rsidR="0085000B" w:rsidRPr="00E617D1" w:rsidRDefault="0085000B" w:rsidP="00143D2B">
      <w:pPr>
        <w:autoSpaceDE w:val="0"/>
        <w:autoSpaceDN w:val="0"/>
        <w:adjustRightInd w:val="0"/>
        <w:spacing w:before="0" w:after="0"/>
        <w:ind w:left="1416" w:firstLine="708"/>
        <w:rPr>
          <w:rFonts w:cs="Montserrat"/>
          <w:sz w:val="20"/>
          <w:szCs w:val="20"/>
          <w:lang w:eastAsia="es-MX"/>
        </w:rPr>
      </w:pPr>
      <w:r w:rsidRPr="00E617D1">
        <w:rPr>
          <w:rFonts w:cs="Montserrat"/>
          <w:sz w:val="20"/>
          <w:szCs w:val="20"/>
          <w:lang w:eastAsia="es-MX"/>
        </w:rPr>
        <w:t>(No. de Escritura)</w:t>
      </w:r>
    </w:p>
    <w:p w14:paraId="006DCB5A" w14:textId="69024753" w:rsidR="0085000B" w:rsidRPr="00E617D1" w:rsidRDefault="00820FA3" w:rsidP="00A61CB3">
      <w:pPr>
        <w:autoSpaceDE w:val="0"/>
        <w:autoSpaceDN w:val="0"/>
        <w:adjustRightInd w:val="0"/>
        <w:spacing w:before="0" w:after="0" w:line="360" w:lineRule="auto"/>
        <w:rPr>
          <w:rFonts w:cs="Montserrat"/>
          <w:sz w:val="20"/>
          <w:szCs w:val="20"/>
          <w:lang w:eastAsia="es-MX"/>
        </w:rPr>
      </w:pPr>
      <w:proofErr w:type="gramStart"/>
      <w:r w:rsidRPr="00E617D1">
        <w:rPr>
          <w:rFonts w:cs="Montserrat"/>
          <w:sz w:val="20"/>
          <w:szCs w:val="20"/>
          <w:lang w:eastAsia="es-MX"/>
        </w:rPr>
        <w:t>número</w:t>
      </w:r>
      <w:proofErr w:type="gramEnd"/>
      <w:r w:rsidR="0085000B" w:rsidRPr="00E617D1">
        <w:rPr>
          <w:rFonts w:cs="Montserrat"/>
          <w:sz w:val="20"/>
          <w:szCs w:val="20"/>
          <w:lang w:eastAsia="es-MX"/>
        </w:rPr>
        <w:t xml:space="preserve"> _________ </w:t>
      </w:r>
      <w:r w:rsidRPr="00E617D1">
        <w:rPr>
          <w:rFonts w:cs="Montserrat"/>
          <w:sz w:val="20"/>
          <w:szCs w:val="20"/>
          <w:lang w:eastAsia="es-MX"/>
        </w:rPr>
        <w:t xml:space="preserve">en la ciudad de </w:t>
      </w:r>
      <w:r w:rsidR="0085000B" w:rsidRPr="00E617D1">
        <w:rPr>
          <w:rFonts w:cs="Montserrat"/>
          <w:sz w:val="20"/>
          <w:szCs w:val="20"/>
          <w:lang w:eastAsia="es-MX"/>
        </w:rPr>
        <w:t>___________________________</w:t>
      </w:r>
      <w:r w:rsidRPr="00E617D1">
        <w:rPr>
          <w:rFonts w:cs="Montserrat"/>
          <w:sz w:val="20"/>
          <w:szCs w:val="20"/>
          <w:lang w:eastAsia="es-MX"/>
        </w:rPr>
        <w:t>y que se encuentra inscrito en el registro público de comercio bajo el número</w:t>
      </w:r>
      <w:r w:rsidR="0085000B" w:rsidRPr="00E617D1">
        <w:rPr>
          <w:rFonts w:cs="Montserrat"/>
          <w:sz w:val="20"/>
          <w:szCs w:val="20"/>
          <w:lang w:eastAsia="es-MX"/>
        </w:rPr>
        <w:t xml:space="preserve"> __________________ </w:t>
      </w:r>
      <w:r w:rsidRPr="00E617D1">
        <w:rPr>
          <w:rFonts w:cs="Montserrat"/>
          <w:sz w:val="20"/>
          <w:szCs w:val="20"/>
          <w:lang w:eastAsia="es-MX"/>
        </w:rPr>
        <w:t>por este conducto autorizo</w:t>
      </w:r>
      <w:r w:rsidR="00A61CB3" w:rsidRPr="00E617D1">
        <w:rPr>
          <w:rFonts w:cs="Montserrat"/>
          <w:sz w:val="20"/>
          <w:szCs w:val="20"/>
          <w:lang w:eastAsia="es-MX"/>
        </w:rPr>
        <w:t xml:space="preserve"> a ________________________</w:t>
      </w:r>
    </w:p>
    <w:p w14:paraId="0F1EEA87" w14:textId="07CF3548" w:rsidR="0085000B" w:rsidRPr="00E617D1" w:rsidRDefault="0085000B" w:rsidP="00A61CB3">
      <w:pPr>
        <w:autoSpaceDE w:val="0"/>
        <w:autoSpaceDN w:val="0"/>
        <w:adjustRightInd w:val="0"/>
        <w:spacing w:before="0" w:after="0"/>
        <w:ind w:left="2694" w:firstLine="708"/>
        <w:rPr>
          <w:rFonts w:cs="Montserrat"/>
          <w:sz w:val="20"/>
          <w:szCs w:val="20"/>
          <w:lang w:eastAsia="es-MX"/>
        </w:rPr>
      </w:pPr>
      <w:r w:rsidRPr="00E617D1">
        <w:rPr>
          <w:rFonts w:cs="Montserrat"/>
          <w:sz w:val="20"/>
          <w:szCs w:val="20"/>
          <w:lang w:eastAsia="es-MX"/>
        </w:rPr>
        <w:t>(No. de Registro)</w:t>
      </w:r>
      <w:r w:rsidR="00A61CB3" w:rsidRPr="00E617D1">
        <w:rPr>
          <w:rFonts w:cs="Montserrat"/>
          <w:sz w:val="20"/>
          <w:szCs w:val="20"/>
          <w:lang w:eastAsia="es-MX"/>
        </w:rPr>
        <w:t xml:space="preserve"> </w:t>
      </w:r>
      <w:r w:rsidR="00A61CB3" w:rsidRPr="00E617D1">
        <w:rPr>
          <w:rFonts w:cs="Montserrat"/>
          <w:sz w:val="20"/>
          <w:szCs w:val="20"/>
          <w:lang w:eastAsia="es-MX"/>
        </w:rPr>
        <w:tab/>
      </w:r>
      <w:r w:rsidR="00A61CB3" w:rsidRPr="00E617D1">
        <w:rPr>
          <w:rFonts w:cs="Montserrat"/>
          <w:sz w:val="20"/>
          <w:szCs w:val="20"/>
          <w:lang w:eastAsia="es-MX"/>
        </w:rPr>
        <w:tab/>
      </w:r>
      <w:r w:rsidR="00A61CB3" w:rsidRPr="00E617D1">
        <w:rPr>
          <w:rFonts w:cs="Montserrat"/>
          <w:sz w:val="20"/>
          <w:szCs w:val="20"/>
          <w:lang w:eastAsia="es-MX"/>
        </w:rPr>
        <w:tab/>
        <w:t xml:space="preserve">     (Nombre de quien recibe el poder)</w:t>
      </w:r>
    </w:p>
    <w:p w14:paraId="3324170A" w14:textId="17ADEBC6" w:rsidR="0085000B" w:rsidRPr="00E617D1" w:rsidRDefault="00A61CB3" w:rsidP="003D1E34">
      <w:pPr>
        <w:autoSpaceDE w:val="0"/>
        <w:autoSpaceDN w:val="0"/>
        <w:adjustRightInd w:val="0"/>
        <w:spacing w:before="0" w:after="0"/>
        <w:rPr>
          <w:rFonts w:cs="Montserrat"/>
          <w:sz w:val="20"/>
          <w:szCs w:val="20"/>
          <w:lang w:eastAsia="es-MX"/>
        </w:rPr>
      </w:pPr>
      <w:proofErr w:type="gramStart"/>
      <w:r w:rsidRPr="00E617D1">
        <w:rPr>
          <w:rFonts w:cs="Montserrat"/>
          <w:sz w:val="20"/>
          <w:szCs w:val="20"/>
          <w:lang w:eastAsia="es-MX"/>
        </w:rPr>
        <w:t>para</w:t>
      </w:r>
      <w:proofErr w:type="gramEnd"/>
      <w:r w:rsidRPr="00E617D1">
        <w:rPr>
          <w:rFonts w:cs="Montserrat"/>
          <w:sz w:val="20"/>
          <w:szCs w:val="20"/>
          <w:lang w:eastAsia="es-MX"/>
        </w:rPr>
        <w:t xml:space="preserve"> que a nombre de mí representada, se encargue de las siguientes gestiones:</w:t>
      </w:r>
    </w:p>
    <w:p w14:paraId="4A7D2102" w14:textId="77777777" w:rsidR="003D1E34" w:rsidRPr="00E617D1" w:rsidRDefault="003D1E34" w:rsidP="003D1E34">
      <w:pPr>
        <w:autoSpaceDE w:val="0"/>
        <w:autoSpaceDN w:val="0"/>
        <w:adjustRightInd w:val="0"/>
        <w:spacing w:before="0" w:after="0"/>
        <w:rPr>
          <w:rFonts w:cs="Montserrat"/>
          <w:sz w:val="20"/>
          <w:szCs w:val="20"/>
          <w:lang w:eastAsia="es-MX"/>
        </w:rPr>
      </w:pPr>
    </w:p>
    <w:p w14:paraId="0A949AF6" w14:textId="31A2F677" w:rsidR="0085000B" w:rsidRPr="00E617D1" w:rsidRDefault="0085000B" w:rsidP="00A61CB3">
      <w:pPr>
        <w:autoSpaceDE w:val="0"/>
        <w:autoSpaceDN w:val="0"/>
        <w:adjustRightInd w:val="0"/>
        <w:spacing w:before="0" w:after="0" w:line="360" w:lineRule="auto"/>
        <w:rPr>
          <w:rFonts w:cs="Montserrat"/>
          <w:sz w:val="20"/>
          <w:szCs w:val="20"/>
          <w:lang w:eastAsia="es-MX"/>
        </w:rPr>
      </w:pPr>
      <w:r w:rsidRPr="00E617D1">
        <w:rPr>
          <w:rFonts w:cs="Montserrat"/>
          <w:sz w:val="20"/>
          <w:szCs w:val="20"/>
          <w:lang w:eastAsia="es-MX"/>
        </w:rPr>
        <w:t>E</w:t>
      </w:r>
      <w:r w:rsidR="00A61CB3" w:rsidRPr="00E617D1">
        <w:rPr>
          <w:rFonts w:cs="Montserrat"/>
          <w:sz w:val="20"/>
          <w:szCs w:val="20"/>
          <w:lang w:eastAsia="es-MX"/>
        </w:rPr>
        <w:t xml:space="preserve">ntregar y recibir documentación, comparecer a los actos de junta de aclaraciones, presentación y apertura de proposiciones y fallo y hacer las aclaraciones que se deriven de dichos actos, con relación a la </w:t>
      </w:r>
      <w:r w:rsidRPr="00E617D1">
        <w:rPr>
          <w:rFonts w:cs="Montserrat"/>
          <w:sz w:val="20"/>
          <w:szCs w:val="20"/>
          <w:lang w:eastAsia="es-MX"/>
        </w:rPr>
        <w:t>_</w:t>
      </w:r>
      <w:r w:rsidR="003D1E34" w:rsidRPr="00E617D1">
        <w:rPr>
          <w:rFonts w:cs="Montserrat"/>
          <w:sz w:val="20"/>
          <w:szCs w:val="20"/>
          <w:lang w:eastAsia="es-MX"/>
        </w:rPr>
        <w:t>_____________________</w:t>
      </w:r>
      <w:r w:rsidRPr="00E617D1">
        <w:rPr>
          <w:rFonts w:cs="Montserrat"/>
          <w:sz w:val="20"/>
          <w:szCs w:val="20"/>
          <w:lang w:eastAsia="es-MX"/>
        </w:rPr>
        <w:t xml:space="preserve">, </w:t>
      </w:r>
      <w:r w:rsidR="00A61CB3" w:rsidRPr="00E617D1">
        <w:rPr>
          <w:rFonts w:cs="Montserrat"/>
          <w:sz w:val="20"/>
          <w:szCs w:val="20"/>
          <w:lang w:eastAsia="es-MX"/>
        </w:rPr>
        <w:t>convocada por</w:t>
      </w:r>
      <w:r w:rsidR="003D1E34" w:rsidRPr="00E617D1">
        <w:rPr>
          <w:rFonts w:cs="Montserrat"/>
          <w:sz w:val="20"/>
          <w:szCs w:val="20"/>
          <w:lang w:eastAsia="es-MX"/>
        </w:rPr>
        <w:t>________________________</w:t>
      </w:r>
      <w:r w:rsidR="00A61CB3" w:rsidRPr="00E617D1">
        <w:rPr>
          <w:rFonts w:cs="Montserrat"/>
          <w:sz w:val="20"/>
          <w:szCs w:val="20"/>
          <w:lang w:eastAsia="es-MX"/>
        </w:rPr>
        <w:t>.</w:t>
      </w:r>
    </w:p>
    <w:p w14:paraId="020993AB" w14:textId="4156951B" w:rsidR="0085000B" w:rsidRPr="00E617D1" w:rsidRDefault="00A61CB3" w:rsidP="00A61CB3">
      <w:pPr>
        <w:autoSpaceDE w:val="0"/>
        <w:autoSpaceDN w:val="0"/>
        <w:adjustRightInd w:val="0"/>
        <w:spacing w:before="0" w:after="0"/>
        <w:jc w:val="left"/>
        <w:rPr>
          <w:rFonts w:cs="Montserrat"/>
          <w:sz w:val="20"/>
          <w:szCs w:val="20"/>
          <w:lang w:eastAsia="es-MX"/>
        </w:rPr>
      </w:pPr>
      <w:r w:rsidRPr="00E617D1">
        <w:rPr>
          <w:rFonts w:cs="Montserrat"/>
          <w:sz w:val="20"/>
          <w:szCs w:val="20"/>
          <w:lang w:eastAsia="es-MX"/>
        </w:rPr>
        <w:t xml:space="preserve">    </w:t>
      </w:r>
      <w:r w:rsidR="0085000B" w:rsidRPr="00E617D1">
        <w:rPr>
          <w:rFonts w:cs="Montserrat"/>
          <w:sz w:val="20"/>
          <w:szCs w:val="20"/>
          <w:lang w:eastAsia="es-MX"/>
        </w:rPr>
        <w:t xml:space="preserve">(No. </w:t>
      </w:r>
      <w:proofErr w:type="gramStart"/>
      <w:r w:rsidR="0085000B" w:rsidRPr="00E617D1">
        <w:rPr>
          <w:rFonts w:cs="Montserrat"/>
          <w:sz w:val="20"/>
          <w:szCs w:val="20"/>
          <w:lang w:eastAsia="es-MX"/>
        </w:rPr>
        <w:t>de</w:t>
      </w:r>
      <w:proofErr w:type="gramEnd"/>
      <w:r w:rsidR="0085000B" w:rsidRPr="00E617D1">
        <w:rPr>
          <w:rFonts w:cs="Montserrat"/>
          <w:sz w:val="20"/>
          <w:szCs w:val="20"/>
          <w:lang w:eastAsia="es-MX"/>
        </w:rPr>
        <w:t xml:space="preserve"> invitación)</w:t>
      </w:r>
      <w:r w:rsidRPr="00E617D1">
        <w:rPr>
          <w:rFonts w:cs="Montserrat"/>
          <w:sz w:val="20"/>
          <w:szCs w:val="20"/>
          <w:lang w:eastAsia="es-MX"/>
        </w:rPr>
        <w:tab/>
      </w:r>
      <w:r w:rsidRPr="00E617D1">
        <w:rPr>
          <w:rFonts w:cs="Montserrat"/>
          <w:sz w:val="20"/>
          <w:szCs w:val="20"/>
          <w:lang w:eastAsia="es-MX"/>
        </w:rPr>
        <w:tab/>
        <w:t xml:space="preserve">        </w:t>
      </w:r>
      <w:r w:rsidR="003D1E34" w:rsidRPr="00E617D1">
        <w:rPr>
          <w:rFonts w:cs="Montserrat"/>
          <w:sz w:val="20"/>
          <w:szCs w:val="20"/>
          <w:lang w:eastAsia="es-MX"/>
        </w:rPr>
        <w:t>(Nombre de la Convocante)</w:t>
      </w:r>
    </w:p>
    <w:p w14:paraId="4472BD1B" w14:textId="3BCCA1C1" w:rsidR="0085000B" w:rsidRPr="0085000B" w:rsidRDefault="0085000B" w:rsidP="003D1E34">
      <w:pPr>
        <w:autoSpaceDE w:val="0"/>
        <w:autoSpaceDN w:val="0"/>
        <w:adjustRightInd w:val="0"/>
        <w:spacing w:before="0" w:after="0"/>
        <w:rPr>
          <w:rFonts w:cs="Montserrat"/>
          <w:sz w:val="18"/>
          <w:szCs w:val="18"/>
          <w:lang w:eastAsia="es-MX"/>
        </w:rPr>
      </w:pPr>
    </w:p>
    <w:p w14:paraId="00CD9CEE" w14:textId="0843332C" w:rsidR="0085000B" w:rsidRPr="0085000B" w:rsidRDefault="0085000B" w:rsidP="003D1E34">
      <w:pPr>
        <w:autoSpaceDE w:val="0"/>
        <w:autoSpaceDN w:val="0"/>
        <w:adjustRightInd w:val="0"/>
        <w:spacing w:before="0" w:after="0"/>
        <w:rPr>
          <w:rFonts w:cs="Montserrat"/>
          <w:sz w:val="18"/>
          <w:szCs w:val="18"/>
          <w:lang w:eastAsia="es-MX"/>
        </w:rPr>
      </w:pPr>
    </w:p>
    <w:p w14:paraId="6B09F64E" w14:textId="57F1AE51" w:rsidR="0085000B" w:rsidRPr="0085000B" w:rsidRDefault="0085000B" w:rsidP="003D1E34">
      <w:pPr>
        <w:autoSpaceDE w:val="0"/>
        <w:autoSpaceDN w:val="0"/>
        <w:adjustRightInd w:val="0"/>
        <w:spacing w:before="0" w:after="0"/>
        <w:jc w:val="center"/>
        <w:rPr>
          <w:rFonts w:cs="Montserrat"/>
          <w:sz w:val="18"/>
          <w:szCs w:val="18"/>
          <w:lang w:eastAsia="es-MX"/>
        </w:rPr>
      </w:pPr>
      <w:r w:rsidRPr="0085000B">
        <w:rPr>
          <w:rFonts w:cs="Montserrat"/>
          <w:sz w:val="18"/>
          <w:szCs w:val="18"/>
          <w:lang w:eastAsia="es-MX"/>
        </w:rPr>
        <w:t>___________________________________</w:t>
      </w:r>
    </w:p>
    <w:p w14:paraId="783AEFBE" w14:textId="6DB92BB2" w:rsidR="0085000B" w:rsidRDefault="0085000B" w:rsidP="003D1E34">
      <w:pPr>
        <w:autoSpaceDE w:val="0"/>
        <w:autoSpaceDN w:val="0"/>
        <w:adjustRightInd w:val="0"/>
        <w:spacing w:before="0" w:after="0"/>
        <w:jc w:val="center"/>
        <w:rPr>
          <w:rFonts w:cs="Montserrat"/>
          <w:sz w:val="18"/>
          <w:szCs w:val="18"/>
          <w:lang w:eastAsia="es-MX"/>
        </w:rPr>
      </w:pPr>
      <w:r w:rsidRPr="0085000B">
        <w:rPr>
          <w:rFonts w:cs="Montserrat"/>
          <w:sz w:val="18"/>
          <w:szCs w:val="18"/>
          <w:lang w:eastAsia="es-MX"/>
        </w:rPr>
        <w:t>(Lugar y fecha de expedición)</w:t>
      </w:r>
    </w:p>
    <w:p w14:paraId="62A6F136" w14:textId="77777777" w:rsidR="003D1E34" w:rsidRDefault="003D1E34" w:rsidP="003D1E34">
      <w:pPr>
        <w:autoSpaceDE w:val="0"/>
        <w:autoSpaceDN w:val="0"/>
        <w:adjustRightInd w:val="0"/>
        <w:spacing w:before="0" w:after="0"/>
        <w:jc w:val="center"/>
        <w:rPr>
          <w:rFonts w:cs="Montserrat"/>
          <w:sz w:val="18"/>
          <w:szCs w:val="18"/>
          <w:lang w:eastAsia="es-MX"/>
        </w:rPr>
      </w:pPr>
    </w:p>
    <w:p w14:paraId="080C3680" w14:textId="6432FF92" w:rsidR="0085000B" w:rsidRPr="0085000B" w:rsidRDefault="0085000B" w:rsidP="003D1E34">
      <w:pPr>
        <w:autoSpaceDE w:val="0"/>
        <w:autoSpaceDN w:val="0"/>
        <w:adjustRightInd w:val="0"/>
        <w:spacing w:before="0" w:after="0"/>
        <w:jc w:val="center"/>
        <w:rPr>
          <w:rFonts w:cs="Montserrat"/>
          <w:sz w:val="18"/>
          <w:szCs w:val="18"/>
          <w:lang w:eastAsia="es-MX"/>
        </w:rPr>
      </w:pPr>
      <w:r w:rsidRPr="0085000B">
        <w:rPr>
          <w:rFonts w:cs="Montserrat"/>
          <w:sz w:val="18"/>
          <w:szCs w:val="18"/>
          <w:lang w:eastAsia="es-MX"/>
        </w:rPr>
        <w:t xml:space="preserve">___________________________________ </w:t>
      </w:r>
      <w:r w:rsidR="003D1E34">
        <w:rPr>
          <w:rFonts w:cs="Montserrat"/>
          <w:sz w:val="18"/>
          <w:szCs w:val="18"/>
          <w:lang w:eastAsia="es-MX"/>
        </w:rPr>
        <w:tab/>
      </w:r>
      <w:r w:rsidR="003D1E34">
        <w:rPr>
          <w:rFonts w:cs="Montserrat"/>
          <w:sz w:val="18"/>
          <w:szCs w:val="18"/>
          <w:lang w:eastAsia="es-MX"/>
        </w:rPr>
        <w:tab/>
      </w:r>
      <w:r w:rsidR="003D1E34">
        <w:rPr>
          <w:rFonts w:cs="Montserrat"/>
          <w:sz w:val="18"/>
          <w:szCs w:val="18"/>
          <w:lang w:eastAsia="es-MX"/>
        </w:rPr>
        <w:tab/>
      </w:r>
      <w:r w:rsidR="003D1E34">
        <w:rPr>
          <w:rFonts w:cs="Montserrat"/>
          <w:sz w:val="18"/>
          <w:szCs w:val="18"/>
          <w:lang w:eastAsia="es-MX"/>
        </w:rPr>
        <w:tab/>
      </w:r>
      <w:r w:rsidRPr="0085000B">
        <w:rPr>
          <w:rFonts w:cs="Montserrat"/>
          <w:sz w:val="18"/>
          <w:szCs w:val="18"/>
          <w:lang w:eastAsia="es-MX"/>
        </w:rPr>
        <w:t>___________________________________</w:t>
      </w:r>
    </w:p>
    <w:p w14:paraId="364BF189" w14:textId="13837316" w:rsidR="003D1E34" w:rsidRDefault="0085000B" w:rsidP="003D1E34">
      <w:pPr>
        <w:autoSpaceDE w:val="0"/>
        <w:autoSpaceDN w:val="0"/>
        <w:adjustRightInd w:val="0"/>
        <w:spacing w:before="0" w:after="0"/>
        <w:jc w:val="center"/>
        <w:rPr>
          <w:rFonts w:cs="Montserrat"/>
          <w:sz w:val="18"/>
          <w:szCs w:val="18"/>
          <w:lang w:eastAsia="es-MX"/>
        </w:rPr>
      </w:pPr>
      <w:r w:rsidRPr="0085000B">
        <w:rPr>
          <w:rFonts w:cs="Montserrat"/>
          <w:sz w:val="18"/>
          <w:szCs w:val="18"/>
          <w:lang w:eastAsia="es-MX"/>
        </w:rPr>
        <w:t>(Nombre, domicilio y firma de</w:t>
      </w:r>
      <w:r w:rsidR="003D1E34">
        <w:rPr>
          <w:rFonts w:cs="Montserrat"/>
          <w:sz w:val="18"/>
          <w:szCs w:val="18"/>
          <w:lang w:eastAsia="es-MX"/>
        </w:rPr>
        <w:tab/>
      </w:r>
      <w:r w:rsidR="003D1E34">
        <w:rPr>
          <w:rFonts w:cs="Montserrat"/>
          <w:sz w:val="18"/>
          <w:szCs w:val="18"/>
          <w:lang w:eastAsia="es-MX"/>
        </w:rPr>
        <w:tab/>
      </w:r>
      <w:r w:rsidR="003D1E34">
        <w:rPr>
          <w:rFonts w:cs="Montserrat"/>
          <w:sz w:val="18"/>
          <w:szCs w:val="18"/>
          <w:lang w:eastAsia="es-MX"/>
        </w:rPr>
        <w:tab/>
      </w:r>
      <w:r w:rsidR="003D1E34">
        <w:rPr>
          <w:rFonts w:cs="Montserrat"/>
          <w:sz w:val="18"/>
          <w:szCs w:val="18"/>
          <w:lang w:eastAsia="es-MX"/>
        </w:rPr>
        <w:tab/>
      </w:r>
      <w:r w:rsidR="003D1E34">
        <w:rPr>
          <w:rFonts w:cs="Montserrat"/>
          <w:sz w:val="18"/>
          <w:szCs w:val="18"/>
          <w:lang w:eastAsia="es-MX"/>
        </w:rPr>
        <w:tab/>
      </w:r>
      <w:r w:rsidR="003D1E34" w:rsidRPr="0085000B">
        <w:rPr>
          <w:rFonts w:cs="Montserrat"/>
          <w:sz w:val="18"/>
          <w:szCs w:val="18"/>
          <w:lang w:eastAsia="es-MX"/>
        </w:rPr>
        <w:t>(Nombre, domicilio y firma</w:t>
      </w:r>
    </w:p>
    <w:p w14:paraId="514823FE" w14:textId="34E2CDD0" w:rsidR="0085000B" w:rsidRPr="0085000B" w:rsidRDefault="0085000B" w:rsidP="003D1E34">
      <w:pPr>
        <w:autoSpaceDE w:val="0"/>
        <w:autoSpaceDN w:val="0"/>
        <w:adjustRightInd w:val="0"/>
        <w:spacing w:before="0" w:after="0"/>
        <w:jc w:val="center"/>
        <w:rPr>
          <w:rFonts w:cs="Montserrat"/>
          <w:sz w:val="18"/>
          <w:szCs w:val="18"/>
          <w:lang w:eastAsia="es-MX"/>
        </w:rPr>
      </w:pPr>
      <w:proofErr w:type="gramStart"/>
      <w:r w:rsidRPr="0085000B">
        <w:rPr>
          <w:rFonts w:cs="Montserrat"/>
          <w:sz w:val="18"/>
          <w:szCs w:val="18"/>
          <w:lang w:eastAsia="es-MX"/>
        </w:rPr>
        <w:t>de</w:t>
      </w:r>
      <w:proofErr w:type="gramEnd"/>
      <w:r w:rsidR="003D1E34">
        <w:rPr>
          <w:rFonts w:cs="Montserrat"/>
          <w:sz w:val="18"/>
          <w:szCs w:val="18"/>
          <w:lang w:eastAsia="es-MX"/>
        </w:rPr>
        <w:t xml:space="preserve"> </w:t>
      </w:r>
      <w:r w:rsidRPr="0085000B">
        <w:rPr>
          <w:rFonts w:cs="Montserrat"/>
          <w:sz w:val="18"/>
          <w:szCs w:val="18"/>
          <w:lang w:eastAsia="es-MX"/>
        </w:rPr>
        <w:t xml:space="preserve">quien otorga el poder) </w:t>
      </w:r>
      <w:r w:rsidR="003D1E34">
        <w:rPr>
          <w:rFonts w:cs="Montserrat"/>
          <w:sz w:val="18"/>
          <w:szCs w:val="18"/>
          <w:lang w:eastAsia="es-MX"/>
        </w:rPr>
        <w:tab/>
      </w:r>
      <w:r w:rsidR="003D1E34">
        <w:rPr>
          <w:rFonts w:cs="Montserrat"/>
          <w:sz w:val="18"/>
          <w:szCs w:val="18"/>
          <w:lang w:eastAsia="es-MX"/>
        </w:rPr>
        <w:tab/>
      </w:r>
      <w:r w:rsidR="003D1E34">
        <w:rPr>
          <w:rFonts w:cs="Montserrat"/>
          <w:sz w:val="18"/>
          <w:szCs w:val="18"/>
          <w:lang w:eastAsia="es-MX"/>
        </w:rPr>
        <w:tab/>
      </w:r>
      <w:r w:rsidR="003D1E34">
        <w:rPr>
          <w:rFonts w:cs="Montserrat"/>
          <w:sz w:val="18"/>
          <w:szCs w:val="18"/>
          <w:lang w:eastAsia="es-MX"/>
        </w:rPr>
        <w:tab/>
      </w:r>
      <w:r w:rsidR="003D1E34">
        <w:rPr>
          <w:rFonts w:cs="Montserrat"/>
          <w:sz w:val="18"/>
          <w:szCs w:val="18"/>
          <w:lang w:eastAsia="es-MX"/>
        </w:rPr>
        <w:tab/>
      </w:r>
      <w:r w:rsidRPr="0085000B">
        <w:rPr>
          <w:rFonts w:cs="Montserrat"/>
          <w:sz w:val="18"/>
          <w:szCs w:val="18"/>
          <w:lang w:eastAsia="es-MX"/>
        </w:rPr>
        <w:t>quien recibe el poder)</w:t>
      </w:r>
    </w:p>
    <w:p w14:paraId="321B65DA" w14:textId="77777777" w:rsidR="003D1E34" w:rsidRDefault="003D1E34" w:rsidP="003D1E34">
      <w:pPr>
        <w:autoSpaceDE w:val="0"/>
        <w:autoSpaceDN w:val="0"/>
        <w:adjustRightInd w:val="0"/>
        <w:spacing w:before="0" w:after="0"/>
        <w:jc w:val="center"/>
        <w:rPr>
          <w:rFonts w:cs="Montserrat"/>
          <w:sz w:val="18"/>
          <w:szCs w:val="18"/>
          <w:lang w:eastAsia="es-MX"/>
        </w:rPr>
      </w:pPr>
    </w:p>
    <w:p w14:paraId="579997D2" w14:textId="737BD6B4" w:rsidR="0085000B" w:rsidRDefault="0085000B" w:rsidP="003D1E34">
      <w:pPr>
        <w:autoSpaceDE w:val="0"/>
        <w:autoSpaceDN w:val="0"/>
        <w:adjustRightInd w:val="0"/>
        <w:spacing w:before="0" w:after="0"/>
        <w:jc w:val="center"/>
        <w:rPr>
          <w:rFonts w:cs="Montserrat"/>
          <w:sz w:val="18"/>
          <w:szCs w:val="18"/>
          <w:lang w:eastAsia="es-MX"/>
        </w:rPr>
      </w:pPr>
      <w:r w:rsidRPr="0085000B">
        <w:rPr>
          <w:rFonts w:cs="Montserrat"/>
          <w:sz w:val="18"/>
          <w:szCs w:val="18"/>
          <w:lang w:eastAsia="es-MX"/>
        </w:rPr>
        <w:t>T E S T I G O S</w:t>
      </w:r>
    </w:p>
    <w:p w14:paraId="12A878E7" w14:textId="77777777" w:rsidR="003D1E34" w:rsidRDefault="003D1E34" w:rsidP="003D1E34">
      <w:pPr>
        <w:autoSpaceDE w:val="0"/>
        <w:autoSpaceDN w:val="0"/>
        <w:adjustRightInd w:val="0"/>
        <w:spacing w:before="0" w:after="0"/>
        <w:jc w:val="center"/>
        <w:rPr>
          <w:rFonts w:cs="Montserrat"/>
          <w:sz w:val="18"/>
          <w:szCs w:val="18"/>
          <w:lang w:eastAsia="es-MX"/>
        </w:rPr>
      </w:pPr>
    </w:p>
    <w:p w14:paraId="3A62373E" w14:textId="616E0A61" w:rsidR="0085000B" w:rsidRPr="0085000B" w:rsidRDefault="0085000B" w:rsidP="003D1E34">
      <w:pPr>
        <w:autoSpaceDE w:val="0"/>
        <w:autoSpaceDN w:val="0"/>
        <w:adjustRightInd w:val="0"/>
        <w:spacing w:before="0" w:after="0"/>
        <w:jc w:val="center"/>
        <w:rPr>
          <w:rFonts w:cs="Montserrat"/>
          <w:sz w:val="18"/>
          <w:szCs w:val="18"/>
          <w:lang w:eastAsia="es-MX"/>
        </w:rPr>
      </w:pPr>
      <w:r w:rsidRPr="0085000B">
        <w:rPr>
          <w:rFonts w:cs="Montserrat"/>
          <w:sz w:val="18"/>
          <w:szCs w:val="18"/>
          <w:lang w:eastAsia="es-MX"/>
        </w:rPr>
        <w:t xml:space="preserve">__________________________________ </w:t>
      </w:r>
      <w:r w:rsidR="003D1E34">
        <w:rPr>
          <w:rFonts w:cs="Montserrat"/>
          <w:sz w:val="18"/>
          <w:szCs w:val="18"/>
          <w:lang w:eastAsia="es-MX"/>
        </w:rPr>
        <w:tab/>
      </w:r>
      <w:r w:rsidR="003D1E34">
        <w:rPr>
          <w:rFonts w:cs="Montserrat"/>
          <w:sz w:val="18"/>
          <w:szCs w:val="18"/>
          <w:lang w:eastAsia="es-MX"/>
        </w:rPr>
        <w:tab/>
      </w:r>
      <w:r w:rsidR="003D1E34">
        <w:rPr>
          <w:rFonts w:cs="Montserrat"/>
          <w:sz w:val="18"/>
          <w:szCs w:val="18"/>
          <w:lang w:eastAsia="es-MX"/>
        </w:rPr>
        <w:tab/>
      </w:r>
      <w:r w:rsidR="003D1E34">
        <w:rPr>
          <w:rFonts w:cs="Montserrat"/>
          <w:sz w:val="18"/>
          <w:szCs w:val="18"/>
          <w:lang w:eastAsia="es-MX"/>
        </w:rPr>
        <w:tab/>
      </w:r>
      <w:r w:rsidRPr="0085000B">
        <w:rPr>
          <w:rFonts w:cs="Montserrat"/>
          <w:sz w:val="18"/>
          <w:szCs w:val="18"/>
          <w:lang w:eastAsia="es-MX"/>
        </w:rPr>
        <w:t>___________________________________</w:t>
      </w:r>
    </w:p>
    <w:p w14:paraId="54D3EF8F" w14:textId="4EB45C33" w:rsidR="0085000B" w:rsidRPr="002C7263" w:rsidRDefault="0085000B" w:rsidP="003D1E34">
      <w:pPr>
        <w:spacing w:before="0" w:after="0"/>
        <w:jc w:val="center"/>
        <w:rPr>
          <w:rFonts w:cs="Montserrat"/>
          <w:sz w:val="18"/>
          <w:szCs w:val="18"/>
          <w:lang w:eastAsia="es-MX"/>
        </w:rPr>
      </w:pPr>
      <w:r w:rsidRPr="002C7263">
        <w:rPr>
          <w:rFonts w:cs="Montserrat"/>
          <w:sz w:val="18"/>
          <w:szCs w:val="18"/>
          <w:lang w:eastAsia="es-MX"/>
        </w:rPr>
        <w:t>(Nombre, domicilio y firma)</w:t>
      </w:r>
      <w:r w:rsidR="003D1E34">
        <w:rPr>
          <w:rFonts w:cs="Montserrat"/>
          <w:sz w:val="18"/>
          <w:szCs w:val="18"/>
          <w:lang w:eastAsia="es-MX"/>
        </w:rPr>
        <w:tab/>
      </w:r>
      <w:r w:rsidR="003D1E34">
        <w:rPr>
          <w:rFonts w:cs="Montserrat"/>
          <w:sz w:val="18"/>
          <w:szCs w:val="18"/>
          <w:lang w:eastAsia="es-MX"/>
        </w:rPr>
        <w:tab/>
      </w:r>
      <w:r w:rsidR="003D1E34">
        <w:rPr>
          <w:rFonts w:cs="Montserrat"/>
          <w:sz w:val="18"/>
          <w:szCs w:val="18"/>
          <w:lang w:eastAsia="es-MX"/>
        </w:rPr>
        <w:tab/>
      </w:r>
      <w:r w:rsidR="003D1E34">
        <w:rPr>
          <w:rFonts w:cs="Montserrat"/>
          <w:sz w:val="18"/>
          <w:szCs w:val="18"/>
          <w:lang w:eastAsia="es-MX"/>
        </w:rPr>
        <w:tab/>
      </w:r>
      <w:r w:rsidR="003D1E34">
        <w:rPr>
          <w:rFonts w:cs="Montserrat"/>
          <w:sz w:val="18"/>
          <w:szCs w:val="18"/>
          <w:lang w:eastAsia="es-MX"/>
        </w:rPr>
        <w:tab/>
      </w:r>
      <w:r w:rsidRPr="002C7263">
        <w:rPr>
          <w:rFonts w:cs="Montserrat"/>
          <w:sz w:val="18"/>
          <w:szCs w:val="18"/>
          <w:lang w:eastAsia="es-MX"/>
        </w:rPr>
        <w:t xml:space="preserve"> (Nombre, domicilio y firma)</w:t>
      </w:r>
    </w:p>
    <w:p w14:paraId="7059BA4D" w14:textId="1B6BE536" w:rsidR="006C093D" w:rsidRDefault="006C093D">
      <w:pPr>
        <w:spacing w:before="0" w:after="0"/>
        <w:jc w:val="left"/>
      </w:pPr>
      <w:r>
        <w:br w:type="page"/>
      </w:r>
    </w:p>
    <w:p w14:paraId="399C46B4" w14:textId="46C6926B" w:rsidR="00F219D7" w:rsidRPr="00F219D7" w:rsidRDefault="00F219D7" w:rsidP="00F219D7">
      <w:pPr>
        <w:pStyle w:val="Ttulo1"/>
        <w:numPr>
          <w:ilvl w:val="0"/>
          <w:numId w:val="0"/>
        </w:numPr>
        <w:rPr>
          <w:color w:val="auto"/>
          <w:sz w:val="20"/>
          <w:szCs w:val="20"/>
        </w:rPr>
      </w:pPr>
      <w:bookmarkStart w:id="80" w:name="_Toc77589467"/>
      <w:r w:rsidRPr="00F219D7">
        <w:rPr>
          <w:color w:val="auto"/>
          <w:sz w:val="20"/>
          <w:szCs w:val="20"/>
        </w:rPr>
        <w:lastRenderedPageBreak/>
        <w:t xml:space="preserve">ANEXO </w:t>
      </w:r>
      <w:r>
        <w:rPr>
          <w:color w:val="auto"/>
          <w:sz w:val="20"/>
          <w:szCs w:val="20"/>
        </w:rPr>
        <w:t xml:space="preserve">CARATULA </w:t>
      </w:r>
      <w:r w:rsidR="005141F3">
        <w:rPr>
          <w:color w:val="auto"/>
          <w:sz w:val="20"/>
          <w:szCs w:val="20"/>
        </w:rPr>
        <w:t>3</w:t>
      </w:r>
      <w:r w:rsidRPr="00F219D7">
        <w:rPr>
          <w:color w:val="auto"/>
          <w:sz w:val="20"/>
          <w:szCs w:val="20"/>
        </w:rPr>
        <w:t xml:space="preserve"> </w:t>
      </w:r>
      <w:r>
        <w:rPr>
          <w:color w:val="auto"/>
          <w:sz w:val="20"/>
          <w:szCs w:val="20"/>
        </w:rPr>
        <w:t>IDENTIFICACIÓN OFICIAL</w:t>
      </w:r>
      <w:bookmarkEnd w:id="80"/>
    </w:p>
    <w:p w14:paraId="3B513A1D" w14:textId="77777777" w:rsidR="00F219D7" w:rsidRDefault="00F219D7" w:rsidP="00F219D7">
      <w:pPr>
        <w:spacing w:before="0" w:after="0"/>
        <w:jc w:val="center"/>
        <w:rPr>
          <w:sz w:val="20"/>
          <w:szCs w:val="20"/>
          <w:u w:val="single"/>
          <w:lang w:val="es-ES_tradnl"/>
        </w:rPr>
      </w:pPr>
    </w:p>
    <w:p w14:paraId="249ED2C6" w14:textId="77777777" w:rsidR="00F219D7" w:rsidRDefault="00F219D7" w:rsidP="00F219D7">
      <w:pPr>
        <w:spacing w:before="0" w:after="0"/>
        <w:jc w:val="center"/>
        <w:rPr>
          <w:sz w:val="20"/>
          <w:szCs w:val="20"/>
          <w:u w:val="single"/>
          <w:lang w:val="es-ES_tradnl"/>
        </w:rPr>
      </w:pPr>
    </w:p>
    <w:p w14:paraId="7C08B8C3" w14:textId="77777777" w:rsidR="00F219D7" w:rsidRDefault="00F219D7" w:rsidP="00F219D7">
      <w:pPr>
        <w:spacing w:before="0" w:after="0"/>
        <w:jc w:val="center"/>
        <w:rPr>
          <w:sz w:val="20"/>
          <w:szCs w:val="20"/>
          <w:u w:val="single"/>
          <w:lang w:val="es-ES_tradnl"/>
        </w:rPr>
      </w:pPr>
    </w:p>
    <w:p w14:paraId="75A511F0" w14:textId="77777777" w:rsidR="00F219D7" w:rsidRDefault="00F219D7" w:rsidP="00F219D7">
      <w:pPr>
        <w:spacing w:before="0" w:after="0"/>
        <w:jc w:val="center"/>
        <w:rPr>
          <w:sz w:val="20"/>
          <w:szCs w:val="20"/>
          <w:u w:val="single"/>
          <w:lang w:val="es-ES_tradnl"/>
        </w:rPr>
      </w:pPr>
    </w:p>
    <w:p w14:paraId="58AE2331" w14:textId="77777777" w:rsidR="00F219D7" w:rsidRDefault="00F219D7" w:rsidP="00F219D7">
      <w:pPr>
        <w:spacing w:before="0" w:after="0"/>
        <w:jc w:val="center"/>
        <w:rPr>
          <w:sz w:val="20"/>
          <w:szCs w:val="20"/>
          <w:u w:val="single"/>
          <w:lang w:val="es-ES_tradnl"/>
        </w:rPr>
      </w:pPr>
    </w:p>
    <w:p w14:paraId="2B88E425" w14:textId="77777777" w:rsidR="00F219D7" w:rsidRDefault="00F219D7" w:rsidP="00F219D7">
      <w:pPr>
        <w:spacing w:before="0" w:after="0"/>
        <w:jc w:val="center"/>
        <w:rPr>
          <w:sz w:val="20"/>
          <w:szCs w:val="20"/>
          <w:u w:val="single"/>
          <w:lang w:val="es-ES_tradnl"/>
        </w:rPr>
      </w:pPr>
    </w:p>
    <w:p w14:paraId="3DA53503" w14:textId="77777777" w:rsidR="00F219D7" w:rsidRPr="00D00E67" w:rsidRDefault="00F219D7" w:rsidP="00F219D7">
      <w:pPr>
        <w:spacing w:before="0" w:after="0"/>
        <w:jc w:val="center"/>
        <w:rPr>
          <w:sz w:val="20"/>
          <w:szCs w:val="20"/>
          <w:u w:val="single"/>
          <w:lang w:val="es-ES_tradnl"/>
        </w:rPr>
      </w:pPr>
    </w:p>
    <w:p w14:paraId="5F9EC083" w14:textId="77777777" w:rsidR="00F219D7" w:rsidRDefault="00F219D7" w:rsidP="00F219D7">
      <w:pPr>
        <w:spacing w:before="0" w:after="0"/>
        <w:jc w:val="center"/>
        <w:outlineLvl w:val="0"/>
        <w:rPr>
          <w:rFonts w:eastAsia="Times New Roman" w:cs="Times New Roman"/>
          <w:b/>
          <w:sz w:val="36"/>
          <w:szCs w:val="36"/>
          <w:lang w:eastAsia="es-ES"/>
        </w:rPr>
      </w:pPr>
      <w:r w:rsidRPr="00F219D7">
        <w:rPr>
          <w:rFonts w:eastAsia="Times New Roman" w:cs="Times New Roman"/>
          <w:b/>
          <w:sz w:val="36"/>
          <w:szCs w:val="36"/>
          <w:lang w:eastAsia="es-ES"/>
        </w:rPr>
        <w:t>IDENTIFICACIÓN OFICIAL CON VALOR OFICIAL VIGENTE (SOLAMENTE SE ACEPTARÁN: CREDENCIAL PARA VOTAR, PASAPORTE, CÉDULA PROFESIONAL O LOS FORMULARIOS FM2 Y FM3, ESTOS DOS ÚLTIMOS EN CASO DE SER DE NACIONALIDAD EXTRANJERA)</w:t>
      </w:r>
    </w:p>
    <w:p w14:paraId="50212267" w14:textId="77777777" w:rsidR="0085000B" w:rsidRDefault="0085000B" w:rsidP="00F219D7">
      <w:pPr>
        <w:spacing w:before="0" w:after="0"/>
        <w:jc w:val="center"/>
        <w:outlineLvl w:val="0"/>
        <w:rPr>
          <w:rFonts w:eastAsia="Times New Roman" w:cs="Times New Roman"/>
          <w:b/>
          <w:sz w:val="36"/>
          <w:szCs w:val="36"/>
          <w:lang w:eastAsia="es-ES"/>
        </w:rPr>
      </w:pPr>
    </w:p>
    <w:p w14:paraId="22319C97" w14:textId="4A8F19D8" w:rsidR="0085000B" w:rsidRPr="00F219D7" w:rsidRDefault="0085000B" w:rsidP="00F219D7">
      <w:pPr>
        <w:spacing w:before="0" w:after="0"/>
        <w:jc w:val="center"/>
        <w:outlineLvl w:val="0"/>
        <w:rPr>
          <w:rFonts w:eastAsia="Times New Roman" w:cs="Times New Roman"/>
          <w:b/>
          <w:sz w:val="36"/>
          <w:szCs w:val="36"/>
          <w:lang w:eastAsia="es-ES"/>
        </w:rPr>
      </w:pPr>
      <w:r w:rsidRPr="0085000B">
        <w:rPr>
          <w:sz w:val="20"/>
          <w:szCs w:val="20"/>
          <w:lang w:eastAsia="es-MX"/>
        </w:rPr>
        <w:t>No será motivo de desechamiento la falta de identificación o de acreditamiento de la representación de la persona que solamente entregue las proposiciones, pero sólo podrá participar durante el desarrollo del acto con el carácter de observador.</w:t>
      </w:r>
    </w:p>
    <w:p w14:paraId="58CAE788" w14:textId="77777777" w:rsidR="00F219D7" w:rsidRDefault="00F219D7">
      <w:pPr>
        <w:spacing w:before="0" w:after="0"/>
        <w:jc w:val="left"/>
        <w:rPr>
          <w:bCs/>
          <w:color w:val="2F5496"/>
          <w:sz w:val="36"/>
          <w:szCs w:val="36"/>
        </w:rPr>
      </w:pPr>
      <w:r>
        <w:rPr>
          <w:b/>
          <w:sz w:val="36"/>
          <w:szCs w:val="36"/>
        </w:rPr>
        <w:br w:type="page"/>
      </w:r>
    </w:p>
    <w:p w14:paraId="7111A3E9" w14:textId="573B3B6B" w:rsidR="00987DCF" w:rsidRPr="00E729F4" w:rsidRDefault="00987DCF" w:rsidP="00F219D7">
      <w:pPr>
        <w:pStyle w:val="Ttulo1"/>
        <w:numPr>
          <w:ilvl w:val="0"/>
          <w:numId w:val="0"/>
        </w:numPr>
        <w:rPr>
          <w:color w:val="auto"/>
          <w:sz w:val="20"/>
          <w:szCs w:val="20"/>
          <w:lang w:eastAsia="es-MX"/>
        </w:rPr>
      </w:pPr>
      <w:bookmarkStart w:id="81" w:name="_Toc77589468"/>
      <w:r w:rsidRPr="00E729F4">
        <w:rPr>
          <w:color w:val="auto"/>
          <w:sz w:val="20"/>
          <w:szCs w:val="20"/>
        </w:rPr>
        <w:lastRenderedPageBreak/>
        <w:t xml:space="preserve">ANEXO </w:t>
      </w:r>
      <w:r w:rsidR="005141F3">
        <w:rPr>
          <w:color w:val="auto"/>
          <w:sz w:val="20"/>
          <w:szCs w:val="20"/>
        </w:rPr>
        <w:t>4</w:t>
      </w:r>
      <w:r w:rsidR="00F219D7" w:rsidRPr="00E729F4">
        <w:rPr>
          <w:color w:val="auto"/>
          <w:sz w:val="20"/>
          <w:szCs w:val="20"/>
        </w:rPr>
        <w:t xml:space="preserve"> ARTICULOS 50 Y 60 DE “LA LEY”</w:t>
      </w:r>
      <w:bookmarkEnd w:id="81"/>
    </w:p>
    <w:p w14:paraId="4CCA060C" w14:textId="77777777" w:rsidR="00987DCF" w:rsidRPr="00D00E67" w:rsidRDefault="00987DCF" w:rsidP="000A5C43">
      <w:pPr>
        <w:spacing w:before="0" w:after="0"/>
        <w:jc w:val="center"/>
        <w:rPr>
          <w:b/>
          <w:sz w:val="20"/>
          <w:szCs w:val="20"/>
          <w:u w:val="single"/>
          <w:lang w:val="es-ES_tradnl"/>
        </w:rPr>
      </w:pPr>
    </w:p>
    <w:p w14:paraId="7D56E37B" w14:textId="77777777" w:rsidR="00987DCF" w:rsidRPr="00D00E67" w:rsidRDefault="00987DCF" w:rsidP="008B18C8">
      <w:pPr>
        <w:spacing w:before="0" w:after="0"/>
        <w:jc w:val="center"/>
        <w:outlineLvl w:val="0"/>
        <w:rPr>
          <w:b/>
          <w:sz w:val="20"/>
          <w:szCs w:val="20"/>
          <w:lang w:val="es-ES_tradnl"/>
        </w:rPr>
      </w:pPr>
      <w:r w:rsidRPr="00D00E67">
        <w:rPr>
          <w:b/>
          <w:sz w:val="20"/>
          <w:szCs w:val="20"/>
          <w:lang w:val="es-ES_tradnl"/>
        </w:rPr>
        <w:t>(ELABORAR EN PAPEL MEMBRETADO DE LA EMPRESA)</w:t>
      </w:r>
    </w:p>
    <w:p w14:paraId="0961DFD2" w14:textId="5685F033" w:rsidR="00987DCF" w:rsidRPr="00D00E67" w:rsidRDefault="00987DCF" w:rsidP="000A5C43">
      <w:pPr>
        <w:spacing w:before="0" w:after="0"/>
        <w:jc w:val="center"/>
        <w:rPr>
          <w:b/>
          <w:sz w:val="20"/>
          <w:szCs w:val="20"/>
          <w:lang w:val="es-ES_tradnl"/>
        </w:rPr>
      </w:pPr>
    </w:p>
    <w:p w14:paraId="0AD431C4" w14:textId="77777777" w:rsidR="00987DCF" w:rsidRPr="00D00E67" w:rsidRDefault="00987DCF" w:rsidP="008B18C8">
      <w:pPr>
        <w:spacing w:before="0" w:after="0"/>
        <w:rPr>
          <w:sz w:val="20"/>
          <w:szCs w:val="20"/>
          <w:u w:val="single"/>
          <w:lang w:val="es-ES_tradnl"/>
        </w:rPr>
      </w:pPr>
    </w:p>
    <w:p w14:paraId="16F0F4AC" w14:textId="77777777" w:rsidR="00956713" w:rsidRPr="0018142D" w:rsidRDefault="00956713" w:rsidP="00956713">
      <w:pPr>
        <w:spacing w:before="0" w:after="0"/>
        <w:rPr>
          <w:b/>
          <w:sz w:val="18"/>
          <w:szCs w:val="18"/>
        </w:rPr>
      </w:pPr>
      <w:r w:rsidRPr="0018142D">
        <w:rPr>
          <w:b/>
          <w:sz w:val="18"/>
          <w:szCs w:val="18"/>
        </w:rPr>
        <w:t xml:space="preserve">SERVICIOS A LA NAVEGACIÓN EN EL </w:t>
      </w:r>
    </w:p>
    <w:p w14:paraId="34E72707" w14:textId="77777777" w:rsidR="00956713" w:rsidRPr="0018142D" w:rsidRDefault="00956713" w:rsidP="00956713">
      <w:pPr>
        <w:spacing w:before="0" w:after="0"/>
        <w:rPr>
          <w:b/>
          <w:sz w:val="18"/>
          <w:szCs w:val="18"/>
        </w:rPr>
      </w:pPr>
      <w:r w:rsidRPr="0018142D">
        <w:rPr>
          <w:b/>
          <w:sz w:val="18"/>
          <w:szCs w:val="18"/>
        </w:rPr>
        <w:t>ESPACIO AÉREO MEXICANO</w:t>
      </w:r>
    </w:p>
    <w:p w14:paraId="22D10865" w14:textId="77777777" w:rsidR="00956713" w:rsidRPr="0018142D" w:rsidRDefault="00956713" w:rsidP="00956713">
      <w:pPr>
        <w:spacing w:before="0" w:after="0"/>
        <w:rPr>
          <w:b/>
          <w:sz w:val="18"/>
          <w:szCs w:val="18"/>
        </w:rPr>
      </w:pPr>
      <w:r w:rsidRPr="0018142D">
        <w:rPr>
          <w:b/>
          <w:sz w:val="18"/>
          <w:szCs w:val="18"/>
        </w:rPr>
        <w:t>PRESENTE</w:t>
      </w:r>
    </w:p>
    <w:tbl>
      <w:tblPr>
        <w:tblW w:w="0" w:type="auto"/>
        <w:tblInd w:w="4890" w:type="dxa"/>
        <w:tblLayout w:type="fixed"/>
        <w:tblCellMar>
          <w:left w:w="70" w:type="dxa"/>
          <w:right w:w="70" w:type="dxa"/>
        </w:tblCellMar>
        <w:tblLook w:val="04A0" w:firstRow="1" w:lastRow="0" w:firstColumn="1" w:lastColumn="0" w:noHBand="0" w:noVBand="1"/>
      </w:tblPr>
      <w:tblGrid>
        <w:gridCol w:w="4819"/>
      </w:tblGrid>
      <w:tr w:rsidR="00956713" w:rsidRPr="0018142D" w14:paraId="36ECE9F1" w14:textId="77777777" w:rsidTr="00956713">
        <w:tc>
          <w:tcPr>
            <w:tcW w:w="4819" w:type="dxa"/>
            <w:hideMark/>
          </w:tcPr>
          <w:p w14:paraId="483BBDCB" w14:textId="382225DC" w:rsidR="00956713" w:rsidRPr="0018142D" w:rsidRDefault="00956713" w:rsidP="00C85D58">
            <w:pPr>
              <w:rPr>
                <w:b/>
                <w:sz w:val="18"/>
                <w:szCs w:val="18"/>
              </w:rPr>
            </w:pPr>
            <w:r w:rsidRPr="0018142D">
              <w:rPr>
                <w:b/>
                <w:sz w:val="18"/>
                <w:szCs w:val="18"/>
              </w:rPr>
              <w:t xml:space="preserve">ASUNTO: </w:t>
            </w:r>
            <w:r w:rsidR="00C85D58">
              <w:rPr>
                <w:b/>
                <w:sz w:val="18"/>
                <w:szCs w:val="18"/>
              </w:rPr>
              <w:t xml:space="preserve">INVITACIÓN A CUANDO MENOS TRES PERSONAS NACIONAL MIXTA </w:t>
            </w:r>
            <w:r w:rsidRPr="0018142D">
              <w:rPr>
                <w:b/>
                <w:sz w:val="18"/>
                <w:szCs w:val="18"/>
              </w:rPr>
              <w:t xml:space="preserve">Nº __________, </w:t>
            </w:r>
            <w:r w:rsidR="00C85D58">
              <w:rPr>
                <w:b/>
                <w:sz w:val="18"/>
                <w:szCs w:val="18"/>
              </w:rPr>
              <w:t>PARA LA CONTRATACIÓN</w:t>
            </w:r>
            <w:r w:rsidRPr="0018142D">
              <w:rPr>
                <w:b/>
                <w:sz w:val="18"/>
                <w:szCs w:val="18"/>
              </w:rPr>
              <w:t xml:space="preserve"> _______________.</w:t>
            </w:r>
          </w:p>
        </w:tc>
      </w:tr>
    </w:tbl>
    <w:p w14:paraId="39D78A2F" w14:textId="77777777" w:rsidR="00956713" w:rsidRPr="0018142D" w:rsidRDefault="00956713" w:rsidP="00956713">
      <w:pPr>
        <w:pStyle w:val="Sangra2detindependiente"/>
        <w:rPr>
          <w:sz w:val="18"/>
          <w:szCs w:val="18"/>
        </w:rPr>
      </w:pPr>
    </w:p>
    <w:p w14:paraId="1CDCF96E" w14:textId="77777777" w:rsidR="00956713" w:rsidRPr="0018142D" w:rsidRDefault="00956713" w:rsidP="00E729F4">
      <w:pPr>
        <w:spacing w:before="0" w:after="0" w:line="360" w:lineRule="auto"/>
        <w:rPr>
          <w:sz w:val="18"/>
          <w:szCs w:val="18"/>
        </w:rPr>
      </w:pPr>
      <w:r w:rsidRPr="0018142D">
        <w:rPr>
          <w:sz w:val="18"/>
          <w:szCs w:val="18"/>
        </w:rPr>
        <w:t>En cumplimiento de lo establecido en los artículos 50 y 60 de la Ley de Adquisiciones, Arrendamientos y Servicios del Sector Publico, y para los efectos de presentar propuestas y, en su caso, poder celebrar el contrato respectivo con ese órgano, en relación a la convocatoria de referencia, nos permitimos manifestar, bajo protesta de decir verdad, que conocemos el contenido de dichos artículos así como sus alcances legales.</w:t>
      </w:r>
    </w:p>
    <w:p w14:paraId="5E8D4848" w14:textId="77777777" w:rsidR="00956713" w:rsidRPr="0018142D" w:rsidRDefault="00956713" w:rsidP="00E729F4">
      <w:pPr>
        <w:spacing w:before="0" w:after="0" w:line="360" w:lineRule="auto"/>
        <w:rPr>
          <w:sz w:val="18"/>
          <w:szCs w:val="18"/>
        </w:rPr>
      </w:pPr>
      <w:r w:rsidRPr="0018142D">
        <w:rPr>
          <w:sz w:val="18"/>
          <w:szCs w:val="18"/>
        </w:rPr>
        <w:t xml:space="preserve">Asimismo, que los accionistas y </w:t>
      </w:r>
      <w:r>
        <w:rPr>
          <w:sz w:val="18"/>
          <w:szCs w:val="18"/>
        </w:rPr>
        <w:t>directivos</w:t>
      </w:r>
      <w:r w:rsidRPr="0018142D">
        <w:rPr>
          <w:sz w:val="18"/>
          <w:szCs w:val="18"/>
        </w:rPr>
        <w:t xml:space="preserve"> de mi representada, la </w:t>
      </w:r>
      <w:r>
        <w:rPr>
          <w:sz w:val="18"/>
          <w:szCs w:val="18"/>
        </w:rPr>
        <w:t>persona</w:t>
      </w:r>
      <w:r w:rsidRPr="0018142D">
        <w:rPr>
          <w:sz w:val="18"/>
          <w:szCs w:val="18"/>
        </w:rPr>
        <w:t xml:space="preserve"> que la representa y el suscrito, no estamos en ninguno de los supuestos establecidos por los preceptos en mención. </w:t>
      </w:r>
    </w:p>
    <w:p w14:paraId="6D1AC9AC" w14:textId="77777777" w:rsidR="00956713" w:rsidRPr="0018142D" w:rsidRDefault="00956713" w:rsidP="00E729F4">
      <w:pPr>
        <w:spacing w:before="0" w:after="0" w:line="360" w:lineRule="auto"/>
        <w:rPr>
          <w:sz w:val="18"/>
          <w:szCs w:val="18"/>
        </w:rPr>
      </w:pPr>
    </w:p>
    <w:p w14:paraId="37B7AB52" w14:textId="77777777" w:rsidR="00956713" w:rsidRDefault="00956713" w:rsidP="00E729F4">
      <w:pPr>
        <w:spacing w:before="0" w:after="0" w:line="360" w:lineRule="auto"/>
        <w:jc w:val="center"/>
        <w:rPr>
          <w:sz w:val="18"/>
          <w:szCs w:val="18"/>
        </w:rPr>
      </w:pPr>
      <w:r>
        <w:rPr>
          <w:sz w:val="18"/>
          <w:szCs w:val="18"/>
        </w:rPr>
        <w:t>Atentamente</w:t>
      </w:r>
    </w:p>
    <w:p w14:paraId="1C34288E" w14:textId="77777777" w:rsidR="00956713" w:rsidRPr="0018142D" w:rsidRDefault="00956713" w:rsidP="00E729F4">
      <w:pPr>
        <w:spacing w:before="0" w:after="0" w:line="360" w:lineRule="auto"/>
        <w:jc w:val="center"/>
        <w:rPr>
          <w:sz w:val="18"/>
          <w:szCs w:val="18"/>
        </w:rPr>
      </w:pPr>
      <w:r w:rsidRPr="0018142D">
        <w:rPr>
          <w:sz w:val="18"/>
          <w:szCs w:val="18"/>
        </w:rPr>
        <w:t>Nombre y</w:t>
      </w:r>
      <w:r>
        <w:rPr>
          <w:sz w:val="18"/>
          <w:szCs w:val="18"/>
        </w:rPr>
        <w:t xml:space="preserve"> Firma del Representante Legal:</w:t>
      </w:r>
    </w:p>
    <w:p w14:paraId="0E2D20F3" w14:textId="1804992B" w:rsidR="00987DCF" w:rsidRPr="00D00E67" w:rsidRDefault="00956713" w:rsidP="00E729F4">
      <w:pPr>
        <w:spacing w:before="0" w:after="0" w:line="360" w:lineRule="auto"/>
        <w:jc w:val="center"/>
        <w:rPr>
          <w:sz w:val="20"/>
          <w:szCs w:val="20"/>
          <w:lang w:val="es-ES_tradnl"/>
        </w:rPr>
      </w:pPr>
      <w:r w:rsidRPr="0018142D">
        <w:rPr>
          <w:sz w:val="18"/>
          <w:szCs w:val="18"/>
        </w:rPr>
        <w:t>Fecha:</w:t>
      </w:r>
    </w:p>
    <w:p w14:paraId="7455B4E9" w14:textId="7D228F30" w:rsidR="00987DCF" w:rsidRPr="00E729F4" w:rsidRDefault="00987DCF" w:rsidP="00670802">
      <w:pPr>
        <w:pStyle w:val="Ttulo1"/>
        <w:numPr>
          <w:ilvl w:val="0"/>
          <w:numId w:val="0"/>
        </w:numPr>
        <w:rPr>
          <w:color w:val="auto"/>
          <w:sz w:val="20"/>
          <w:szCs w:val="20"/>
        </w:rPr>
      </w:pPr>
      <w:r w:rsidRPr="00D00E67">
        <w:rPr>
          <w:sz w:val="20"/>
          <w:szCs w:val="20"/>
        </w:rPr>
        <w:br w:type="page"/>
      </w:r>
      <w:bookmarkStart w:id="82" w:name="_Toc77589469"/>
      <w:r w:rsidRPr="00E729F4">
        <w:rPr>
          <w:color w:val="auto"/>
          <w:sz w:val="20"/>
          <w:szCs w:val="20"/>
        </w:rPr>
        <w:lastRenderedPageBreak/>
        <w:t xml:space="preserve">ANEXO </w:t>
      </w:r>
      <w:r w:rsidR="005141F3">
        <w:rPr>
          <w:color w:val="auto"/>
          <w:sz w:val="20"/>
          <w:szCs w:val="20"/>
        </w:rPr>
        <w:t>5</w:t>
      </w:r>
      <w:r w:rsidR="00956713" w:rsidRPr="00E729F4">
        <w:rPr>
          <w:color w:val="auto"/>
          <w:sz w:val="20"/>
          <w:szCs w:val="20"/>
        </w:rPr>
        <w:t xml:space="preserve"> DECLARACION DE INTEGRIDAD</w:t>
      </w:r>
      <w:bookmarkEnd w:id="82"/>
    </w:p>
    <w:p w14:paraId="170A360C" w14:textId="77777777" w:rsidR="00987DCF" w:rsidRPr="00D00E67" w:rsidRDefault="00987DCF" w:rsidP="000A5C43">
      <w:pPr>
        <w:spacing w:before="0" w:after="0"/>
        <w:jc w:val="center"/>
        <w:rPr>
          <w:b/>
          <w:i/>
          <w:sz w:val="20"/>
          <w:szCs w:val="20"/>
          <w:lang w:val="es-ES_tradnl"/>
        </w:rPr>
      </w:pPr>
    </w:p>
    <w:p w14:paraId="7DC8374F" w14:textId="77777777" w:rsidR="00987DCF" w:rsidRPr="00D00E67" w:rsidRDefault="00987DCF" w:rsidP="008B18C8">
      <w:pPr>
        <w:spacing w:before="0" w:after="0"/>
        <w:jc w:val="center"/>
        <w:rPr>
          <w:b/>
          <w:i/>
          <w:sz w:val="20"/>
          <w:szCs w:val="20"/>
          <w:lang w:val="es-ES_tradnl"/>
        </w:rPr>
      </w:pPr>
      <w:r w:rsidRPr="00D00E67">
        <w:rPr>
          <w:b/>
          <w:i/>
          <w:sz w:val="20"/>
          <w:szCs w:val="20"/>
          <w:lang w:val="es-ES_tradnl"/>
        </w:rPr>
        <w:t xml:space="preserve">(ELABORAR EN </w:t>
      </w:r>
      <w:r w:rsidR="008B18C8" w:rsidRPr="00D00E67">
        <w:rPr>
          <w:b/>
          <w:i/>
          <w:sz w:val="20"/>
          <w:szCs w:val="20"/>
          <w:lang w:val="es-ES_tradnl"/>
        </w:rPr>
        <w:t>PAPEL MEMBRETADO DE LA EMPRESA)</w:t>
      </w:r>
    </w:p>
    <w:p w14:paraId="04FEC072" w14:textId="53B635B0" w:rsidR="00987DCF" w:rsidRPr="00D00E67" w:rsidRDefault="00987DCF" w:rsidP="000A5C43">
      <w:pPr>
        <w:spacing w:before="0" w:after="0"/>
        <w:jc w:val="center"/>
        <w:rPr>
          <w:b/>
          <w:sz w:val="20"/>
          <w:szCs w:val="20"/>
          <w:lang w:val="es-ES_tradnl"/>
        </w:rPr>
      </w:pPr>
    </w:p>
    <w:p w14:paraId="3C299AE0" w14:textId="77777777" w:rsidR="00987DCF" w:rsidRPr="00D00E67" w:rsidRDefault="00987DCF" w:rsidP="008B18C8">
      <w:pPr>
        <w:spacing w:before="0" w:after="0" w:line="240" w:lineRule="exact"/>
        <w:rPr>
          <w:b/>
          <w:sz w:val="20"/>
          <w:szCs w:val="20"/>
          <w:lang w:val="es-ES_tradnl"/>
        </w:rPr>
      </w:pPr>
    </w:p>
    <w:p w14:paraId="50FF526A" w14:textId="77777777" w:rsidR="00956713" w:rsidRPr="0018142D" w:rsidRDefault="00956713" w:rsidP="00E729F4">
      <w:pPr>
        <w:spacing w:before="0" w:after="0"/>
        <w:rPr>
          <w:b/>
          <w:sz w:val="18"/>
          <w:szCs w:val="18"/>
        </w:rPr>
      </w:pPr>
      <w:r w:rsidRPr="0018142D">
        <w:rPr>
          <w:b/>
          <w:sz w:val="18"/>
          <w:szCs w:val="18"/>
        </w:rPr>
        <w:t xml:space="preserve">SERVICIOS A LA NAVEGACIÓN EN EL </w:t>
      </w:r>
    </w:p>
    <w:p w14:paraId="6E09854C" w14:textId="77777777" w:rsidR="00956713" w:rsidRPr="0018142D" w:rsidRDefault="00956713" w:rsidP="00E729F4">
      <w:pPr>
        <w:spacing w:before="0" w:after="0"/>
        <w:rPr>
          <w:b/>
          <w:sz w:val="18"/>
          <w:szCs w:val="18"/>
        </w:rPr>
      </w:pPr>
      <w:r w:rsidRPr="0018142D">
        <w:rPr>
          <w:b/>
          <w:sz w:val="18"/>
          <w:szCs w:val="18"/>
        </w:rPr>
        <w:t>ESPACIO AÉREO MEXICANO</w:t>
      </w:r>
    </w:p>
    <w:p w14:paraId="7E4B97D0" w14:textId="77777777" w:rsidR="00956713" w:rsidRPr="0018142D" w:rsidRDefault="00956713" w:rsidP="00E729F4">
      <w:pPr>
        <w:spacing w:before="0" w:after="0"/>
        <w:rPr>
          <w:b/>
          <w:sz w:val="18"/>
          <w:szCs w:val="18"/>
        </w:rPr>
      </w:pPr>
      <w:r w:rsidRPr="0018142D">
        <w:rPr>
          <w:b/>
          <w:sz w:val="18"/>
          <w:szCs w:val="18"/>
        </w:rPr>
        <w:t>PRESENTE</w:t>
      </w:r>
    </w:p>
    <w:tbl>
      <w:tblPr>
        <w:tblW w:w="0" w:type="auto"/>
        <w:tblInd w:w="4890" w:type="dxa"/>
        <w:tblLayout w:type="fixed"/>
        <w:tblCellMar>
          <w:left w:w="70" w:type="dxa"/>
          <w:right w:w="70" w:type="dxa"/>
        </w:tblCellMar>
        <w:tblLook w:val="04A0" w:firstRow="1" w:lastRow="0" w:firstColumn="1" w:lastColumn="0" w:noHBand="0" w:noVBand="1"/>
      </w:tblPr>
      <w:tblGrid>
        <w:gridCol w:w="4819"/>
      </w:tblGrid>
      <w:tr w:rsidR="00956713" w:rsidRPr="0030392B" w14:paraId="26810094" w14:textId="77777777" w:rsidTr="00956713">
        <w:tc>
          <w:tcPr>
            <w:tcW w:w="4819" w:type="dxa"/>
            <w:hideMark/>
          </w:tcPr>
          <w:p w14:paraId="350BF349" w14:textId="3825ED01" w:rsidR="00956713" w:rsidRPr="0030392B" w:rsidRDefault="00956713" w:rsidP="00C85D58">
            <w:pPr>
              <w:rPr>
                <w:b/>
                <w:sz w:val="18"/>
                <w:szCs w:val="18"/>
              </w:rPr>
            </w:pPr>
            <w:r w:rsidRPr="0030392B">
              <w:rPr>
                <w:b/>
                <w:sz w:val="18"/>
                <w:szCs w:val="18"/>
              </w:rPr>
              <w:t xml:space="preserve">ASUNTO: </w:t>
            </w:r>
            <w:r w:rsidR="00C85D58">
              <w:rPr>
                <w:b/>
                <w:sz w:val="18"/>
                <w:szCs w:val="18"/>
              </w:rPr>
              <w:t>INVITACIÓN A CUANDO MENOS TRES PERSONAS NACIONAL MIXTA</w:t>
            </w:r>
            <w:r w:rsidRPr="0030392B">
              <w:rPr>
                <w:b/>
                <w:sz w:val="18"/>
                <w:szCs w:val="18"/>
              </w:rPr>
              <w:t xml:space="preserve"> Nº __________, </w:t>
            </w:r>
            <w:r w:rsidR="00C85D58">
              <w:rPr>
                <w:b/>
                <w:sz w:val="18"/>
                <w:szCs w:val="18"/>
              </w:rPr>
              <w:t>PARA LA CONTRATACIÓN</w:t>
            </w:r>
            <w:r w:rsidRPr="0030392B">
              <w:rPr>
                <w:b/>
                <w:sz w:val="18"/>
                <w:szCs w:val="18"/>
              </w:rPr>
              <w:t xml:space="preserve"> _______________.</w:t>
            </w:r>
          </w:p>
        </w:tc>
      </w:tr>
    </w:tbl>
    <w:p w14:paraId="3DFFE510" w14:textId="77777777" w:rsidR="00956713" w:rsidRPr="0030392B" w:rsidRDefault="00956713" w:rsidP="00956713">
      <w:pPr>
        <w:spacing w:line="240" w:lineRule="exact"/>
        <w:rPr>
          <w:sz w:val="18"/>
          <w:szCs w:val="18"/>
        </w:rPr>
      </w:pPr>
    </w:p>
    <w:p w14:paraId="1D03729A" w14:textId="77777777" w:rsidR="00956713" w:rsidRDefault="00956713" w:rsidP="00E729F4">
      <w:pPr>
        <w:spacing w:before="0" w:after="0" w:line="360" w:lineRule="auto"/>
        <w:rPr>
          <w:sz w:val="18"/>
          <w:szCs w:val="18"/>
        </w:rPr>
      </w:pPr>
      <w:r w:rsidRPr="0030392B">
        <w:rPr>
          <w:sz w:val="18"/>
          <w:szCs w:val="18"/>
        </w:rPr>
        <w:t>Declaración bajo protesta de decir verdad que mi representada ____________________por si misma o a través de interpósita persona se abstendrá de adoptar conductas para que los servidores públicos de SENEAM induzcan o alteren las evaluaciones de las proposiciones, el resultado del procedimiento, u otros aspectos que otorguen condiciones más ventajosas en relación con los demás participantes.</w:t>
      </w:r>
    </w:p>
    <w:p w14:paraId="285044FB" w14:textId="77777777" w:rsidR="00956713" w:rsidRPr="0030392B" w:rsidRDefault="00956713" w:rsidP="00E729F4">
      <w:pPr>
        <w:spacing w:before="0" w:after="0" w:line="360" w:lineRule="auto"/>
        <w:rPr>
          <w:sz w:val="18"/>
          <w:szCs w:val="18"/>
        </w:rPr>
      </w:pPr>
    </w:p>
    <w:p w14:paraId="2A730C27" w14:textId="77777777" w:rsidR="00956713" w:rsidRDefault="00956713" w:rsidP="00E729F4">
      <w:pPr>
        <w:spacing w:before="0" w:after="0" w:line="360" w:lineRule="auto"/>
        <w:jc w:val="center"/>
        <w:rPr>
          <w:sz w:val="18"/>
          <w:szCs w:val="18"/>
        </w:rPr>
      </w:pPr>
      <w:r>
        <w:rPr>
          <w:sz w:val="18"/>
          <w:szCs w:val="18"/>
        </w:rPr>
        <w:t>Atentamente</w:t>
      </w:r>
    </w:p>
    <w:p w14:paraId="1AA60C23" w14:textId="77777777" w:rsidR="00956713" w:rsidRPr="0018142D" w:rsidRDefault="00956713" w:rsidP="00E729F4">
      <w:pPr>
        <w:spacing w:before="0" w:after="0" w:line="360" w:lineRule="auto"/>
        <w:jc w:val="center"/>
        <w:rPr>
          <w:sz w:val="18"/>
          <w:szCs w:val="18"/>
        </w:rPr>
      </w:pPr>
      <w:r w:rsidRPr="0018142D">
        <w:rPr>
          <w:sz w:val="18"/>
          <w:szCs w:val="18"/>
        </w:rPr>
        <w:t>Nombre y</w:t>
      </w:r>
      <w:r>
        <w:rPr>
          <w:sz w:val="18"/>
          <w:szCs w:val="18"/>
        </w:rPr>
        <w:t xml:space="preserve"> Firma del Representante Legal:</w:t>
      </w:r>
    </w:p>
    <w:p w14:paraId="74BA0C61" w14:textId="6F2C57A1" w:rsidR="00987DCF" w:rsidRPr="00D00E67" w:rsidRDefault="00956713" w:rsidP="00E729F4">
      <w:pPr>
        <w:pStyle w:val="Encabezado"/>
        <w:spacing w:before="0" w:after="0" w:line="360" w:lineRule="auto"/>
        <w:jc w:val="center"/>
        <w:rPr>
          <w:sz w:val="20"/>
          <w:szCs w:val="20"/>
          <w:lang w:val="es-ES_tradnl"/>
        </w:rPr>
      </w:pPr>
      <w:r w:rsidRPr="0018142D">
        <w:rPr>
          <w:sz w:val="18"/>
          <w:szCs w:val="18"/>
        </w:rPr>
        <w:t>Fecha:</w:t>
      </w:r>
    </w:p>
    <w:p w14:paraId="2079D329" w14:textId="65BE5604" w:rsidR="00987DCF" w:rsidRPr="00E729F4" w:rsidRDefault="00987DCF" w:rsidP="00E729F4">
      <w:pPr>
        <w:pStyle w:val="Ttulo1"/>
        <w:numPr>
          <w:ilvl w:val="0"/>
          <w:numId w:val="0"/>
        </w:numPr>
        <w:spacing w:before="0" w:after="0" w:line="360" w:lineRule="auto"/>
        <w:rPr>
          <w:color w:val="auto"/>
          <w:sz w:val="20"/>
          <w:szCs w:val="20"/>
          <w:lang w:val="es-ES_tradnl"/>
        </w:rPr>
      </w:pPr>
      <w:r w:rsidRPr="00D00E67">
        <w:rPr>
          <w:sz w:val="20"/>
          <w:szCs w:val="20"/>
          <w:lang w:val="es-ES_tradnl"/>
        </w:rPr>
        <w:br w:type="page"/>
      </w:r>
      <w:bookmarkStart w:id="83" w:name="_Toc77589470"/>
      <w:r w:rsidRPr="00E729F4">
        <w:rPr>
          <w:color w:val="auto"/>
          <w:sz w:val="20"/>
          <w:szCs w:val="20"/>
          <w:lang w:val="es-ES_tradnl"/>
        </w:rPr>
        <w:lastRenderedPageBreak/>
        <w:t xml:space="preserve">ANEXO </w:t>
      </w:r>
      <w:r w:rsidR="005141F3">
        <w:rPr>
          <w:color w:val="auto"/>
          <w:sz w:val="20"/>
          <w:szCs w:val="20"/>
          <w:lang w:val="es-ES_tradnl"/>
        </w:rPr>
        <w:t>6</w:t>
      </w:r>
      <w:r w:rsidR="00956713" w:rsidRPr="00E729F4">
        <w:rPr>
          <w:color w:val="auto"/>
          <w:sz w:val="20"/>
          <w:szCs w:val="20"/>
          <w:lang w:val="es-ES_tradnl"/>
        </w:rPr>
        <w:t xml:space="preserve"> NO INHABILITADOS</w:t>
      </w:r>
      <w:bookmarkEnd w:id="83"/>
    </w:p>
    <w:p w14:paraId="7CA6915A" w14:textId="77777777" w:rsidR="00987DCF" w:rsidRPr="00D00E67" w:rsidRDefault="00987DCF" w:rsidP="000A5C43">
      <w:pPr>
        <w:pStyle w:val="Encabezado"/>
        <w:spacing w:before="0" w:after="0"/>
        <w:rPr>
          <w:b/>
          <w:sz w:val="20"/>
          <w:szCs w:val="20"/>
          <w:lang w:val="es-ES_tradnl"/>
        </w:rPr>
      </w:pPr>
    </w:p>
    <w:p w14:paraId="1D231226" w14:textId="77777777" w:rsidR="00987DCF" w:rsidRPr="00D00E67" w:rsidRDefault="00987DCF" w:rsidP="000A5C43">
      <w:pPr>
        <w:spacing w:before="0" w:after="0"/>
        <w:jc w:val="center"/>
        <w:outlineLvl w:val="0"/>
        <w:rPr>
          <w:b/>
          <w:sz w:val="20"/>
          <w:szCs w:val="20"/>
          <w:lang w:val="es-ES_tradnl"/>
        </w:rPr>
      </w:pPr>
      <w:r w:rsidRPr="00D00E67">
        <w:rPr>
          <w:b/>
          <w:sz w:val="20"/>
          <w:szCs w:val="20"/>
          <w:lang w:val="es-ES_tradnl"/>
        </w:rPr>
        <w:t>(ELABORAR EN PAPEL MEMBRETADO DE LA EMPRESA)</w:t>
      </w:r>
    </w:p>
    <w:p w14:paraId="657BF75F" w14:textId="77777777" w:rsidR="00987DCF" w:rsidRPr="00D00E67" w:rsidRDefault="00987DCF" w:rsidP="000A5C43">
      <w:pPr>
        <w:pStyle w:val="Encabezado"/>
        <w:spacing w:before="0" w:after="0"/>
        <w:rPr>
          <w:b/>
          <w:sz w:val="20"/>
          <w:szCs w:val="20"/>
          <w:lang w:val="es-ES_tradnl"/>
        </w:rPr>
      </w:pPr>
    </w:p>
    <w:p w14:paraId="78384098" w14:textId="77777777" w:rsidR="00987DCF" w:rsidRPr="00D00E67" w:rsidRDefault="00987DCF" w:rsidP="008B18C8">
      <w:pPr>
        <w:spacing w:before="0" w:after="0"/>
        <w:rPr>
          <w:sz w:val="20"/>
          <w:szCs w:val="20"/>
          <w:lang w:val="es-ES_tradnl"/>
        </w:rPr>
      </w:pPr>
    </w:p>
    <w:p w14:paraId="7CFE15BB" w14:textId="77777777" w:rsidR="00956713" w:rsidRPr="0030392B" w:rsidRDefault="00956713" w:rsidP="00E729F4">
      <w:pPr>
        <w:spacing w:before="0" w:after="0"/>
        <w:rPr>
          <w:b/>
          <w:sz w:val="18"/>
          <w:szCs w:val="18"/>
        </w:rPr>
      </w:pPr>
      <w:r w:rsidRPr="0030392B">
        <w:rPr>
          <w:b/>
          <w:sz w:val="18"/>
          <w:szCs w:val="18"/>
        </w:rPr>
        <w:t xml:space="preserve">SERVICIOS A LA NAVEGACIÓN EN EL </w:t>
      </w:r>
    </w:p>
    <w:p w14:paraId="3A94AB55" w14:textId="77777777" w:rsidR="00956713" w:rsidRPr="0030392B" w:rsidRDefault="00956713" w:rsidP="00E729F4">
      <w:pPr>
        <w:spacing w:before="0" w:after="0"/>
        <w:rPr>
          <w:b/>
          <w:sz w:val="18"/>
          <w:szCs w:val="18"/>
        </w:rPr>
      </w:pPr>
      <w:r w:rsidRPr="0030392B">
        <w:rPr>
          <w:b/>
          <w:sz w:val="18"/>
          <w:szCs w:val="18"/>
        </w:rPr>
        <w:t>ESPACIO AÉREO MEXICANO</w:t>
      </w:r>
    </w:p>
    <w:p w14:paraId="747DB437" w14:textId="77777777" w:rsidR="00956713" w:rsidRPr="0030392B" w:rsidRDefault="00956713" w:rsidP="00E729F4">
      <w:pPr>
        <w:spacing w:before="0" w:after="0"/>
        <w:rPr>
          <w:b/>
          <w:sz w:val="18"/>
          <w:szCs w:val="18"/>
        </w:rPr>
      </w:pPr>
      <w:r w:rsidRPr="0030392B">
        <w:rPr>
          <w:b/>
          <w:sz w:val="18"/>
          <w:szCs w:val="18"/>
        </w:rPr>
        <w:t>PRESENTE</w:t>
      </w:r>
    </w:p>
    <w:tbl>
      <w:tblPr>
        <w:tblW w:w="0" w:type="auto"/>
        <w:tblInd w:w="4890" w:type="dxa"/>
        <w:tblLayout w:type="fixed"/>
        <w:tblCellMar>
          <w:left w:w="70" w:type="dxa"/>
          <w:right w:w="70" w:type="dxa"/>
        </w:tblCellMar>
        <w:tblLook w:val="04A0" w:firstRow="1" w:lastRow="0" w:firstColumn="1" w:lastColumn="0" w:noHBand="0" w:noVBand="1"/>
      </w:tblPr>
      <w:tblGrid>
        <w:gridCol w:w="4819"/>
      </w:tblGrid>
      <w:tr w:rsidR="00956713" w:rsidRPr="0030392B" w14:paraId="2A78CCAE" w14:textId="77777777" w:rsidTr="00956713">
        <w:tc>
          <w:tcPr>
            <w:tcW w:w="4819" w:type="dxa"/>
            <w:hideMark/>
          </w:tcPr>
          <w:p w14:paraId="1577A81B" w14:textId="2202081F" w:rsidR="00956713" w:rsidRPr="0030392B" w:rsidRDefault="00956713" w:rsidP="00C85D58">
            <w:pPr>
              <w:spacing w:before="0" w:after="0" w:line="360" w:lineRule="auto"/>
              <w:rPr>
                <w:b/>
                <w:sz w:val="18"/>
                <w:szCs w:val="18"/>
              </w:rPr>
            </w:pPr>
            <w:r w:rsidRPr="0030392B">
              <w:rPr>
                <w:b/>
                <w:sz w:val="18"/>
                <w:szCs w:val="18"/>
              </w:rPr>
              <w:t xml:space="preserve">ASUNTO: </w:t>
            </w:r>
            <w:r w:rsidR="00C85D58">
              <w:rPr>
                <w:b/>
                <w:sz w:val="18"/>
                <w:szCs w:val="18"/>
              </w:rPr>
              <w:t>INVITACIÓN A CUANDO MENOS TRES PERSONAS NACIONAL MIXTA</w:t>
            </w:r>
            <w:r w:rsidRPr="0030392B">
              <w:rPr>
                <w:b/>
                <w:sz w:val="18"/>
                <w:szCs w:val="18"/>
              </w:rPr>
              <w:t xml:space="preserve"> Nº __________, </w:t>
            </w:r>
            <w:r w:rsidR="00C85D58">
              <w:rPr>
                <w:b/>
                <w:sz w:val="18"/>
                <w:szCs w:val="18"/>
              </w:rPr>
              <w:t>PARA LA CONTRATACIÓN</w:t>
            </w:r>
            <w:r w:rsidRPr="0030392B">
              <w:rPr>
                <w:b/>
                <w:sz w:val="18"/>
                <w:szCs w:val="18"/>
              </w:rPr>
              <w:t xml:space="preserve"> _______________.</w:t>
            </w:r>
          </w:p>
        </w:tc>
      </w:tr>
    </w:tbl>
    <w:p w14:paraId="6AEB0DF1" w14:textId="77777777" w:rsidR="00E729F4" w:rsidRDefault="00E729F4" w:rsidP="00E729F4">
      <w:pPr>
        <w:pStyle w:val="Sangradetextonormal"/>
        <w:spacing w:before="0" w:after="0" w:line="360" w:lineRule="auto"/>
        <w:ind w:left="0"/>
        <w:rPr>
          <w:b/>
          <w:sz w:val="18"/>
          <w:szCs w:val="18"/>
        </w:rPr>
      </w:pPr>
    </w:p>
    <w:p w14:paraId="7A0EB251" w14:textId="341092BE" w:rsidR="00956713" w:rsidRPr="00E729F4" w:rsidRDefault="00956713" w:rsidP="00E729F4">
      <w:pPr>
        <w:pStyle w:val="Sangradetextonormal"/>
        <w:spacing w:before="0" w:after="0" w:line="360" w:lineRule="auto"/>
        <w:ind w:left="0"/>
        <w:rPr>
          <w:sz w:val="18"/>
          <w:szCs w:val="18"/>
        </w:rPr>
      </w:pPr>
      <w:r w:rsidRPr="00E729F4">
        <w:rPr>
          <w:sz w:val="18"/>
          <w:szCs w:val="18"/>
        </w:rPr>
        <w:t xml:space="preserve">Para los efectos de presentar proposiciones, y en su caso, poder celebrar el contrato respectivo, que tiene por objeto la contratación de: _________________________________, nos permitimos manifestar, bajo protesta de decir verdad, que no participan en esta </w:t>
      </w:r>
      <w:r w:rsidR="00E91D22">
        <w:rPr>
          <w:sz w:val="18"/>
          <w:szCs w:val="18"/>
        </w:rPr>
        <w:t>inv</w:t>
      </w:r>
      <w:r w:rsidRPr="00E729F4">
        <w:rPr>
          <w:sz w:val="18"/>
          <w:szCs w:val="18"/>
        </w:rPr>
        <w:t>itación, (nombre de la persona física o moral) que se encuentren inhabilitadas por resolución de la Secretaria de la Función Pública con el propósito de evadir los efectos de la inhabilitación, tomando en consideración, entre otros, los siguientes supuestos:</w:t>
      </w:r>
    </w:p>
    <w:p w14:paraId="5682BEED" w14:textId="77777777" w:rsidR="00E729F4" w:rsidRDefault="00E729F4" w:rsidP="00E729F4">
      <w:pPr>
        <w:spacing w:before="0" w:after="0" w:line="360" w:lineRule="auto"/>
        <w:ind w:left="357"/>
        <w:rPr>
          <w:sz w:val="18"/>
          <w:szCs w:val="18"/>
        </w:rPr>
      </w:pPr>
    </w:p>
    <w:p w14:paraId="27FCD2D0" w14:textId="77777777" w:rsidR="00956713" w:rsidRPr="0030392B" w:rsidRDefault="00956713" w:rsidP="00E729F4">
      <w:pPr>
        <w:numPr>
          <w:ilvl w:val="0"/>
          <w:numId w:val="7"/>
        </w:numPr>
        <w:spacing w:before="0" w:after="0" w:line="360" w:lineRule="auto"/>
        <w:ind w:left="357" w:hanging="357"/>
        <w:rPr>
          <w:sz w:val="18"/>
          <w:szCs w:val="18"/>
        </w:rPr>
      </w:pPr>
      <w:r w:rsidRPr="0030392B">
        <w:rPr>
          <w:sz w:val="18"/>
          <w:szCs w:val="18"/>
        </w:rPr>
        <w:t>Personas morales en cuyo capital social participen personas físicas o morales que se encuentren inhabilitadas en términos del párrafo anterior;</w:t>
      </w:r>
    </w:p>
    <w:p w14:paraId="29302A9D" w14:textId="77777777" w:rsidR="00956713" w:rsidRPr="0030392B" w:rsidRDefault="00956713" w:rsidP="00E729F4">
      <w:pPr>
        <w:numPr>
          <w:ilvl w:val="0"/>
          <w:numId w:val="7"/>
        </w:numPr>
        <w:spacing w:before="0" w:after="0" w:line="360" w:lineRule="auto"/>
        <w:ind w:left="357" w:hanging="357"/>
        <w:rPr>
          <w:sz w:val="18"/>
          <w:szCs w:val="18"/>
        </w:rPr>
      </w:pPr>
      <w:r w:rsidRPr="0030392B">
        <w:rPr>
          <w:sz w:val="18"/>
          <w:szCs w:val="18"/>
        </w:rPr>
        <w:t>Personas morales que en su capital social participen personas morales en cuyo capital social, a su vez, participen personas físicas o morales que se encuentren inhabilitadas en términos del primer párrafo de este inciso.</w:t>
      </w:r>
    </w:p>
    <w:p w14:paraId="37DF9397" w14:textId="77777777" w:rsidR="00956713" w:rsidRPr="0030392B" w:rsidRDefault="00956713" w:rsidP="00E729F4">
      <w:pPr>
        <w:numPr>
          <w:ilvl w:val="0"/>
          <w:numId w:val="7"/>
        </w:numPr>
        <w:spacing w:before="0" w:after="0" w:line="360" w:lineRule="auto"/>
        <w:ind w:left="357" w:hanging="357"/>
        <w:rPr>
          <w:sz w:val="18"/>
          <w:szCs w:val="18"/>
        </w:rPr>
      </w:pPr>
      <w:r w:rsidRPr="0030392B">
        <w:rPr>
          <w:sz w:val="18"/>
          <w:szCs w:val="18"/>
        </w:rPr>
        <w:t>Personas físicas que participen en el capital social de personas morales que se encuentren inhabilitadas.</w:t>
      </w:r>
    </w:p>
    <w:p w14:paraId="172DD76F" w14:textId="77777777" w:rsidR="00956713" w:rsidRPr="0030392B" w:rsidRDefault="00956713" w:rsidP="00E729F4">
      <w:pPr>
        <w:spacing w:before="0" w:after="0" w:line="360" w:lineRule="auto"/>
        <w:ind w:left="360"/>
        <w:rPr>
          <w:sz w:val="18"/>
          <w:szCs w:val="18"/>
        </w:rPr>
      </w:pPr>
    </w:p>
    <w:p w14:paraId="54AE6D0D" w14:textId="77777777" w:rsidR="00956713" w:rsidRDefault="00956713" w:rsidP="00E729F4">
      <w:pPr>
        <w:spacing w:before="0" w:after="0" w:line="360" w:lineRule="auto"/>
        <w:jc w:val="center"/>
        <w:rPr>
          <w:sz w:val="18"/>
          <w:szCs w:val="18"/>
        </w:rPr>
      </w:pPr>
      <w:r>
        <w:rPr>
          <w:sz w:val="18"/>
          <w:szCs w:val="18"/>
        </w:rPr>
        <w:t>Atentamente</w:t>
      </w:r>
    </w:p>
    <w:p w14:paraId="429A809C" w14:textId="77777777" w:rsidR="00956713" w:rsidRPr="0018142D" w:rsidRDefault="00956713" w:rsidP="00E729F4">
      <w:pPr>
        <w:spacing w:before="0" w:after="0" w:line="360" w:lineRule="auto"/>
        <w:jc w:val="center"/>
        <w:rPr>
          <w:sz w:val="18"/>
          <w:szCs w:val="18"/>
        </w:rPr>
      </w:pPr>
      <w:r w:rsidRPr="0018142D">
        <w:rPr>
          <w:sz w:val="18"/>
          <w:szCs w:val="18"/>
        </w:rPr>
        <w:t>Nombre y</w:t>
      </w:r>
      <w:r>
        <w:rPr>
          <w:sz w:val="18"/>
          <w:szCs w:val="18"/>
        </w:rPr>
        <w:t xml:space="preserve"> Firma del Representante Legal:</w:t>
      </w:r>
    </w:p>
    <w:p w14:paraId="7BB95118" w14:textId="3C44C84C" w:rsidR="00987DCF" w:rsidRPr="00D00E67" w:rsidRDefault="00956713" w:rsidP="00E729F4">
      <w:pPr>
        <w:pStyle w:val="Encabezado"/>
        <w:spacing w:before="0" w:after="0" w:line="360" w:lineRule="auto"/>
        <w:jc w:val="center"/>
        <w:rPr>
          <w:sz w:val="20"/>
          <w:szCs w:val="20"/>
          <w:lang w:val="es-ES_tradnl"/>
        </w:rPr>
      </w:pPr>
      <w:r w:rsidRPr="0018142D">
        <w:rPr>
          <w:sz w:val="18"/>
          <w:szCs w:val="18"/>
        </w:rPr>
        <w:t>Fecha:</w:t>
      </w:r>
    </w:p>
    <w:p w14:paraId="0F6910CB" w14:textId="01B9E7E0" w:rsidR="00987DCF" w:rsidRPr="008E2E39" w:rsidRDefault="00987DCF" w:rsidP="00E729F4">
      <w:pPr>
        <w:pStyle w:val="Ttulo1"/>
        <w:numPr>
          <w:ilvl w:val="0"/>
          <w:numId w:val="0"/>
        </w:numPr>
        <w:spacing w:before="0" w:after="0" w:line="360" w:lineRule="auto"/>
        <w:rPr>
          <w:color w:val="auto"/>
          <w:sz w:val="20"/>
          <w:szCs w:val="20"/>
        </w:rPr>
      </w:pPr>
      <w:r w:rsidRPr="00D00E67">
        <w:rPr>
          <w:sz w:val="20"/>
          <w:szCs w:val="20"/>
          <w:lang w:val="es-ES_tradnl"/>
        </w:rPr>
        <w:br w:type="page"/>
      </w:r>
      <w:bookmarkStart w:id="84" w:name="_Toc77589471"/>
      <w:r w:rsidRPr="008E2E39">
        <w:rPr>
          <w:color w:val="auto"/>
          <w:sz w:val="20"/>
          <w:szCs w:val="20"/>
        </w:rPr>
        <w:lastRenderedPageBreak/>
        <w:t xml:space="preserve">ANEXO </w:t>
      </w:r>
      <w:r w:rsidR="005141F3">
        <w:rPr>
          <w:color w:val="auto"/>
          <w:sz w:val="20"/>
          <w:szCs w:val="20"/>
        </w:rPr>
        <w:t>7</w:t>
      </w:r>
      <w:r w:rsidR="00E729F4" w:rsidRPr="008E2E39">
        <w:rPr>
          <w:color w:val="auto"/>
          <w:sz w:val="20"/>
          <w:szCs w:val="20"/>
        </w:rPr>
        <w:t xml:space="preserve"> MIPYMES</w:t>
      </w:r>
      <w:bookmarkEnd w:id="84"/>
    </w:p>
    <w:p w14:paraId="4CB5E4BB" w14:textId="77777777" w:rsidR="00987DCF" w:rsidRPr="00D00E67" w:rsidRDefault="00987DCF" w:rsidP="000A5C43">
      <w:pPr>
        <w:pStyle w:val="Encabezado"/>
        <w:spacing w:before="0" w:after="0"/>
        <w:jc w:val="center"/>
        <w:rPr>
          <w:b/>
          <w:sz w:val="20"/>
          <w:szCs w:val="20"/>
          <w:lang w:val="es-ES_tradnl"/>
        </w:rPr>
      </w:pPr>
    </w:p>
    <w:p w14:paraId="7914C17B" w14:textId="77777777" w:rsidR="00987DCF" w:rsidRPr="00D00E67" w:rsidRDefault="00987DCF" w:rsidP="008B18C8">
      <w:pPr>
        <w:spacing w:before="0" w:after="0"/>
        <w:jc w:val="center"/>
        <w:outlineLvl w:val="0"/>
        <w:rPr>
          <w:b/>
          <w:sz w:val="20"/>
          <w:szCs w:val="20"/>
          <w:lang w:val="es-ES_tradnl"/>
        </w:rPr>
      </w:pPr>
      <w:r w:rsidRPr="00D00E67">
        <w:rPr>
          <w:b/>
          <w:sz w:val="20"/>
          <w:szCs w:val="20"/>
          <w:lang w:val="es-ES_tradnl"/>
        </w:rPr>
        <w:t>(ELABORAR EN PAPEL MEMBRETADO DE LA EMPRESA)</w:t>
      </w:r>
    </w:p>
    <w:p w14:paraId="2C4F8CF0" w14:textId="6B5102A2" w:rsidR="00987DCF" w:rsidRPr="00D00E67" w:rsidRDefault="00987DCF" w:rsidP="000A5C43">
      <w:pPr>
        <w:spacing w:before="0" w:after="0"/>
        <w:jc w:val="center"/>
        <w:rPr>
          <w:b/>
          <w:sz w:val="20"/>
          <w:szCs w:val="20"/>
          <w:lang w:val="es-ES_tradnl"/>
        </w:rPr>
      </w:pPr>
    </w:p>
    <w:p w14:paraId="02DE9368" w14:textId="77777777" w:rsidR="00987DCF" w:rsidRPr="00D00E67" w:rsidRDefault="00987DCF" w:rsidP="000A5C43">
      <w:pPr>
        <w:spacing w:before="0" w:after="0"/>
        <w:outlineLvl w:val="0"/>
        <w:rPr>
          <w:b/>
          <w:sz w:val="20"/>
          <w:szCs w:val="20"/>
          <w:lang w:val="es-ES_tradnl"/>
        </w:rPr>
      </w:pPr>
    </w:p>
    <w:p w14:paraId="7606C8A7" w14:textId="77777777" w:rsidR="00E729F4" w:rsidRPr="0018142D" w:rsidRDefault="00E729F4" w:rsidP="00E729F4">
      <w:pPr>
        <w:spacing w:before="0" w:after="0"/>
        <w:rPr>
          <w:b/>
          <w:sz w:val="18"/>
          <w:szCs w:val="18"/>
        </w:rPr>
      </w:pPr>
      <w:r w:rsidRPr="0018142D">
        <w:rPr>
          <w:b/>
          <w:sz w:val="18"/>
          <w:szCs w:val="18"/>
        </w:rPr>
        <w:t xml:space="preserve">SERVICIOS A LA NAVEGACIÓN EN EL </w:t>
      </w:r>
    </w:p>
    <w:p w14:paraId="7D4CA367" w14:textId="77777777" w:rsidR="00E729F4" w:rsidRPr="0018142D" w:rsidRDefault="00E729F4" w:rsidP="00E729F4">
      <w:pPr>
        <w:spacing w:before="0" w:after="0"/>
        <w:rPr>
          <w:b/>
          <w:sz w:val="18"/>
          <w:szCs w:val="18"/>
        </w:rPr>
      </w:pPr>
      <w:r w:rsidRPr="0018142D">
        <w:rPr>
          <w:b/>
          <w:sz w:val="18"/>
          <w:szCs w:val="18"/>
        </w:rPr>
        <w:t>ESPACIO AÉREO MEXICANO</w:t>
      </w:r>
    </w:p>
    <w:p w14:paraId="0025A6A0" w14:textId="77777777" w:rsidR="00E729F4" w:rsidRPr="0018142D" w:rsidRDefault="00E729F4" w:rsidP="00E729F4">
      <w:pPr>
        <w:spacing w:before="0" w:after="0"/>
        <w:rPr>
          <w:b/>
          <w:sz w:val="18"/>
          <w:szCs w:val="18"/>
        </w:rPr>
      </w:pPr>
      <w:r w:rsidRPr="0018142D">
        <w:rPr>
          <w:b/>
          <w:sz w:val="18"/>
          <w:szCs w:val="18"/>
        </w:rPr>
        <w:t>PRESENTE</w:t>
      </w:r>
    </w:p>
    <w:tbl>
      <w:tblPr>
        <w:tblW w:w="0" w:type="auto"/>
        <w:tblInd w:w="4890" w:type="dxa"/>
        <w:tblLayout w:type="fixed"/>
        <w:tblCellMar>
          <w:left w:w="70" w:type="dxa"/>
          <w:right w:w="70" w:type="dxa"/>
        </w:tblCellMar>
        <w:tblLook w:val="04A0" w:firstRow="1" w:lastRow="0" w:firstColumn="1" w:lastColumn="0" w:noHBand="0" w:noVBand="1"/>
      </w:tblPr>
      <w:tblGrid>
        <w:gridCol w:w="4819"/>
      </w:tblGrid>
      <w:tr w:rsidR="00E729F4" w:rsidRPr="0018142D" w14:paraId="2B0BA296" w14:textId="77777777" w:rsidTr="00B75171">
        <w:tc>
          <w:tcPr>
            <w:tcW w:w="4819" w:type="dxa"/>
            <w:hideMark/>
          </w:tcPr>
          <w:p w14:paraId="3F75F382" w14:textId="42FE4F0D" w:rsidR="00E729F4" w:rsidRPr="0018142D" w:rsidRDefault="00E729F4" w:rsidP="00C85D58">
            <w:pPr>
              <w:rPr>
                <w:b/>
                <w:sz w:val="18"/>
                <w:szCs w:val="18"/>
              </w:rPr>
            </w:pPr>
            <w:r w:rsidRPr="0018142D">
              <w:rPr>
                <w:b/>
                <w:sz w:val="18"/>
                <w:szCs w:val="18"/>
              </w:rPr>
              <w:t xml:space="preserve">ASUNTO: </w:t>
            </w:r>
            <w:r w:rsidR="00C85D58">
              <w:rPr>
                <w:b/>
                <w:sz w:val="18"/>
                <w:szCs w:val="18"/>
              </w:rPr>
              <w:t xml:space="preserve">INVITACIÓN A CUANDO MENOS TRES PERSONAS NACIONAL MIXTA </w:t>
            </w:r>
            <w:r w:rsidRPr="0018142D">
              <w:rPr>
                <w:b/>
                <w:sz w:val="18"/>
                <w:szCs w:val="18"/>
              </w:rPr>
              <w:t xml:space="preserve">Nº __________, </w:t>
            </w:r>
            <w:r w:rsidR="00C85D58">
              <w:rPr>
                <w:b/>
                <w:sz w:val="18"/>
                <w:szCs w:val="18"/>
              </w:rPr>
              <w:t>PARA LA CONTRATACIÓN</w:t>
            </w:r>
            <w:r w:rsidRPr="0018142D">
              <w:rPr>
                <w:b/>
                <w:sz w:val="18"/>
                <w:szCs w:val="18"/>
              </w:rPr>
              <w:t xml:space="preserve"> _______________.</w:t>
            </w:r>
          </w:p>
        </w:tc>
      </w:tr>
    </w:tbl>
    <w:p w14:paraId="78692CFB" w14:textId="77777777" w:rsidR="00E729F4" w:rsidRPr="0018142D" w:rsidRDefault="00E729F4" w:rsidP="00E729F4">
      <w:pPr>
        <w:spacing w:line="360" w:lineRule="auto"/>
        <w:ind w:right="618"/>
        <w:rPr>
          <w:sz w:val="18"/>
          <w:szCs w:val="18"/>
        </w:rPr>
      </w:pPr>
    </w:p>
    <w:p w14:paraId="75EF86E0" w14:textId="598DE4EC" w:rsidR="00E729F4" w:rsidRPr="0018142D" w:rsidRDefault="00E729F4" w:rsidP="00E729F4">
      <w:pPr>
        <w:spacing w:line="360" w:lineRule="auto"/>
        <w:ind w:right="51"/>
        <w:rPr>
          <w:sz w:val="18"/>
          <w:szCs w:val="18"/>
        </w:rPr>
      </w:pPr>
      <w:r w:rsidRPr="0018142D">
        <w:rPr>
          <w:sz w:val="18"/>
          <w:szCs w:val="18"/>
        </w:rPr>
        <w:t xml:space="preserve">Para efectos de participar con carácter </w:t>
      </w:r>
      <w:r w:rsidRPr="006D2FD7">
        <w:rPr>
          <w:sz w:val="18"/>
          <w:szCs w:val="18"/>
        </w:rPr>
        <w:t xml:space="preserve">de </w:t>
      </w:r>
      <w:r w:rsidRPr="006D2FD7">
        <w:rPr>
          <w:b/>
          <w:sz w:val="18"/>
          <w:szCs w:val="18"/>
        </w:rPr>
        <w:t>MIPYME</w:t>
      </w:r>
      <w:r w:rsidRPr="006D2FD7">
        <w:rPr>
          <w:sz w:val="18"/>
          <w:szCs w:val="18"/>
        </w:rPr>
        <w:t xml:space="preserve"> en la </w:t>
      </w:r>
      <w:r w:rsidR="00363E9E">
        <w:rPr>
          <w:b/>
          <w:sz w:val="18"/>
          <w:szCs w:val="18"/>
        </w:rPr>
        <w:t>inv</w:t>
      </w:r>
      <w:r w:rsidRPr="006D2FD7">
        <w:rPr>
          <w:b/>
          <w:sz w:val="18"/>
          <w:szCs w:val="18"/>
        </w:rPr>
        <w:t>itación</w:t>
      </w:r>
      <w:r w:rsidRPr="006D2FD7">
        <w:rPr>
          <w:sz w:val="18"/>
          <w:szCs w:val="18"/>
        </w:rPr>
        <w:t xml:space="preserve"> de</w:t>
      </w:r>
      <w:r w:rsidRPr="0018142D">
        <w:rPr>
          <w:sz w:val="18"/>
          <w:szCs w:val="18"/>
        </w:rPr>
        <w:t xml:space="preserve"> referencia, nos permitimos manifestar, bajo protesta de decir verdad, que la empresa </w:t>
      </w:r>
      <w:r>
        <w:rPr>
          <w:sz w:val="18"/>
          <w:szCs w:val="18"/>
        </w:rPr>
        <w:t xml:space="preserve">______________ </w:t>
      </w:r>
      <w:r w:rsidRPr="0018142D">
        <w:rPr>
          <w:sz w:val="18"/>
          <w:szCs w:val="18"/>
        </w:rPr>
        <w:t xml:space="preserve">cuenta con el carácter de </w:t>
      </w:r>
      <w:r>
        <w:rPr>
          <w:sz w:val="18"/>
          <w:szCs w:val="18"/>
        </w:rPr>
        <w:t>_______________</w:t>
      </w:r>
      <w:r w:rsidRPr="0018142D">
        <w:rPr>
          <w:sz w:val="18"/>
          <w:szCs w:val="18"/>
        </w:rPr>
        <w:t xml:space="preserve"> (anotar si es micro, pequeña o mediana empresa) de Nacionalidad Mexicana, de conformidad con lo establecido en la Ley para el Desarrollo de la Competitividad de la Micro, Pequeña y Mediana Empresa.</w:t>
      </w:r>
    </w:p>
    <w:p w14:paraId="01163C96" w14:textId="77777777" w:rsidR="00E729F4" w:rsidRPr="0018142D" w:rsidRDefault="00E729F4" w:rsidP="00E729F4">
      <w:pPr>
        <w:rPr>
          <w:i/>
          <w:sz w:val="18"/>
          <w:szCs w:val="18"/>
        </w:rPr>
      </w:pPr>
    </w:p>
    <w:p w14:paraId="4D1EE7AF" w14:textId="77777777" w:rsidR="00E729F4" w:rsidRDefault="00E729F4" w:rsidP="00E729F4">
      <w:pPr>
        <w:spacing w:before="0" w:after="0" w:line="360" w:lineRule="auto"/>
        <w:jc w:val="center"/>
        <w:rPr>
          <w:sz w:val="18"/>
          <w:szCs w:val="18"/>
        </w:rPr>
      </w:pPr>
      <w:r>
        <w:rPr>
          <w:sz w:val="18"/>
          <w:szCs w:val="18"/>
        </w:rPr>
        <w:t>Atentamente</w:t>
      </w:r>
    </w:p>
    <w:p w14:paraId="35AB1053" w14:textId="77777777" w:rsidR="00E729F4" w:rsidRPr="0018142D" w:rsidRDefault="00E729F4" w:rsidP="00E729F4">
      <w:pPr>
        <w:spacing w:before="0" w:after="0" w:line="360" w:lineRule="auto"/>
        <w:jc w:val="center"/>
        <w:rPr>
          <w:sz w:val="18"/>
          <w:szCs w:val="18"/>
        </w:rPr>
      </w:pPr>
      <w:r w:rsidRPr="0018142D">
        <w:rPr>
          <w:sz w:val="18"/>
          <w:szCs w:val="18"/>
        </w:rPr>
        <w:t>Nombre y</w:t>
      </w:r>
      <w:r>
        <w:rPr>
          <w:sz w:val="18"/>
          <w:szCs w:val="18"/>
        </w:rPr>
        <w:t xml:space="preserve"> Firma del Representante Legal:</w:t>
      </w:r>
    </w:p>
    <w:p w14:paraId="0C86E287" w14:textId="7E9E06BB" w:rsidR="00987DCF" w:rsidRPr="00D00E67" w:rsidRDefault="00E729F4" w:rsidP="00E729F4">
      <w:pPr>
        <w:pStyle w:val="Encabezado"/>
        <w:spacing w:before="0" w:after="0" w:line="360" w:lineRule="auto"/>
        <w:jc w:val="center"/>
        <w:rPr>
          <w:sz w:val="20"/>
          <w:szCs w:val="20"/>
          <w:lang w:val="es-ES_tradnl"/>
        </w:rPr>
      </w:pPr>
      <w:r w:rsidRPr="0018142D">
        <w:rPr>
          <w:sz w:val="18"/>
          <w:szCs w:val="18"/>
        </w:rPr>
        <w:t>Fecha:</w:t>
      </w:r>
    </w:p>
    <w:p w14:paraId="2DACFACF" w14:textId="4364BEE3" w:rsidR="00987DCF" w:rsidRPr="008E2E39" w:rsidRDefault="00987DCF" w:rsidP="00670802">
      <w:pPr>
        <w:pStyle w:val="Ttulo1"/>
        <w:numPr>
          <w:ilvl w:val="0"/>
          <w:numId w:val="0"/>
        </w:numPr>
        <w:rPr>
          <w:color w:val="auto"/>
          <w:sz w:val="20"/>
          <w:szCs w:val="20"/>
          <w:lang w:val="es-ES_tradnl"/>
        </w:rPr>
      </w:pPr>
      <w:r w:rsidRPr="00D00E67">
        <w:rPr>
          <w:sz w:val="20"/>
          <w:szCs w:val="20"/>
          <w:lang w:val="es-ES_tradnl"/>
        </w:rPr>
        <w:br w:type="page"/>
      </w:r>
      <w:bookmarkStart w:id="85" w:name="_Toc77589472"/>
      <w:r w:rsidRPr="008E2E39">
        <w:rPr>
          <w:color w:val="auto"/>
          <w:sz w:val="20"/>
          <w:szCs w:val="20"/>
          <w:lang w:val="es-ES_tradnl"/>
        </w:rPr>
        <w:lastRenderedPageBreak/>
        <w:t xml:space="preserve">ANEXO </w:t>
      </w:r>
      <w:r w:rsidR="005141F3">
        <w:rPr>
          <w:color w:val="auto"/>
          <w:sz w:val="20"/>
          <w:szCs w:val="20"/>
          <w:lang w:val="es-ES_tradnl"/>
        </w:rPr>
        <w:t>8</w:t>
      </w:r>
      <w:r w:rsidR="00E729F4" w:rsidRPr="008E2E39">
        <w:rPr>
          <w:color w:val="auto"/>
          <w:sz w:val="20"/>
          <w:szCs w:val="20"/>
          <w:lang w:val="es-ES_tradnl"/>
        </w:rPr>
        <w:t xml:space="preserve"> </w:t>
      </w:r>
      <w:r w:rsidR="00E94218" w:rsidRPr="008E2E39">
        <w:rPr>
          <w:color w:val="auto"/>
          <w:sz w:val="20"/>
          <w:szCs w:val="20"/>
          <w:lang w:val="es-ES_tradnl"/>
        </w:rPr>
        <w:t>NACIONALIDAD</w:t>
      </w:r>
      <w:r w:rsidR="00E94218">
        <w:rPr>
          <w:color w:val="auto"/>
          <w:sz w:val="20"/>
          <w:szCs w:val="20"/>
          <w:lang w:val="es-ES_tradnl"/>
        </w:rPr>
        <w:t>.</w:t>
      </w:r>
      <w:bookmarkEnd w:id="85"/>
    </w:p>
    <w:p w14:paraId="7CA8E776" w14:textId="77777777" w:rsidR="005141F3" w:rsidRPr="00D00E67" w:rsidRDefault="005141F3" w:rsidP="005141F3">
      <w:pPr>
        <w:spacing w:before="0" w:after="0"/>
        <w:jc w:val="center"/>
        <w:outlineLvl w:val="0"/>
        <w:rPr>
          <w:b/>
          <w:sz w:val="20"/>
          <w:szCs w:val="20"/>
          <w:lang w:val="es-ES_tradnl"/>
        </w:rPr>
      </w:pPr>
      <w:r w:rsidRPr="00D00E67">
        <w:rPr>
          <w:b/>
          <w:sz w:val="20"/>
          <w:szCs w:val="20"/>
          <w:lang w:val="es-ES_tradnl"/>
        </w:rPr>
        <w:t>(ELABORAR EN PAPEL MEMBRETADO DE LA EMPRESA)</w:t>
      </w:r>
    </w:p>
    <w:p w14:paraId="76C496D8" w14:textId="77777777" w:rsidR="005141F3" w:rsidRPr="00D00E67" w:rsidRDefault="005141F3" w:rsidP="005141F3">
      <w:pPr>
        <w:spacing w:before="0" w:after="0"/>
        <w:jc w:val="center"/>
        <w:rPr>
          <w:b/>
          <w:sz w:val="20"/>
          <w:szCs w:val="20"/>
          <w:lang w:val="es-ES_tradnl"/>
        </w:rPr>
      </w:pPr>
    </w:p>
    <w:p w14:paraId="6EDBDBC5" w14:textId="77777777" w:rsidR="005141F3" w:rsidRPr="00D00E67" w:rsidRDefault="005141F3" w:rsidP="005141F3">
      <w:pPr>
        <w:spacing w:before="0" w:after="0"/>
        <w:outlineLvl w:val="0"/>
        <w:rPr>
          <w:b/>
          <w:sz w:val="20"/>
          <w:szCs w:val="20"/>
          <w:lang w:val="es-ES_tradnl"/>
        </w:rPr>
      </w:pPr>
    </w:p>
    <w:p w14:paraId="038B05C9" w14:textId="77777777" w:rsidR="005141F3" w:rsidRPr="005141F3" w:rsidRDefault="005141F3" w:rsidP="005141F3">
      <w:pPr>
        <w:spacing w:before="0" w:after="0"/>
        <w:rPr>
          <w:b/>
          <w:sz w:val="18"/>
          <w:szCs w:val="18"/>
        </w:rPr>
      </w:pPr>
      <w:r w:rsidRPr="005141F3">
        <w:rPr>
          <w:b/>
          <w:sz w:val="18"/>
          <w:szCs w:val="18"/>
        </w:rPr>
        <w:t xml:space="preserve">SERVICIOS A LA NAVEGACIÓN EN EL </w:t>
      </w:r>
    </w:p>
    <w:p w14:paraId="0769B52F" w14:textId="77777777" w:rsidR="005141F3" w:rsidRPr="005141F3" w:rsidRDefault="005141F3" w:rsidP="005141F3">
      <w:pPr>
        <w:spacing w:before="0" w:after="0"/>
        <w:rPr>
          <w:b/>
          <w:sz w:val="18"/>
          <w:szCs w:val="18"/>
        </w:rPr>
      </w:pPr>
      <w:r w:rsidRPr="005141F3">
        <w:rPr>
          <w:b/>
          <w:sz w:val="18"/>
          <w:szCs w:val="18"/>
        </w:rPr>
        <w:t>ESPACIO AÉREO MEXICANO</w:t>
      </w:r>
    </w:p>
    <w:p w14:paraId="7D587249" w14:textId="77777777" w:rsidR="005141F3" w:rsidRPr="005141F3" w:rsidRDefault="005141F3" w:rsidP="005141F3">
      <w:pPr>
        <w:spacing w:before="0" w:after="0"/>
        <w:rPr>
          <w:b/>
          <w:sz w:val="18"/>
          <w:szCs w:val="18"/>
        </w:rPr>
      </w:pPr>
      <w:r w:rsidRPr="005141F3">
        <w:rPr>
          <w:b/>
          <w:sz w:val="18"/>
          <w:szCs w:val="18"/>
        </w:rPr>
        <w:t>PRESENTE</w:t>
      </w:r>
    </w:p>
    <w:tbl>
      <w:tblPr>
        <w:tblW w:w="0" w:type="auto"/>
        <w:tblInd w:w="4890" w:type="dxa"/>
        <w:tblLayout w:type="fixed"/>
        <w:tblCellMar>
          <w:left w:w="70" w:type="dxa"/>
          <w:right w:w="70" w:type="dxa"/>
        </w:tblCellMar>
        <w:tblLook w:val="04A0" w:firstRow="1" w:lastRow="0" w:firstColumn="1" w:lastColumn="0" w:noHBand="0" w:noVBand="1"/>
      </w:tblPr>
      <w:tblGrid>
        <w:gridCol w:w="4819"/>
      </w:tblGrid>
      <w:tr w:rsidR="005141F3" w:rsidRPr="005141F3" w14:paraId="42FF9502" w14:textId="77777777" w:rsidTr="00A71481">
        <w:tc>
          <w:tcPr>
            <w:tcW w:w="4819" w:type="dxa"/>
            <w:hideMark/>
          </w:tcPr>
          <w:p w14:paraId="45254CC9" w14:textId="312B6BA2" w:rsidR="005141F3" w:rsidRPr="005141F3" w:rsidRDefault="005141F3" w:rsidP="00C85D58">
            <w:pPr>
              <w:rPr>
                <w:b/>
                <w:sz w:val="18"/>
                <w:szCs w:val="18"/>
              </w:rPr>
            </w:pPr>
            <w:r w:rsidRPr="005141F3">
              <w:rPr>
                <w:b/>
                <w:sz w:val="18"/>
                <w:szCs w:val="18"/>
              </w:rPr>
              <w:t xml:space="preserve">ASUNTO: </w:t>
            </w:r>
            <w:r w:rsidR="00C85D58">
              <w:rPr>
                <w:b/>
                <w:sz w:val="18"/>
                <w:szCs w:val="18"/>
              </w:rPr>
              <w:t xml:space="preserve">INVITACIÓN A CUANDO MENOS TRES PERSONAS NACIONAL MIXTA </w:t>
            </w:r>
            <w:r w:rsidRPr="005141F3">
              <w:rPr>
                <w:b/>
                <w:sz w:val="18"/>
                <w:szCs w:val="18"/>
              </w:rPr>
              <w:t xml:space="preserve">Nº __________, </w:t>
            </w:r>
            <w:r w:rsidR="00C85D58">
              <w:rPr>
                <w:b/>
                <w:sz w:val="18"/>
                <w:szCs w:val="18"/>
              </w:rPr>
              <w:t>PARA LA CONTRATACIÓN</w:t>
            </w:r>
            <w:r w:rsidRPr="005141F3">
              <w:rPr>
                <w:b/>
                <w:sz w:val="18"/>
                <w:szCs w:val="18"/>
              </w:rPr>
              <w:t xml:space="preserve"> _______________.</w:t>
            </w:r>
          </w:p>
        </w:tc>
      </w:tr>
    </w:tbl>
    <w:p w14:paraId="6619731D" w14:textId="77777777" w:rsidR="005141F3" w:rsidRPr="005141F3" w:rsidRDefault="005141F3" w:rsidP="005141F3">
      <w:pPr>
        <w:autoSpaceDE w:val="0"/>
        <w:autoSpaceDN w:val="0"/>
        <w:adjustRightInd w:val="0"/>
        <w:spacing w:before="0" w:after="0"/>
        <w:jc w:val="left"/>
        <w:rPr>
          <w:rFonts w:cs="Montserrat"/>
          <w:color w:val="000000"/>
          <w:sz w:val="18"/>
          <w:szCs w:val="18"/>
          <w:lang w:eastAsia="es-MX"/>
        </w:rPr>
      </w:pPr>
    </w:p>
    <w:p w14:paraId="79621F96" w14:textId="77777777" w:rsidR="005141F3" w:rsidRPr="005141F3" w:rsidRDefault="005141F3" w:rsidP="005141F3">
      <w:pPr>
        <w:autoSpaceDE w:val="0"/>
        <w:autoSpaceDN w:val="0"/>
        <w:adjustRightInd w:val="0"/>
        <w:spacing w:before="0" w:after="0"/>
        <w:rPr>
          <w:sz w:val="18"/>
          <w:szCs w:val="18"/>
          <w:lang w:eastAsia="es-MX"/>
        </w:rPr>
      </w:pPr>
      <w:r w:rsidRPr="005141F3">
        <w:rPr>
          <w:sz w:val="18"/>
          <w:szCs w:val="18"/>
          <w:lang w:eastAsia="es-MX"/>
        </w:rPr>
        <w:t xml:space="preserve">A nombre de mi representada, manifiesto bajo protesta de decir verdad, que la empresa que represento es de nacionalidad mexicana, que es prestador directo de los servicios motivo de esta invitación. </w:t>
      </w:r>
    </w:p>
    <w:p w14:paraId="4B2B9D2A" w14:textId="77777777" w:rsidR="005141F3" w:rsidRPr="005141F3" w:rsidRDefault="005141F3" w:rsidP="005141F3">
      <w:pPr>
        <w:autoSpaceDE w:val="0"/>
        <w:autoSpaceDN w:val="0"/>
        <w:adjustRightInd w:val="0"/>
        <w:spacing w:before="0" w:after="0"/>
        <w:jc w:val="left"/>
        <w:rPr>
          <w:sz w:val="18"/>
          <w:szCs w:val="18"/>
          <w:lang w:eastAsia="es-MX"/>
        </w:rPr>
      </w:pPr>
    </w:p>
    <w:p w14:paraId="17C42D7D" w14:textId="77777777" w:rsidR="005141F3" w:rsidRPr="005141F3" w:rsidRDefault="005141F3" w:rsidP="005141F3">
      <w:pPr>
        <w:pStyle w:val="Default"/>
        <w:spacing w:line="276" w:lineRule="auto"/>
        <w:jc w:val="both"/>
        <w:rPr>
          <w:rFonts w:eastAsia="Calibri" w:cs="Arial"/>
          <w:color w:val="auto"/>
          <w:sz w:val="18"/>
          <w:szCs w:val="18"/>
        </w:rPr>
      </w:pPr>
      <w:r w:rsidRPr="005141F3">
        <w:rPr>
          <w:rFonts w:eastAsia="Calibri" w:cs="Arial"/>
          <w:color w:val="auto"/>
          <w:sz w:val="18"/>
          <w:szCs w:val="18"/>
        </w:rPr>
        <w:t xml:space="preserve">De igual manera, manifiesto a nombre de mí representada, nuestro compromiso de que en caso de resultar adjudicada, se asegurará la eficiencia energética, el uso responsable del agua y la optimización sustentable de los recursos, así como, la protección al medio ambiente. </w:t>
      </w:r>
    </w:p>
    <w:p w14:paraId="35139443" w14:textId="77777777" w:rsidR="005141F3" w:rsidRPr="005141F3" w:rsidRDefault="005141F3" w:rsidP="005141F3">
      <w:pPr>
        <w:pStyle w:val="Default"/>
        <w:spacing w:line="276" w:lineRule="auto"/>
        <w:jc w:val="both"/>
        <w:rPr>
          <w:rFonts w:eastAsia="Calibri" w:cs="Arial"/>
          <w:color w:val="auto"/>
          <w:sz w:val="18"/>
          <w:szCs w:val="18"/>
        </w:rPr>
      </w:pPr>
    </w:p>
    <w:p w14:paraId="2F9EDA7E" w14:textId="77777777" w:rsidR="005141F3" w:rsidRPr="005141F3" w:rsidRDefault="00E729F4" w:rsidP="005141F3">
      <w:pPr>
        <w:rPr>
          <w:i/>
          <w:sz w:val="18"/>
          <w:szCs w:val="18"/>
        </w:rPr>
      </w:pPr>
      <w:r w:rsidRPr="005141F3">
        <w:rPr>
          <w:sz w:val="18"/>
          <w:szCs w:val="18"/>
        </w:rPr>
        <w:t xml:space="preserve"> </w:t>
      </w:r>
    </w:p>
    <w:p w14:paraId="7C30D209" w14:textId="77777777" w:rsidR="005141F3" w:rsidRDefault="005141F3" w:rsidP="005141F3">
      <w:pPr>
        <w:spacing w:before="0" w:after="0" w:line="360" w:lineRule="auto"/>
        <w:jc w:val="center"/>
        <w:rPr>
          <w:sz w:val="18"/>
          <w:szCs w:val="18"/>
        </w:rPr>
      </w:pPr>
      <w:r>
        <w:rPr>
          <w:sz w:val="18"/>
          <w:szCs w:val="18"/>
        </w:rPr>
        <w:t>Atentamente</w:t>
      </w:r>
    </w:p>
    <w:p w14:paraId="77F6A14C" w14:textId="77777777" w:rsidR="005141F3" w:rsidRPr="0018142D" w:rsidRDefault="005141F3" w:rsidP="005141F3">
      <w:pPr>
        <w:spacing w:before="0" w:after="0" w:line="360" w:lineRule="auto"/>
        <w:jc w:val="center"/>
        <w:rPr>
          <w:sz w:val="18"/>
          <w:szCs w:val="18"/>
        </w:rPr>
      </w:pPr>
      <w:r w:rsidRPr="0018142D">
        <w:rPr>
          <w:sz w:val="18"/>
          <w:szCs w:val="18"/>
        </w:rPr>
        <w:t>Nombre y</w:t>
      </w:r>
      <w:r>
        <w:rPr>
          <w:sz w:val="18"/>
          <w:szCs w:val="18"/>
        </w:rPr>
        <w:t xml:space="preserve"> Firma del Representante Legal:</w:t>
      </w:r>
    </w:p>
    <w:p w14:paraId="5ABDA6FF" w14:textId="4B96CE87" w:rsidR="00E729F4" w:rsidRPr="0018142D" w:rsidRDefault="005141F3" w:rsidP="005141F3">
      <w:pPr>
        <w:pStyle w:val="Default"/>
        <w:spacing w:line="276" w:lineRule="auto"/>
        <w:jc w:val="center"/>
        <w:rPr>
          <w:sz w:val="18"/>
          <w:szCs w:val="18"/>
        </w:rPr>
      </w:pPr>
      <w:r w:rsidRPr="0018142D">
        <w:rPr>
          <w:sz w:val="18"/>
          <w:szCs w:val="18"/>
        </w:rPr>
        <w:t>Fecha:</w:t>
      </w:r>
    </w:p>
    <w:p w14:paraId="6ACF9D9F" w14:textId="2428C111" w:rsidR="005141F3" w:rsidRDefault="005141F3">
      <w:pPr>
        <w:spacing w:before="0" w:after="0"/>
        <w:jc w:val="left"/>
        <w:rPr>
          <w:sz w:val="20"/>
          <w:szCs w:val="20"/>
          <w:lang w:val="es-ES_tradnl"/>
        </w:rPr>
      </w:pPr>
      <w:r>
        <w:rPr>
          <w:sz w:val="20"/>
          <w:szCs w:val="20"/>
          <w:lang w:val="es-ES_tradnl"/>
        </w:rPr>
        <w:br w:type="page"/>
      </w:r>
    </w:p>
    <w:p w14:paraId="58E43565" w14:textId="435A92BC" w:rsidR="00987DCF" w:rsidRPr="008E2E39" w:rsidRDefault="00995676" w:rsidP="00670802">
      <w:pPr>
        <w:pStyle w:val="Ttulo1"/>
        <w:numPr>
          <w:ilvl w:val="0"/>
          <w:numId w:val="0"/>
        </w:numPr>
        <w:rPr>
          <w:color w:val="auto"/>
          <w:sz w:val="20"/>
          <w:szCs w:val="20"/>
          <w:lang w:val="es-ES_tradnl"/>
        </w:rPr>
      </w:pPr>
      <w:bookmarkStart w:id="86" w:name="_Toc77589473"/>
      <w:r w:rsidRPr="008E2E39">
        <w:rPr>
          <w:color w:val="auto"/>
          <w:sz w:val="20"/>
          <w:szCs w:val="20"/>
          <w:lang w:val="es-ES_tradnl"/>
        </w:rPr>
        <w:lastRenderedPageBreak/>
        <w:t xml:space="preserve">ANEXO </w:t>
      </w:r>
      <w:r w:rsidR="005141F3">
        <w:rPr>
          <w:color w:val="auto"/>
          <w:sz w:val="20"/>
          <w:szCs w:val="20"/>
          <w:lang w:val="es-ES_tradnl"/>
        </w:rPr>
        <w:t>9</w:t>
      </w:r>
      <w:r w:rsidR="008E2E39" w:rsidRPr="008E2E39">
        <w:rPr>
          <w:color w:val="auto"/>
          <w:sz w:val="20"/>
          <w:szCs w:val="20"/>
          <w:lang w:val="es-ES_tradnl"/>
        </w:rPr>
        <w:t xml:space="preserve"> </w:t>
      </w:r>
      <w:r w:rsidR="00E94218" w:rsidRPr="008E2E39">
        <w:rPr>
          <w:color w:val="auto"/>
          <w:sz w:val="20"/>
          <w:szCs w:val="20"/>
          <w:lang w:val="es-ES_tradnl"/>
        </w:rPr>
        <w:t>ARTÍCULO 49 DE LA LEY GENERAL DE RESPONSABILIDADES ADMINISTRATIVAS</w:t>
      </w:r>
      <w:r w:rsidR="008E2E39" w:rsidRPr="008E2E39">
        <w:rPr>
          <w:color w:val="auto"/>
          <w:sz w:val="20"/>
          <w:szCs w:val="20"/>
          <w:lang w:val="es-ES_tradnl"/>
        </w:rPr>
        <w:t>.</w:t>
      </w:r>
      <w:bookmarkEnd w:id="86"/>
    </w:p>
    <w:p w14:paraId="2D2757C3" w14:textId="77777777" w:rsidR="008E2E39" w:rsidRDefault="008E2E39" w:rsidP="000A5C43">
      <w:pPr>
        <w:spacing w:before="0" w:after="0"/>
        <w:jc w:val="center"/>
        <w:rPr>
          <w:sz w:val="20"/>
          <w:szCs w:val="20"/>
          <w:lang w:val="es-ES_tradnl"/>
        </w:rPr>
      </w:pPr>
    </w:p>
    <w:p w14:paraId="45E1476C" w14:textId="2AF08A4D" w:rsidR="00987DCF" w:rsidRDefault="008E2E39" w:rsidP="000A5C43">
      <w:pPr>
        <w:spacing w:before="0" w:after="0"/>
        <w:jc w:val="center"/>
        <w:rPr>
          <w:sz w:val="20"/>
          <w:szCs w:val="20"/>
          <w:lang w:val="es-ES_tradnl"/>
        </w:rPr>
      </w:pPr>
      <w:r w:rsidRPr="00D00E67">
        <w:rPr>
          <w:sz w:val="20"/>
          <w:szCs w:val="20"/>
          <w:lang w:val="es-ES_tradnl"/>
        </w:rPr>
        <w:t>(EN PAPEL PREFERENTEMENTE MEMBRETADO DEL LICITANTE)</w:t>
      </w:r>
    </w:p>
    <w:p w14:paraId="1BC7DA52" w14:textId="77777777" w:rsidR="008E2E39" w:rsidRDefault="008E2E39" w:rsidP="000A5C43">
      <w:pPr>
        <w:spacing w:before="0" w:after="0"/>
        <w:jc w:val="center"/>
        <w:rPr>
          <w:sz w:val="20"/>
          <w:szCs w:val="20"/>
          <w:lang w:val="es-ES_tradnl"/>
        </w:rPr>
      </w:pPr>
    </w:p>
    <w:p w14:paraId="5D0F406C" w14:textId="77777777" w:rsidR="008E2E39" w:rsidRPr="00D00E67" w:rsidRDefault="008E2E39" w:rsidP="000A5C43">
      <w:pPr>
        <w:spacing w:before="0" w:after="0"/>
        <w:jc w:val="center"/>
        <w:rPr>
          <w:b/>
          <w:sz w:val="20"/>
          <w:szCs w:val="20"/>
          <w:lang w:val="es-ES_tradnl"/>
        </w:rPr>
      </w:pPr>
    </w:p>
    <w:p w14:paraId="0DEEE74A" w14:textId="77777777" w:rsidR="008E2E39" w:rsidRPr="00301EAB" w:rsidRDefault="008E2E39" w:rsidP="008E2E39">
      <w:pPr>
        <w:spacing w:before="0" w:after="0"/>
        <w:rPr>
          <w:b/>
          <w:sz w:val="18"/>
          <w:szCs w:val="18"/>
        </w:rPr>
      </w:pPr>
      <w:r w:rsidRPr="00301EAB">
        <w:rPr>
          <w:b/>
          <w:sz w:val="18"/>
          <w:szCs w:val="18"/>
        </w:rPr>
        <w:t xml:space="preserve">SERVICIOS A LA NAVEGACIÓN EN EL </w:t>
      </w:r>
    </w:p>
    <w:p w14:paraId="212BBE47" w14:textId="77777777" w:rsidR="008E2E39" w:rsidRPr="00645698" w:rsidRDefault="008E2E39" w:rsidP="008E2E39">
      <w:pPr>
        <w:spacing w:before="0" w:after="0"/>
        <w:rPr>
          <w:b/>
          <w:sz w:val="18"/>
          <w:szCs w:val="18"/>
        </w:rPr>
      </w:pPr>
      <w:r w:rsidRPr="00645698">
        <w:rPr>
          <w:b/>
          <w:sz w:val="18"/>
          <w:szCs w:val="18"/>
        </w:rPr>
        <w:t>ESPACIO AÉREO MEXICANO</w:t>
      </w:r>
    </w:p>
    <w:p w14:paraId="262F6CB5" w14:textId="77777777" w:rsidR="008E2E39" w:rsidRPr="00645698" w:rsidRDefault="008E2E39" w:rsidP="008E2E39">
      <w:pPr>
        <w:spacing w:before="0" w:after="0"/>
        <w:rPr>
          <w:b/>
          <w:sz w:val="18"/>
          <w:szCs w:val="18"/>
        </w:rPr>
      </w:pPr>
      <w:r w:rsidRPr="00645698">
        <w:rPr>
          <w:b/>
          <w:sz w:val="18"/>
          <w:szCs w:val="18"/>
        </w:rPr>
        <w:t>PRESENTE</w:t>
      </w:r>
    </w:p>
    <w:tbl>
      <w:tblPr>
        <w:tblW w:w="0" w:type="auto"/>
        <w:tblInd w:w="4890" w:type="dxa"/>
        <w:tblLayout w:type="fixed"/>
        <w:tblCellMar>
          <w:left w:w="70" w:type="dxa"/>
          <w:right w:w="70" w:type="dxa"/>
        </w:tblCellMar>
        <w:tblLook w:val="04A0" w:firstRow="1" w:lastRow="0" w:firstColumn="1" w:lastColumn="0" w:noHBand="0" w:noVBand="1"/>
      </w:tblPr>
      <w:tblGrid>
        <w:gridCol w:w="4819"/>
      </w:tblGrid>
      <w:tr w:rsidR="008E2E39" w:rsidRPr="00645698" w14:paraId="7504EE86" w14:textId="77777777" w:rsidTr="00B75171">
        <w:tc>
          <w:tcPr>
            <w:tcW w:w="4819" w:type="dxa"/>
            <w:hideMark/>
          </w:tcPr>
          <w:p w14:paraId="046A171A" w14:textId="69CCEB62" w:rsidR="008E2E39" w:rsidRPr="00645698" w:rsidRDefault="008E2E39" w:rsidP="00C85D58">
            <w:pPr>
              <w:rPr>
                <w:b/>
                <w:sz w:val="18"/>
                <w:szCs w:val="18"/>
              </w:rPr>
            </w:pPr>
            <w:r w:rsidRPr="00645698">
              <w:rPr>
                <w:b/>
                <w:sz w:val="18"/>
                <w:szCs w:val="18"/>
              </w:rPr>
              <w:t xml:space="preserve">ASUNTO: </w:t>
            </w:r>
            <w:r w:rsidR="00C85D58">
              <w:rPr>
                <w:b/>
                <w:sz w:val="18"/>
                <w:szCs w:val="18"/>
              </w:rPr>
              <w:t xml:space="preserve">INVITACIÓN A CUANDO MENOS TRES PERSONAS NACIONAL MIXTA </w:t>
            </w:r>
            <w:r w:rsidRPr="00645698">
              <w:rPr>
                <w:b/>
                <w:sz w:val="18"/>
                <w:szCs w:val="18"/>
              </w:rPr>
              <w:t xml:space="preserve">Nº __________, </w:t>
            </w:r>
            <w:r w:rsidR="00C85D58">
              <w:rPr>
                <w:b/>
                <w:sz w:val="18"/>
                <w:szCs w:val="18"/>
              </w:rPr>
              <w:t>PARA LA CONTRATACIÓN</w:t>
            </w:r>
            <w:r w:rsidRPr="00645698">
              <w:rPr>
                <w:b/>
                <w:sz w:val="18"/>
                <w:szCs w:val="18"/>
              </w:rPr>
              <w:t xml:space="preserve"> _______________.</w:t>
            </w:r>
          </w:p>
        </w:tc>
      </w:tr>
    </w:tbl>
    <w:p w14:paraId="2BE9905A" w14:textId="77777777" w:rsidR="008E2E39" w:rsidRPr="00645698" w:rsidRDefault="008E2E39" w:rsidP="008E2E39">
      <w:pPr>
        <w:spacing w:line="360" w:lineRule="auto"/>
        <w:ind w:right="335"/>
        <w:rPr>
          <w:sz w:val="18"/>
          <w:szCs w:val="18"/>
        </w:rPr>
      </w:pPr>
      <w:r w:rsidRPr="00645698">
        <w:rPr>
          <w:sz w:val="18"/>
          <w:szCs w:val="18"/>
        </w:rPr>
        <w:t xml:space="preserve">En cumplimiento de lo establecido en el artículo 49 de la Ley General de Responsabilidades Administrativas, y para los efectos de poder celebrar el </w:t>
      </w:r>
      <w:r>
        <w:rPr>
          <w:sz w:val="18"/>
          <w:szCs w:val="18"/>
        </w:rPr>
        <w:t>contrato</w:t>
      </w:r>
      <w:r w:rsidRPr="00645698">
        <w:rPr>
          <w:sz w:val="18"/>
          <w:szCs w:val="18"/>
        </w:rPr>
        <w:t xml:space="preserve"> respectivo con ese Órgano, nos permitimos manifestar, bajo protesta de decir verdad, que quien suscribe no desempeña empleo, cargo o comisión en el servicio público y/o (en caso de desempeñarlo, con la formalización del </w:t>
      </w:r>
      <w:r>
        <w:rPr>
          <w:sz w:val="18"/>
          <w:szCs w:val="18"/>
        </w:rPr>
        <w:t>contrato</w:t>
      </w:r>
      <w:r w:rsidRPr="00645698">
        <w:rPr>
          <w:sz w:val="18"/>
          <w:szCs w:val="18"/>
        </w:rPr>
        <w:t xml:space="preserve"> correspondiente no se actualiza un conflicto de intereses).</w:t>
      </w:r>
    </w:p>
    <w:p w14:paraId="3656A560" w14:textId="77777777" w:rsidR="008E2E39" w:rsidRPr="00645698" w:rsidRDefault="008E2E39" w:rsidP="008E2E39">
      <w:pPr>
        <w:spacing w:line="360" w:lineRule="auto"/>
        <w:ind w:right="335"/>
        <w:rPr>
          <w:sz w:val="18"/>
          <w:szCs w:val="18"/>
        </w:rPr>
      </w:pPr>
      <w:r w:rsidRPr="00645698">
        <w:rPr>
          <w:sz w:val="18"/>
          <w:szCs w:val="18"/>
        </w:rPr>
        <w:t xml:space="preserve">Asimismo, que los accionistas o socios de mi representada (en su caso), no están en ninguno de los supuestos establecidos por el precepto legal en mención. </w:t>
      </w:r>
    </w:p>
    <w:p w14:paraId="351311B1" w14:textId="77777777" w:rsidR="008E2E39" w:rsidRPr="00645698" w:rsidRDefault="008E2E39" w:rsidP="00B75171">
      <w:pPr>
        <w:spacing w:before="0" w:after="0" w:line="360" w:lineRule="auto"/>
        <w:ind w:right="335"/>
        <w:jc w:val="center"/>
        <w:rPr>
          <w:sz w:val="18"/>
          <w:szCs w:val="18"/>
        </w:rPr>
      </w:pPr>
    </w:p>
    <w:p w14:paraId="379A8785" w14:textId="77777777" w:rsidR="008E2E39" w:rsidRDefault="008E2E39" w:rsidP="00B75171">
      <w:pPr>
        <w:spacing w:before="0" w:after="0" w:line="360" w:lineRule="auto"/>
        <w:ind w:right="335"/>
        <w:jc w:val="center"/>
        <w:rPr>
          <w:sz w:val="18"/>
          <w:szCs w:val="18"/>
        </w:rPr>
      </w:pPr>
      <w:r>
        <w:rPr>
          <w:sz w:val="18"/>
          <w:szCs w:val="18"/>
        </w:rPr>
        <w:t>Atentamente</w:t>
      </w:r>
    </w:p>
    <w:p w14:paraId="3E4DD973" w14:textId="77777777" w:rsidR="008E2E39" w:rsidRPr="0018142D" w:rsidRDefault="008E2E39" w:rsidP="00B75171">
      <w:pPr>
        <w:spacing w:before="0" w:after="0" w:line="360" w:lineRule="auto"/>
        <w:ind w:right="335"/>
        <w:jc w:val="center"/>
        <w:rPr>
          <w:sz w:val="18"/>
          <w:szCs w:val="18"/>
        </w:rPr>
      </w:pPr>
      <w:r w:rsidRPr="0018142D">
        <w:rPr>
          <w:sz w:val="18"/>
          <w:szCs w:val="18"/>
        </w:rPr>
        <w:t>Nombre y</w:t>
      </w:r>
      <w:r>
        <w:rPr>
          <w:sz w:val="18"/>
          <w:szCs w:val="18"/>
        </w:rPr>
        <w:t xml:space="preserve"> Firma del Representante Legal:</w:t>
      </w:r>
    </w:p>
    <w:p w14:paraId="33ABDA3C" w14:textId="2137C52E" w:rsidR="00987DCF" w:rsidRPr="00B75171" w:rsidRDefault="008E2E39" w:rsidP="00B75171">
      <w:pPr>
        <w:spacing w:before="0" w:after="0" w:line="360" w:lineRule="auto"/>
        <w:ind w:right="335"/>
        <w:jc w:val="center"/>
        <w:rPr>
          <w:sz w:val="18"/>
          <w:szCs w:val="18"/>
        </w:rPr>
      </w:pPr>
      <w:r w:rsidRPr="008E2E39">
        <w:rPr>
          <w:sz w:val="18"/>
          <w:szCs w:val="18"/>
        </w:rPr>
        <w:t>Fecha:</w:t>
      </w:r>
    </w:p>
    <w:p w14:paraId="62E0037D" w14:textId="77777777" w:rsidR="00987DCF" w:rsidRDefault="00987DCF" w:rsidP="000A5C43">
      <w:pPr>
        <w:spacing w:before="0" w:after="0"/>
        <w:jc w:val="right"/>
        <w:rPr>
          <w:b/>
          <w:sz w:val="20"/>
          <w:szCs w:val="20"/>
          <w:lang w:val="es-ES_tradnl"/>
        </w:rPr>
      </w:pPr>
    </w:p>
    <w:p w14:paraId="62F49654" w14:textId="695E039E" w:rsidR="008E2E39" w:rsidRDefault="008E2E39">
      <w:pPr>
        <w:spacing w:before="0" w:after="0"/>
        <w:jc w:val="left"/>
        <w:rPr>
          <w:b/>
          <w:sz w:val="20"/>
          <w:szCs w:val="20"/>
          <w:lang w:val="es-ES_tradnl"/>
        </w:rPr>
      </w:pPr>
      <w:r>
        <w:rPr>
          <w:b/>
          <w:sz w:val="20"/>
          <w:szCs w:val="20"/>
          <w:lang w:val="es-ES_tradnl"/>
        </w:rPr>
        <w:br w:type="page"/>
      </w:r>
    </w:p>
    <w:p w14:paraId="79700C89" w14:textId="3EFA526B" w:rsidR="00B83A58" w:rsidRPr="00E72483" w:rsidRDefault="00995676" w:rsidP="00670802">
      <w:pPr>
        <w:pStyle w:val="Ttulo1"/>
        <w:numPr>
          <w:ilvl w:val="0"/>
          <w:numId w:val="0"/>
        </w:numPr>
        <w:rPr>
          <w:color w:val="auto"/>
          <w:sz w:val="20"/>
          <w:szCs w:val="20"/>
          <w:lang w:val="es-ES_tradnl"/>
        </w:rPr>
      </w:pPr>
      <w:bookmarkStart w:id="87" w:name="_Toc77589474"/>
      <w:r w:rsidRPr="00E72483">
        <w:rPr>
          <w:color w:val="auto"/>
          <w:sz w:val="20"/>
          <w:szCs w:val="20"/>
          <w:lang w:val="es-ES_tradnl"/>
        </w:rPr>
        <w:lastRenderedPageBreak/>
        <w:t xml:space="preserve">ANEXO </w:t>
      </w:r>
      <w:r w:rsidR="005141F3">
        <w:rPr>
          <w:color w:val="auto"/>
          <w:sz w:val="20"/>
          <w:szCs w:val="20"/>
          <w:lang w:val="es-ES_tradnl"/>
        </w:rPr>
        <w:t>10</w:t>
      </w:r>
      <w:r w:rsidR="00E72483" w:rsidRPr="00E72483">
        <w:rPr>
          <w:color w:val="auto"/>
          <w:sz w:val="20"/>
          <w:szCs w:val="20"/>
          <w:lang w:val="es-ES_tradnl"/>
        </w:rPr>
        <w:t xml:space="preserve"> </w:t>
      </w:r>
      <w:r w:rsidR="00E94218" w:rsidRPr="00E72483">
        <w:rPr>
          <w:color w:val="auto"/>
          <w:sz w:val="20"/>
          <w:szCs w:val="20"/>
          <w:lang w:val="es-ES_tradnl"/>
        </w:rPr>
        <w:t>ACEPTACIÓN DEL MODELO DE CONTRATO</w:t>
      </w:r>
      <w:r w:rsidR="00E94218">
        <w:rPr>
          <w:color w:val="auto"/>
          <w:sz w:val="20"/>
          <w:szCs w:val="20"/>
          <w:lang w:val="es-ES_tradnl"/>
        </w:rPr>
        <w:t>.</w:t>
      </w:r>
      <w:bookmarkEnd w:id="87"/>
    </w:p>
    <w:p w14:paraId="20F82476" w14:textId="77777777" w:rsidR="00E72483" w:rsidRDefault="00E72483" w:rsidP="00E72483">
      <w:pPr>
        <w:spacing w:before="0" w:after="0"/>
        <w:jc w:val="center"/>
        <w:rPr>
          <w:sz w:val="20"/>
          <w:szCs w:val="20"/>
          <w:lang w:val="es-ES_tradnl"/>
        </w:rPr>
      </w:pPr>
    </w:p>
    <w:p w14:paraId="6A9B85DA" w14:textId="77777777" w:rsidR="00E72483" w:rsidRDefault="00E72483" w:rsidP="00E72483">
      <w:pPr>
        <w:spacing w:before="0" w:after="0"/>
        <w:jc w:val="center"/>
        <w:rPr>
          <w:sz w:val="20"/>
          <w:szCs w:val="20"/>
          <w:lang w:val="es-ES_tradnl"/>
        </w:rPr>
      </w:pPr>
      <w:r w:rsidRPr="00D00E67">
        <w:rPr>
          <w:sz w:val="20"/>
          <w:szCs w:val="20"/>
          <w:lang w:val="es-ES_tradnl"/>
        </w:rPr>
        <w:t>(EN PAPEL PREFERENTEMENTE MEMBRETADO DEL LICITANTE)</w:t>
      </w:r>
    </w:p>
    <w:p w14:paraId="6B6AF341" w14:textId="77777777" w:rsidR="00E72483" w:rsidRDefault="00E72483" w:rsidP="00E72483">
      <w:pPr>
        <w:spacing w:before="0" w:after="0"/>
        <w:jc w:val="center"/>
        <w:rPr>
          <w:sz w:val="20"/>
          <w:szCs w:val="20"/>
          <w:lang w:val="es-ES_tradnl"/>
        </w:rPr>
      </w:pPr>
    </w:p>
    <w:p w14:paraId="0102F682" w14:textId="77777777" w:rsidR="00E72483" w:rsidRDefault="00E72483" w:rsidP="00B83A58">
      <w:pPr>
        <w:spacing w:before="0" w:after="0"/>
        <w:rPr>
          <w:b/>
          <w:sz w:val="20"/>
          <w:szCs w:val="20"/>
          <w:lang w:val="es-ES_tradnl"/>
        </w:rPr>
      </w:pPr>
    </w:p>
    <w:p w14:paraId="1BBD735A" w14:textId="77777777" w:rsidR="00E72483" w:rsidRPr="00301EAB" w:rsidRDefault="00E72483" w:rsidP="00E72483">
      <w:pPr>
        <w:spacing w:before="0" w:after="0"/>
        <w:rPr>
          <w:b/>
          <w:sz w:val="18"/>
          <w:szCs w:val="18"/>
        </w:rPr>
      </w:pPr>
      <w:r w:rsidRPr="00301EAB">
        <w:rPr>
          <w:b/>
          <w:sz w:val="18"/>
          <w:szCs w:val="18"/>
        </w:rPr>
        <w:t xml:space="preserve">SERVICIOS A LA NAVEGACIÓN EN EL </w:t>
      </w:r>
    </w:p>
    <w:p w14:paraId="4DFF0CAD" w14:textId="77777777" w:rsidR="00E72483" w:rsidRPr="00645698" w:rsidRDefault="00E72483" w:rsidP="00E72483">
      <w:pPr>
        <w:spacing w:before="0" w:after="0"/>
        <w:rPr>
          <w:b/>
          <w:sz w:val="18"/>
          <w:szCs w:val="18"/>
        </w:rPr>
      </w:pPr>
      <w:r w:rsidRPr="00645698">
        <w:rPr>
          <w:b/>
          <w:sz w:val="18"/>
          <w:szCs w:val="18"/>
        </w:rPr>
        <w:t>ESPACIO AÉREO MEXICANO</w:t>
      </w:r>
    </w:p>
    <w:p w14:paraId="4C961F8A" w14:textId="77777777" w:rsidR="00E72483" w:rsidRPr="00645698" w:rsidRDefault="00E72483" w:rsidP="00E72483">
      <w:pPr>
        <w:spacing w:before="0" w:after="0"/>
        <w:rPr>
          <w:b/>
          <w:sz w:val="18"/>
          <w:szCs w:val="18"/>
        </w:rPr>
      </w:pPr>
      <w:r w:rsidRPr="00645698">
        <w:rPr>
          <w:b/>
          <w:sz w:val="18"/>
          <w:szCs w:val="18"/>
        </w:rPr>
        <w:t>PRESENTE</w:t>
      </w:r>
    </w:p>
    <w:tbl>
      <w:tblPr>
        <w:tblW w:w="0" w:type="auto"/>
        <w:tblInd w:w="4890" w:type="dxa"/>
        <w:tblLayout w:type="fixed"/>
        <w:tblCellMar>
          <w:left w:w="70" w:type="dxa"/>
          <w:right w:w="70" w:type="dxa"/>
        </w:tblCellMar>
        <w:tblLook w:val="04A0" w:firstRow="1" w:lastRow="0" w:firstColumn="1" w:lastColumn="0" w:noHBand="0" w:noVBand="1"/>
      </w:tblPr>
      <w:tblGrid>
        <w:gridCol w:w="4819"/>
      </w:tblGrid>
      <w:tr w:rsidR="00E72483" w:rsidRPr="00645698" w14:paraId="091459A8" w14:textId="77777777" w:rsidTr="00B75171">
        <w:tc>
          <w:tcPr>
            <w:tcW w:w="4819" w:type="dxa"/>
            <w:hideMark/>
          </w:tcPr>
          <w:p w14:paraId="3644D10B" w14:textId="756EFE04" w:rsidR="00E72483" w:rsidRPr="00645698" w:rsidRDefault="00E72483" w:rsidP="00C85D58">
            <w:pPr>
              <w:rPr>
                <w:b/>
                <w:sz w:val="18"/>
                <w:szCs w:val="18"/>
              </w:rPr>
            </w:pPr>
            <w:r w:rsidRPr="00645698">
              <w:rPr>
                <w:b/>
                <w:sz w:val="18"/>
                <w:szCs w:val="18"/>
              </w:rPr>
              <w:t xml:space="preserve">ASUNTO: </w:t>
            </w:r>
            <w:r w:rsidR="00C85D58">
              <w:rPr>
                <w:b/>
                <w:sz w:val="18"/>
                <w:szCs w:val="18"/>
              </w:rPr>
              <w:t>INVITACIÓN A CUANDO MENOS TRES PERSONAS NACIONAL MIXTA</w:t>
            </w:r>
            <w:r w:rsidRPr="00645698">
              <w:rPr>
                <w:b/>
                <w:sz w:val="18"/>
                <w:szCs w:val="18"/>
              </w:rPr>
              <w:t xml:space="preserve"> Nº __________, </w:t>
            </w:r>
            <w:r w:rsidR="00C85D58">
              <w:rPr>
                <w:b/>
                <w:sz w:val="18"/>
                <w:szCs w:val="18"/>
              </w:rPr>
              <w:t>PARA LA CONTRATACIÓN</w:t>
            </w:r>
            <w:r w:rsidRPr="00645698">
              <w:rPr>
                <w:b/>
                <w:sz w:val="18"/>
                <w:szCs w:val="18"/>
              </w:rPr>
              <w:t xml:space="preserve"> _______________.</w:t>
            </w:r>
          </w:p>
        </w:tc>
      </w:tr>
    </w:tbl>
    <w:p w14:paraId="6CC04085" w14:textId="77777777" w:rsidR="00E72483" w:rsidRPr="00645698" w:rsidRDefault="00E72483" w:rsidP="00E72483">
      <w:pPr>
        <w:ind w:right="334"/>
        <w:rPr>
          <w:sz w:val="18"/>
          <w:szCs w:val="18"/>
        </w:rPr>
      </w:pPr>
    </w:p>
    <w:p w14:paraId="26781AE4" w14:textId="755FCCD8" w:rsidR="00E72483" w:rsidRDefault="00E72483" w:rsidP="00E72483">
      <w:pPr>
        <w:spacing w:line="360" w:lineRule="auto"/>
        <w:ind w:right="335"/>
        <w:rPr>
          <w:sz w:val="18"/>
          <w:szCs w:val="18"/>
        </w:rPr>
      </w:pPr>
      <w:r>
        <w:rPr>
          <w:sz w:val="18"/>
          <w:szCs w:val="18"/>
        </w:rPr>
        <w:t xml:space="preserve">A nombre de mi representada, manifiesto que en caso de resultar adjudicado aceptamos el Modelo de Contrato establecido por SENEAM, el cual deberá ser suscrito dentro de los quince días naturales a partir del día siguiente a la emisión del fallo de 09:00 a 15:00 horas, conforme </w:t>
      </w:r>
      <w:r w:rsidRPr="00E72483">
        <w:rPr>
          <w:sz w:val="18"/>
          <w:szCs w:val="18"/>
        </w:rPr>
        <w:t>al numeral 15</w:t>
      </w:r>
      <w:r>
        <w:rPr>
          <w:sz w:val="18"/>
          <w:szCs w:val="18"/>
        </w:rPr>
        <w:t xml:space="preserve"> de esta convocatoria, en términos a lo señalado en el artículo 46 de </w:t>
      </w:r>
      <w:r w:rsidRPr="000F172D">
        <w:rPr>
          <w:b/>
          <w:sz w:val="18"/>
          <w:szCs w:val="18"/>
        </w:rPr>
        <w:t>“LA LEY”</w:t>
      </w:r>
      <w:r>
        <w:rPr>
          <w:sz w:val="18"/>
          <w:szCs w:val="18"/>
        </w:rPr>
        <w:t xml:space="preserve"> y 84 de su </w:t>
      </w:r>
      <w:r w:rsidRPr="000F172D">
        <w:rPr>
          <w:b/>
          <w:sz w:val="18"/>
          <w:szCs w:val="18"/>
        </w:rPr>
        <w:t>“REGLAMENTO”</w:t>
      </w:r>
      <w:r>
        <w:rPr>
          <w:sz w:val="18"/>
          <w:szCs w:val="18"/>
        </w:rPr>
        <w:t>, del cual se anexa Modelo de Contrato.</w:t>
      </w:r>
    </w:p>
    <w:p w14:paraId="68AC57F2" w14:textId="77777777" w:rsidR="00E72483" w:rsidRPr="00645698" w:rsidRDefault="00E72483" w:rsidP="00E72483">
      <w:pPr>
        <w:spacing w:line="360" w:lineRule="auto"/>
        <w:ind w:right="335"/>
        <w:rPr>
          <w:sz w:val="18"/>
          <w:szCs w:val="18"/>
        </w:rPr>
      </w:pPr>
    </w:p>
    <w:p w14:paraId="36B6C4D1" w14:textId="77777777" w:rsidR="00E72483" w:rsidRPr="00645698" w:rsidRDefault="00E72483" w:rsidP="00E72483">
      <w:pPr>
        <w:ind w:right="334"/>
        <w:rPr>
          <w:sz w:val="18"/>
          <w:szCs w:val="18"/>
        </w:rPr>
      </w:pPr>
    </w:p>
    <w:p w14:paraId="1CA960F7" w14:textId="77777777" w:rsidR="00E72483" w:rsidRDefault="00E72483" w:rsidP="00E72483">
      <w:pPr>
        <w:spacing w:before="0" w:after="0" w:line="360" w:lineRule="auto"/>
        <w:jc w:val="center"/>
        <w:rPr>
          <w:sz w:val="18"/>
          <w:szCs w:val="18"/>
        </w:rPr>
      </w:pPr>
      <w:r>
        <w:rPr>
          <w:sz w:val="18"/>
          <w:szCs w:val="18"/>
        </w:rPr>
        <w:t>Atentamente</w:t>
      </w:r>
    </w:p>
    <w:p w14:paraId="28F9B1CF" w14:textId="77777777" w:rsidR="00E72483" w:rsidRPr="0018142D" w:rsidRDefault="00E72483" w:rsidP="00E72483">
      <w:pPr>
        <w:spacing w:before="0" w:after="0" w:line="360" w:lineRule="auto"/>
        <w:jc w:val="center"/>
        <w:rPr>
          <w:sz w:val="18"/>
          <w:szCs w:val="18"/>
        </w:rPr>
      </w:pPr>
      <w:r w:rsidRPr="0018142D">
        <w:rPr>
          <w:sz w:val="18"/>
          <w:szCs w:val="18"/>
        </w:rPr>
        <w:t>Nombre y</w:t>
      </w:r>
      <w:r>
        <w:rPr>
          <w:sz w:val="18"/>
          <w:szCs w:val="18"/>
        </w:rPr>
        <w:t xml:space="preserve"> Firma del Representante Legal:</w:t>
      </w:r>
    </w:p>
    <w:p w14:paraId="4B23AD38" w14:textId="0E271005" w:rsidR="00B83A58" w:rsidRPr="00D00E67" w:rsidRDefault="00E72483" w:rsidP="00E72483">
      <w:pPr>
        <w:spacing w:before="0" w:after="0" w:line="360" w:lineRule="auto"/>
        <w:ind w:right="51"/>
        <w:jc w:val="center"/>
        <w:rPr>
          <w:sz w:val="20"/>
          <w:szCs w:val="20"/>
          <w:lang w:val="es-ES_tradnl"/>
        </w:rPr>
      </w:pPr>
      <w:r w:rsidRPr="0018142D">
        <w:rPr>
          <w:sz w:val="18"/>
          <w:szCs w:val="18"/>
        </w:rPr>
        <w:t>Fecha:</w:t>
      </w:r>
    </w:p>
    <w:p w14:paraId="505A87C9" w14:textId="7A75440C" w:rsidR="00E72483" w:rsidRDefault="00B83A58" w:rsidP="00E94218">
      <w:pPr>
        <w:pStyle w:val="Ttulo1"/>
        <w:numPr>
          <w:ilvl w:val="0"/>
          <w:numId w:val="0"/>
        </w:numPr>
        <w:rPr>
          <w:color w:val="auto"/>
          <w:sz w:val="20"/>
          <w:szCs w:val="20"/>
          <w:lang w:val="es-ES_tradnl"/>
        </w:rPr>
      </w:pPr>
      <w:r w:rsidRPr="00D00E67">
        <w:rPr>
          <w:sz w:val="20"/>
          <w:lang w:val="es-ES_tradnl"/>
        </w:rPr>
        <w:br w:type="page"/>
      </w:r>
      <w:bookmarkStart w:id="88" w:name="_Toc77589475"/>
      <w:r w:rsidR="00E94218" w:rsidRPr="00E94218">
        <w:rPr>
          <w:color w:val="auto"/>
          <w:sz w:val="20"/>
          <w:szCs w:val="20"/>
          <w:lang w:val="es-ES_tradnl"/>
        </w:rPr>
        <w:lastRenderedPageBreak/>
        <w:t>MODELO DE CONTRATO</w:t>
      </w:r>
      <w:bookmarkEnd w:id="88"/>
    </w:p>
    <w:p w14:paraId="575C195A" w14:textId="77245A57" w:rsidR="00E94218" w:rsidRPr="008566B9" w:rsidRDefault="004664FD" w:rsidP="008566B9">
      <w:pPr>
        <w:spacing w:before="0" w:after="0"/>
        <w:jc w:val="center"/>
        <w:rPr>
          <w:sz w:val="20"/>
          <w:szCs w:val="20"/>
          <w:lang w:val="es-ES_tradnl"/>
        </w:rPr>
      </w:pPr>
      <w:r>
        <w:rPr>
          <w:noProof/>
          <w:lang w:eastAsia="es-MX"/>
        </w:rPr>
        <w:drawing>
          <wp:inline distT="0" distB="0" distL="0" distR="0" wp14:anchorId="48AAAA0D" wp14:editId="1D36896D">
            <wp:extent cx="4736873" cy="6056985"/>
            <wp:effectExtent l="0" t="0" r="698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70" t="12048" r="58260" b="5508"/>
                    <a:stretch/>
                  </pic:blipFill>
                  <pic:spPr bwMode="auto">
                    <a:xfrm>
                      <a:off x="0" y="0"/>
                      <a:ext cx="4760543" cy="6087252"/>
                    </a:xfrm>
                    <a:prstGeom prst="rect">
                      <a:avLst/>
                    </a:prstGeom>
                    <a:ln>
                      <a:noFill/>
                    </a:ln>
                    <a:extLst>
                      <a:ext uri="{53640926-AAD7-44D8-BBD7-CCE9431645EC}">
                        <a14:shadowObscured xmlns:a14="http://schemas.microsoft.com/office/drawing/2010/main"/>
                      </a:ext>
                    </a:extLst>
                  </pic:spPr>
                </pic:pic>
              </a:graphicData>
            </a:graphic>
          </wp:inline>
        </w:drawing>
      </w:r>
    </w:p>
    <w:p w14:paraId="0C142A7D" w14:textId="7CD217CF" w:rsidR="00E72483" w:rsidRPr="008566B9" w:rsidRDefault="004664FD" w:rsidP="008566B9">
      <w:pPr>
        <w:spacing w:before="0" w:after="0"/>
        <w:jc w:val="center"/>
        <w:rPr>
          <w:sz w:val="20"/>
          <w:szCs w:val="20"/>
          <w:lang w:val="es-ES_tradnl"/>
        </w:rPr>
      </w:pPr>
      <w:r>
        <w:rPr>
          <w:noProof/>
          <w:lang w:eastAsia="es-MX"/>
        </w:rPr>
        <w:lastRenderedPageBreak/>
        <w:drawing>
          <wp:inline distT="0" distB="0" distL="0" distR="0" wp14:anchorId="22E85012" wp14:editId="695E2B85">
            <wp:extent cx="4782050" cy="62764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203" t="11626" r="33644" b="4023"/>
                    <a:stretch/>
                  </pic:blipFill>
                  <pic:spPr bwMode="auto">
                    <a:xfrm>
                      <a:off x="0" y="0"/>
                      <a:ext cx="4808274" cy="6310861"/>
                    </a:xfrm>
                    <a:prstGeom prst="rect">
                      <a:avLst/>
                    </a:prstGeom>
                    <a:ln>
                      <a:noFill/>
                    </a:ln>
                    <a:extLst>
                      <a:ext uri="{53640926-AAD7-44D8-BBD7-CCE9431645EC}">
                        <a14:shadowObscured xmlns:a14="http://schemas.microsoft.com/office/drawing/2010/main"/>
                      </a:ext>
                    </a:extLst>
                  </pic:spPr>
                </pic:pic>
              </a:graphicData>
            </a:graphic>
          </wp:inline>
        </w:drawing>
      </w:r>
    </w:p>
    <w:p w14:paraId="7CAEBA40" w14:textId="679D7D50" w:rsidR="00E72483" w:rsidRPr="008566B9" w:rsidRDefault="004664FD" w:rsidP="008566B9">
      <w:pPr>
        <w:spacing w:before="0" w:after="0"/>
        <w:jc w:val="center"/>
        <w:rPr>
          <w:sz w:val="20"/>
          <w:szCs w:val="20"/>
          <w:lang w:val="es-ES_tradnl"/>
        </w:rPr>
      </w:pPr>
      <w:r>
        <w:rPr>
          <w:noProof/>
          <w:lang w:eastAsia="es-MX"/>
        </w:rPr>
        <w:lastRenderedPageBreak/>
        <w:drawing>
          <wp:inline distT="0" distB="0" distL="0" distR="0" wp14:anchorId="1FDD60F2" wp14:editId="76DAF2B1">
            <wp:extent cx="4864976" cy="632764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966" t="12048" r="33643" b="3812"/>
                    <a:stretch/>
                  </pic:blipFill>
                  <pic:spPr bwMode="auto">
                    <a:xfrm>
                      <a:off x="0" y="0"/>
                      <a:ext cx="4898792" cy="6371632"/>
                    </a:xfrm>
                    <a:prstGeom prst="rect">
                      <a:avLst/>
                    </a:prstGeom>
                    <a:ln>
                      <a:noFill/>
                    </a:ln>
                    <a:extLst>
                      <a:ext uri="{53640926-AAD7-44D8-BBD7-CCE9431645EC}">
                        <a14:shadowObscured xmlns:a14="http://schemas.microsoft.com/office/drawing/2010/main"/>
                      </a:ext>
                    </a:extLst>
                  </pic:spPr>
                </pic:pic>
              </a:graphicData>
            </a:graphic>
          </wp:inline>
        </w:drawing>
      </w:r>
    </w:p>
    <w:p w14:paraId="562C2179" w14:textId="66FD8D29" w:rsidR="00E72483" w:rsidRPr="008566B9" w:rsidRDefault="004664FD" w:rsidP="008566B9">
      <w:pPr>
        <w:spacing w:before="0" w:after="0"/>
        <w:jc w:val="center"/>
        <w:rPr>
          <w:sz w:val="20"/>
          <w:szCs w:val="20"/>
          <w:lang w:val="es-ES_tradnl"/>
        </w:rPr>
      </w:pPr>
      <w:r>
        <w:rPr>
          <w:noProof/>
          <w:lang w:eastAsia="es-MX"/>
        </w:rPr>
        <w:lastRenderedPageBreak/>
        <w:drawing>
          <wp:inline distT="0" distB="0" distL="0" distR="0" wp14:anchorId="281D52B6" wp14:editId="6A18F431">
            <wp:extent cx="4920938" cy="634959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846" t="11837" r="33285" b="3597"/>
                    <a:stretch/>
                  </pic:blipFill>
                  <pic:spPr bwMode="auto">
                    <a:xfrm>
                      <a:off x="0" y="0"/>
                      <a:ext cx="4945814" cy="6381692"/>
                    </a:xfrm>
                    <a:prstGeom prst="rect">
                      <a:avLst/>
                    </a:prstGeom>
                    <a:ln>
                      <a:noFill/>
                    </a:ln>
                    <a:extLst>
                      <a:ext uri="{53640926-AAD7-44D8-BBD7-CCE9431645EC}">
                        <a14:shadowObscured xmlns:a14="http://schemas.microsoft.com/office/drawing/2010/main"/>
                      </a:ext>
                    </a:extLst>
                  </pic:spPr>
                </pic:pic>
              </a:graphicData>
            </a:graphic>
          </wp:inline>
        </w:drawing>
      </w:r>
    </w:p>
    <w:p w14:paraId="760CF6B2" w14:textId="6BFD0F9C" w:rsidR="00E72483" w:rsidRPr="008566B9" w:rsidRDefault="004664FD" w:rsidP="008566B9">
      <w:pPr>
        <w:spacing w:before="0" w:after="0"/>
        <w:jc w:val="center"/>
        <w:rPr>
          <w:sz w:val="20"/>
          <w:szCs w:val="20"/>
          <w:lang w:val="es-ES_tradnl"/>
        </w:rPr>
      </w:pPr>
      <w:r>
        <w:rPr>
          <w:noProof/>
          <w:lang w:eastAsia="es-MX"/>
        </w:rPr>
        <w:lastRenderedPageBreak/>
        <w:drawing>
          <wp:inline distT="0" distB="0" distL="0" distR="0" wp14:anchorId="664CD5D2" wp14:editId="18FB4131">
            <wp:extent cx="4924029" cy="6342279"/>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965" t="11837" r="33285" b="4020"/>
                    <a:stretch/>
                  </pic:blipFill>
                  <pic:spPr bwMode="auto">
                    <a:xfrm>
                      <a:off x="0" y="0"/>
                      <a:ext cx="4940675" cy="6363720"/>
                    </a:xfrm>
                    <a:prstGeom prst="rect">
                      <a:avLst/>
                    </a:prstGeom>
                    <a:ln>
                      <a:noFill/>
                    </a:ln>
                    <a:extLst>
                      <a:ext uri="{53640926-AAD7-44D8-BBD7-CCE9431645EC}">
                        <a14:shadowObscured xmlns:a14="http://schemas.microsoft.com/office/drawing/2010/main"/>
                      </a:ext>
                    </a:extLst>
                  </pic:spPr>
                </pic:pic>
              </a:graphicData>
            </a:graphic>
          </wp:inline>
        </w:drawing>
      </w:r>
    </w:p>
    <w:p w14:paraId="6A60FF66" w14:textId="59BC24B8" w:rsidR="00E72483" w:rsidRPr="008566B9" w:rsidRDefault="004664FD" w:rsidP="008566B9">
      <w:pPr>
        <w:spacing w:before="0" w:after="0"/>
        <w:jc w:val="center"/>
        <w:rPr>
          <w:sz w:val="20"/>
          <w:szCs w:val="20"/>
          <w:lang w:val="es-ES_tradnl"/>
        </w:rPr>
      </w:pPr>
      <w:r>
        <w:rPr>
          <w:noProof/>
          <w:lang w:eastAsia="es-MX"/>
        </w:rPr>
        <w:lastRenderedPageBreak/>
        <w:drawing>
          <wp:inline distT="0" distB="0" distL="0" distR="0" wp14:anchorId="21D980D6" wp14:editId="505273E5">
            <wp:extent cx="4839762" cy="6283757"/>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203" t="12259" r="33523" b="4021"/>
                    <a:stretch/>
                  </pic:blipFill>
                  <pic:spPr bwMode="auto">
                    <a:xfrm>
                      <a:off x="0" y="0"/>
                      <a:ext cx="4853812" cy="6301999"/>
                    </a:xfrm>
                    <a:prstGeom prst="rect">
                      <a:avLst/>
                    </a:prstGeom>
                    <a:ln>
                      <a:noFill/>
                    </a:ln>
                    <a:extLst>
                      <a:ext uri="{53640926-AAD7-44D8-BBD7-CCE9431645EC}">
                        <a14:shadowObscured xmlns:a14="http://schemas.microsoft.com/office/drawing/2010/main"/>
                      </a:ext>
                    </a:extLst>
                  </pic:spPr>
                </pic:pic>
              </a:graphicData>
            </a:graphic>
          </wp:inline>
        </w:drawing>
      </w:r>
    </w:p>
    <w:p w14:paraId="2632EC42" w14:textId="4B8AEFA1" w:rsidR="00E72483" w:rsidRPr="008566B9" w:rsidRDefault="004664FD" w:rsidP="008566B9">
      <w:pPr>
        <w:spacing w:before="0" w:after="0"/>
        <w:jc w:val="center"/>
        <w:rPr>
          <w:sz w:val="20"/>
          <w:szCs w:val="20"/>
          <w:lang w:val="es-ES_tradnl"/>
        </w:rPr>
      </w:pPr>
      <w:r>
        <w:rPr>
          <w:noProof/>
          <w:lang w:eastAsia="es-MX"/>
        </w:rPr>
        <w:lastRenderedPageBreak/>
        <w:drawing>
          <wp:inline distT="0" distB="0" distL="0" distR="0" wp14:anchorId="2C17D9EB" wp14:editId="17B30CEF">
            <wp:extent cx="4862158" cy="634959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203" t="11837" r="33642" b="4231"/>
                    <a:stretch/>
                  </pic:blipFill>
                  <pic:spPr bwMode="auto">
                    <a:xfrm>
                      <a:off x="0" y="0"/>
                      <a:ext cx="4880713" cy="6373826"/>
                    </a:xfrm>
                    <a:prstGeom prst="rect">
                      <a:avLst/>
                    </a:prstGeom>
                    <a:ln>
                      <a:noFill/>
                    </a:ln>
                    <a:extLst>
                      <a:ext uri="{53640926-AAD7-44D8-BBD7-CCE9431645EC}">
                        <a14:shadowObscured xmlns:a14="http://schemas.microsoft.com/office/drawing/2010/main"/>
                      </a:ext>
                    </a:extLst>
                  </pic:spPr>
                </pic:pic>
              </a:graphicData>
            </a:graphic>
          </wp:inline>
        </w:drawing>
      </w:r>
    </w:p>
    <w:p w14:paraId="0A9E71A7" w14:textId="14B12C14" w:rsidR="00E72483" w:rsidRPr="008566B9" w:rsidRDefault="004664FD" w:rsidP="008566B9">
      <w:pPr>
        <w:spacing w:before="0" w:after="0"/>
        <w:jc w:val="center"/>
        <w:rPr>
          <w:sz w:val="20"/>
          <w:szCs w:val="20"/>
          <w:lang w:val="es-ES_tradnl"/>
        </w:rPr>
      </w:pPr>
      <w:r>
        <w:rPr>
          <w:noProof/>
          <w:lang w:eastAsia="es-MX"/>
        </w:rPr>
        <w:lastRenderedPageBreak/>
        <w:drawing>
          <wp:inline distT="0" distB="0" distL="0" distR="0" wp14:anchorId="6BF4AC7E" wp14:editId="07936EC4">
            <wp:extent cx="4873567" cy="6327648"/>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084" t="11837" r="33642" b="4443"/>
                    <a:stretch/>
                  </pic:blipFill>
                  <pic:spPr bwMode="auto">
                    <a:xfrm>
                      <a:off x="0" y="0"/>
                      <a:ext cx="4890048" cy="6349046"/>
                    </a:xfrm>
                    <a:prstGeom prst="rect">
                      <a:avLst/>
                    </a:prstGeom>
                    <a:ln>
                      <a:noFill/>
                    </a:ln>
                    <a:extLst>
                      <a:ext uri="{53640926-AAD7-44D8-BBD7-CCE9431645EC}">
                        <a14:shadowObscured xmlns:a14="http://schemas.microsoft.com/office/drawing/2010/main"/>
                      </a:ext>
                    </a:extLst>
                  </pic:spPr>
                </pic:pic>
              </a:graphicData>
            </a:graphic>
          </wp:inline>
        </w:drawing>
      </w:r>
    </w:p>
    <w:p w14:paraId="7B7AC6B1" w14:textId="3F6D81FC" w:rsidR="00E72483" w:rsidRPr="008566B9" w:rsidRDefault="000C13DC" w:rsidP="008566B9">
      <w:pPr>
        <w:spacing w:before="0" w:after="0"/>
        <w:jc w:val="center"/>
        <w:rPr>
          <w:sz w:val="20"/>
          <w:szCs w:val="20"/>
          <w:lang w:val="es-ES_tradnl"/>
        </w:rPr>
      </w:pPr>
      <w:r>
        <w:rPr>
          <w:noProof/>
          <w:lang w:eastAsia="es-MX"/>
        </w:rPr>
        <w:lastRenderedPageBreak/>
        <w:drawing>
          <wp:inline distT="0" distB="0" distL="0" distR="0" wp14:anchorId="67206990" wp14:editId="550AAF4C">
            <wp:extent cx="4813300" cy="6283757"/>
            <wp:effectExtent l="0" t="0" r="635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965" t="12048" r="33762" b="3774"/>
                    <a:stretch/>
                  </pic:blipFill>
                  <pic:spPr bwMode="auto">
                    <a:xfrm>
                      <a:off x="0" y="0"/>
                      <a:ext cx="4825955" cy="6300278"/>
                    </a:xfrm>
                    <a:prstGeom prst="rect">
                      <a:avLst/>
                    </a:prstGeom>
                    <a:ln>
                      <a:noFill/>
                    </a:ln>
                    <a:extLst>
                      <a:ext uri="{53640926-AAD7-44D8-BBD7-CCE9431645EC}">
                        <a14:shadowObscured xmlns:a14="http://schemas.microsoft.com/office/drawing/2010/main"/>
                      </a:ext>
                    </a:extLst>
                  </pic:spPr>
                </pic:pic>
              </a:graphicData>
            </a:graphic>
          </wp:inline>
        </w:drawing>
      </w:r>
    </w:p>
    <w:p w14:paraId="23B7A3DB" w14:textId="03913FC3" w:rsidR="005901D8" w:rsidRPr="00E72483" w:rsidRDefault="005901D8" w:rsidP="005901D8">
      <w:pPr>
        <w:pStyle w:val="Ttulo1"/>
        <w:numPr>
          <w:ilvl w:val="0"/>
          <w:numId w:val="0"/>
        </w:numPr>
        <w:rPr>
          <w:color w:val="auto"/>
          <w:sz w:val="20"/>
          <w:szCs w:val="20"/>
          <w:lang w:val="es-ES_tradnl"/>
        </w:rPr>
      </w:pPr>
      <w:bookmarkStart w:id="89" w:name="_Toc77589476"/>
      <w:r w:rsidRPr="00E72483">
        <w:rPr>
          <w:color w:val="auto"/>
          <w:sz w:val="20"/>
          <w:szCs w:val="20"/>
          <w:lang w:val="es-ES_tradnl"/>
        </w:rPr>
        <w:lastRenderedPageBreak/>
        <w:t xml:space="preserve">ANEXO </w:t>
      </w:r>
      <w:r>
        <w:rPr>
          <w:color w:val="auto"/>
          <w:sz w:val="20"/>
          <w:szCs w:val="20"/>
          <w:lang w:val="es-ES_tradnl"/>
        </w:rPr>
        <w:t>11</w:t>
      </w:r>
      <w:r w:rsidRPr="00E72483">
        <w:rPr>
          <w:color w:val="auto"/>
          <w:sz w:val="20"/>
          <w:szCs w:val="20"/>
          <w:lang w:val="es-ES_tradnl"/>
        </w:rPr>
        <w:t xml:space="preserve"> </w:t>
      </w:r>
      <w:r>
        <w:rPr>
          <w:color w:val="auto"/>
          <w:sz w:val="20"/>
          <w:szCs w:val="20"/>
          <w:lang w:val="es-ES_tradnl"/>
        </w:rPr>
        <w:t>SEGURO DE RESPONSABILIDAD CIVIL.</w:t>
      </w:r>
      <w:bookmarkEnd w:id="89"/>
    </w:p>
    <w:p w14:paraId="5715BFC8" w14:textId="77777777" w:rsidR="005901D8" w:rsidRDefault="005901D8" w:rsidP="005901D8">
      <w:pPr>
        <w:spacing w:before="0" w:after="0"/>
        <w:jc w:val="center"/>
        <w:rPr>
          <w:sz w:val="20"/>
          <w:szCs w:val="20"/>
          <w:lang w:val="es-ES_tradnl"/>
        </w:rPr>
      </w:pPr>
    </w:p>
    <w:p w14:paraId="786B3079" w14:textId="77777777" w:rsidR="005901D8" w:rsidRDefault="005901D8" w:rsidP="005901D8">
      <w:pPr>
        <w:spacing w:before="0" w:after="0"/>
        <w:jc w:val="center"/>
        <w:rPr>
          <w:sz w:val="20"/>
          <w:szCs w:val="20"/>
          <w:lang w:val="es-ES_tradnl"/>
        </w:rPr>
      </w:pPr>
      <w:r w:rsidRPr="00D00E67">
        <w:rPr>
          <w:sz w:val="20"/>
          <w:szCs w:val="20"/>
          <w:lang w:val="es-ES_tradnl"/>
        </w:rPr>
        <w:t>(EN PAPEL PREFERENTEMENTE MEMBRETADO DEL LICITANTE)</w:t>
      </w:r>
    </w:p>
    <w:p w14:paraId="432F8379" w14:textId="77777777" w:rsidR="005901D8" w:rsidRDefault="005901D8" w:rsidP="005901D8">
      <w:pPr>
        <w:spacing w:before="0" w:after="0"/>
        <w:jc w:val="center"/>
        <w:rPr>
          <w:sz w:val="20"/>
          <w:szCs w:val="20"/>
          <w:lang w:val="es-ES_tradnl"/>
        </w:rPr>
      </w:pPr>
    </w:p>
    <w:p w14:paraId="10D399FE" w14:textId="77777777" w:rsidR="005901D8" w:rsidRDefault="005901D8" w:rsidP="005901D8">
      <w:pPr>
        <w:spacing w:before="0" w:after="0"/>
        <w:rPr>
          <w:b/>
          <w:sz w:val="20"/>
          <w:szCs w:val="20"/>
          <w:lang w:val="es-ES_tradnl"/>
        </w:rPr>
      </w:pPr>
    </w:p>
    <w:p w14:paraId="20C7615E" w14:textId="77777777" w:rsidR="005901D8" w:rsidRPr="00301EAB" w:rsidRDefault="005901D8" w:rsidP="005901D8">
      <w:pPr>
        <w:spacing w:before="0" w:after="0"/>
        <w:rPr>
          <w:b/>
          <w:sz w:val="18"/>
          <w:szCs w:val="18"/>
        </w:rPr>
      </w:pPr>
      <w:r w:rsidRPr="00301EAB">
        <w:rPr>
          <w:b/>
          <w:sz w:val="18"/>
          <w:szCs w:val="18"/>
        </w:rPr>
        <w:t xml:space="preserve">SERVICIOS A LA NAVEGACIÓN EN EL </w:t>
      </w:r>
    </w:p>
    <w:p w14:paraId="1BEF208D" w14:textId="77777777" w:rsidR="005901D8" w:rsidRPr="00645698" w:rsidRDefault="005901D8" w:rsidP="005901D8">
      <w:pPr>
        <w:spacing w:before="0" w:after="0"/>
        <w:rPr>
          <w:b/>
          <w:sz w:val="18"/>
          <w:szCs w:val="18"/>
        </w:rPr>
      </w:pPr>
      <w:r w:rsidRPr="00645698">
        <w:rPr>
          <w:b/>
          <w:sz w:val="18"/>
          <w:szCs w:val="18"/>
        </w:rPr>
        <w:t>ESPACIO AÉREO MEXICANO</w:t>
      </w:r>
    </w:p>
    <w:p w14:paraId="3FC08D0D" w14:textId="77777777" w:rsidR="005901D8" w:rsidRPr="00645698" w:rsidRDefault="005901D8" w:rsidP="005901D8">
      <w:pPr>
        <w:spacing w:before="0" w:after="0"/>
        <w:rPr>
          <w:b/>
          <w:sz w:val="18"/>
          <w:szCs w:val="18"/>
        </w:rPr>
      </w:pPr>
      <w:r w:rsidRPr="00645698">
        <w:rPr>
          <w:b/>
          <w:sz w:val="18"/>
          <w:szCs w:val="18"/>
        </w:rPr>
        <w:t>PRESENTE</w:t>
      </w:r>
    </w:p>
    <w:tbl>
      <w:tblPr>
        <w:tblW w:w="0" w:type="auto"/>
        <w:tblInd w:w="4890" w:type="dxa"/>
        <w:tblLayout w:type="fixed"/>
        <w:tblCellMar>
          <w:left w:w="70" w:type="dxa"/>
          <w:right w:w="70" w:type="dxa"/>
        </w:tblCellMar>
        <w:tblLook w:val="04A0" w:firstRow="1" w:lastRow="0" w:firstColumn="1" w:lastColumn="0" w:noHBand="0" w:noVBand="1"/>
      </w:tblPr>
      <w:tblGrid>
        <w:gridCol w:w="4819"/>
      </w:tblGrid>
      <w:tr w:rsidR="005901D8" w:rsidRPr="00645698" w14:paraId="0A09C2E3" w14:textId="77777777" w:rsidTr="005901D8">
        <w:tc>
          <w:tcPr>
            <w:tcW w:w="4819" w:type="dxa"/>
            <w:hideMark/>
          </w:tcPr>
          <w:p w14:paraId="58EFFEAB" w14:textId="3E13E37A" w:rsidR="005901D8" w:rsidRPr="00645698" w:rsidRDefault="005901D8" w:rsidP="00C85D58">
            <w:pPr>
              <w:rPr>
                <w:b/>
                <w:sz w:val="18"/>
                <w:szCs w:val="18"/>
              </w:rPr>
            </w:pPr>
            <w:r w:rsidRPr="00645698">
              <w:rPr>
                <w:b/>
                <w:sz w:val="18"/>
                <w:szCs w:val="18"/>
              </w:rPr>
              <w:t xml:space="preserve">ASUNTO: </w:t>
            </w:r>
            <w:r w:rsidR="00C85D58">
              <w:rPr>
                <w:b/>
                <w:sz w:val="18"/>
                <w:szCs w:val="18"/>
              </w:rPr>
              <w:t xml:space="preserve">INVITACIÓN A CUANDO MENOS TRES PERSONAS NACIONAL MIXTA </w:t>
            </w:r>
            <w:r w:rsidRPr="00645698">
              <w:rPr>
                <w:b/>
                <w:sz w:val="18"/>
                <w:szCs w:val="18"/>
              </w:rPr>
              <w:t xml:space="preserve">Nº __________, </w:t>
            </w:r>
            <w:r w:rsidR="00C85D58">
              <w:rPr>
                <w:b/>
                <w:sz w:val="18"/>
                <w:szCs w:val="18"/>
              </w:rPr>
              <w:t>PARA LA CONTRATACIÓN</w:t>
            </w:r>
            <w:r w:rsidRPr="00645698">
              <w:rPr>
                <w:b/>
                <w:sz w:val="18"/>
                <w:szCs w:val="18"/>
              </w:rPr>
              <w:t xml:space="preserve"> _______________.</w:t>
            </w:r>
          </w:p>
        </w:tc>
      </w:tr>
    </w:tbl>
    <w:p w14:paraId="33862CFF" w14:textId="77777777" w:rsidR="005901D8" w:rsidRPr="00645698" w:rsidRDefault="005901D8" w:rsidP="005901D8">
      <w:pPr>
        <w:ind w:right="334"/>
        <w:rPr>
          <w:sz w:val="18"/>
          <w:szCs w:val="18"/>
        </w:rPr>
      </w:pPr>
    </w:p>
    <w:p w14:paraId="3D7904C2" w14:textId="6142CB7B" w:rsidR="005901D8" w:rsidRDefault="005901D8" w:rsidP="005901D8">
      <w:pPr>
        <w:spacing w:line="360" w:lineRule="auto"/>
        <w:ind w:right="335"/>
        <w:rPr>
          <w:sz w:val="18"/>
          <w:szCs w:val="18"/>
        </w:rPr>
      </w:pPr>
      <w:r w:rsidRPr="005901D8">
        <w:rPr>
          <w:sz w:val="20"/>
          <w:szCs w:val="20"/>
          <w:lang w:eastAsia="es-MX"/>
        </w:rPr>
        <w:t>Manifiesto nuestro compromiso en caso de resultar adjudicados, a nombre de la empresa que represento, a entregar póliza de Seguro de Responsabilidad Civil expedida por una compañía aseguradora mexicana por un monto de hasta por $ 500,000.00 (quinientos mil pesos 00/100 M.N.) por evento la cual deberá cubrir el riesgo de responsabilidad civil por daños a Servicio</w:t>
      </w:r>
      <w:r>
        <w:rPr>
          <w:sz w:val="20"/>
          <w:szCs w:val="20"/>
          <w:lang w:eastAsia="es-MX"/>
        </w:rPr>
        <w:t>s a la Navegación en el Espacio Aéreo Mexicano</w:t>
      </w:r>
      <w:r w:rsidRPr="005901D8">
        <w:rPr>
          <w:sz w:val="20"/>
          <w:szCs w:val="20"/>
          <w:lang w:eastAsia="es-MX"/>
        </w:rPr>
        <w:t xml:space="preserve"> imputables a “EL PROVEEDOR” por el tiempo de vigencia del contrato</w:t>
      </w:r>
      <w:r>
        <w:rPr>
          <w:sz w:val="18"/>
          <w:szCs w:val="18"/>
        </w:rPr>
        <w:t>.</w:t>
      </w:r>
    </w:p>
    <w:p w14:paraId="66B86350" w14:textId="77777777" w:rsidR="005901D8" w:rsidRPr="00645698" w:rsidRDefault="005901D8" w:rsidP="005901D8">
      <w:pPr>
        <w:spacing w:line="360" w:lineRule="auto"/>
        <w:ind w:right="335"/>
        <w:rPr>
          <w:sz w:val="18"/>
          <w:szCs w:val="18"/>
        </w:rPr>
      </w:pPr>
    </w:p>
    <w:p w14:paraId="4AC6CFED" w14:textId="77777777" w:rsidR="005901D8" w:rsidRPr="00645698" w:rsidRDefault="005901D8" w:rsidP="005901D8">
      <w:pPr>
        <w:ind w:right="334"/>
        <w:rPr>
          <w:sz w:val="18"/>
          <w:szCs w:val="18"/>
        </w:rPr>
      </w:pPr>
    </w:p>
    <w:p w14:paraId="48238519" w14:textId="77777777" w:rsidR="005901D8" w:rsidRDefault="005901D8" w:rsidP="005901D8">
      <w:pPr>
        <w:spacing w:before="0" w:after="0" w:line="360" w:lineRule="auto"/>
        <w:jc w:val="center"/>
        <w:rPr>
          <w:sz w:val="18"/>
          <w:szCs w:val="18"/>
        </w:rPr>
      </w:pPr>
      <w:r>
        <w:rPr>
          <w:sz w:val="18"/>
          <w:szCs w:val="18"/>
        </w:rPr>
        <w:t>Atentamente</w:t>
      </w:r>
    </w:p>
    <w:p w14:paraId="15B5ED4C" w14:textId="77777777" w:rsidR="005901D8" w:rsidRPr="0018142D" w:rsidRDefault="005901D8" w:rsidP="005901D8">
      <w:pPr>
        <w:spacing w:before="0" w:after="0" w:line="360" w:lineRule="auto"/>
        <w:jc w:val="center"/>
        <w:rPr>
          <w:sz w:val="18"/>
          <w:szCs w:val="18"/>
        </w:rPr>
      </w:pPr>
      <w:r w:rsidRPr="0018142D">
        <w:rPr>
          <w:sz w:val="18"/>
          <w:szCs w:val="18"/>
        </w:rPr>
        <w:t>Nombre y</w:t>
      </w:r>
      <w:r>
        <w:rPr>
          <w:sz w:val="18"/>
          <w:szCs w:val="18"/>
        </w:rPr>
        <w:t xml:space="preserve"> Firma del Representante Legal:</w:t>
      </w:r>
    </w:p>
    <w:p w14:paraId="7F5D2E95" w14:textId="77777777" w:rsidR="005901D8" w:rsidRPr="00D00E67" w:rsidRDefault="005901D8" w:rsidP="005901D8">
      <w:pPr>
        <w:spacing w:before="0" w:after="0" w:line="360" w:lineRule="auto"/>
        <w:ind w:right="51"/>
        <w:jc w:val="center"/>
        <w:rPr>
          <w:sz w:val="20"/>
          <w:szCs w:val="20"/>
          <w:lang w:val="es-ES_tradnl"/>
        </w:rPr>
      </w:pPr>
      <w:r w:rsidRPr="0018142D">
        <w:rPr>
          <w:sz w:val="18"/>
          <w:szCs w:val="18"/>
        </w:rPr>
        <w:t>Fecha:</w:t>
      </w:r>
    </w:p>
    <w:p w14:paraId="01849A35" w14:textId="40DF7EEA" w:rsidR="00987DCF" w:rsidRPr="00E863BD" w:rsidRDefault="005901D8" w:rsidP="005901D8">
      <w:pPr>
        <w:pStyle w:val="Ttulo1"/>
        <w:numPr>
          <w:ilvl w:val="0"/>
          <w:numId w:val="0"/>
        </w:numPr>
        <w:rPr>
          <w:color w:val="auto"/>
          <w:sz w:val="20"/>
          <w:szCs w:val="20"/>
          <w:lang w:val="es-ES_tradnl"/>
        </w:rPr>
      </w:pPr>
      <w:r w:rsidRPr="00D00E67">
        <w:rPr>
          <w:sz w:val="20"/>
          <w:lang w:val="es-ES_tradnl"/>
        </w:rPr>
        <w:br w:type="page"/>
      </w:r>
      <w:bookmarkStart w:id="90" w:name="_Toc77589477"/>
      <w:r w:rsidR="00995676" w:rsidRPr="00E863BD">
        <w:rPr>
          <w:color w:val="auto"/>
          <w:sz w:val="20"/>
          <w:szCs w:val="20"/>
          <w:lang w:val="es-ES_tradnl"/>
        </w:rPr>
        <w:lastRenderedPageBreak/>
        <w:t xml:space="preserve">ANEXO </w:t>
      </w:r>
      <w:r w:rsidR="00B83A58" w:rsidRPr="00E863BD">
        <w:rPr>
          <w:color w:val="auto"/>
          <w:sz w:val="20"/>
          <w:szCs w:val="20"/>
          <w:lang w:val="es-ES_tradnl"/>
        </w:rPr>
        <w:t>1</w:t>
      </w:r>
      <w:r>
        <w:rPr>
          <w:color w:val="auto"/>
          <w:sz w:val="20"/>
          <w:szCs w:val="20"/>
          <w:lang w:val="es-ES_tradnl"/>
        </w:rPr>
        <w:t>2</w:t>
      </w:r>
      <w:r w:rsidR="0036350C" w:rsidRPr="00E863BD">
        <w:rPr>
          <w:color w:val="auto"/>
          <w:sz w:val="20"/>
          <w:szCs w:val="20"/>
          <w:lang w:val="es-ES_tradnl"/>
        </w:rPr>
        <w:t xml:space="preserve"> PROPUESTA TÉCNICA</w:t>
      </w:r>
      <w:bookmarkEnd w:id="90"/>
    </w:p>
    <w:p w14:paraId="3528F412" w14:textId="77777777" w:rsidR="0036350C" w:rsidRDefault="0036350C" w:rsidP="0036350C">
      <w:pPr>
        <w:spacing w:before="0" w:after="0"/>
        <w:jc w:val="center"/>
        <w:rPr>
          <w:sz w:val="20"/>
          <w:szCs w:val="20"/>
          <w:lang w:val="es-ES_tradnl"/>
        </w:rPr>
      </w:pPr>
    </w:p>
    <w:p w14:paraId="7F282403" w14:textId="77777777" w:rsidR="0036350C" w:rsidRDefault="0036350C" w:rsidP="0036350C">
      <w:pPr>
        <w:spacing w:before="0" w:after="0"/>
        <w:jc w:val="center"/>
        <w:rPr>
          <w:sz w:val="20"/>
          <w:szCs w:val="20"/>
          <w:lang w:val="es-ES_tradnl"/>
        </w:rPr>
      </w:pPr>
      <w:r w:rsidRPr="00D00E67">
        <w:rPr>
          <w:sz w:val="20"/>
          <w:szCs w:val="20"/>
          <w:lang w:val="es-ES_tradnl"/>
        </w:rPr>
        <w:t>(EN PAPEL PREFERENTEMENTE MEMBRETADO DEL LICITANTE)</w:t>
      </w:r>
    </w:p>
    <w:p w14:paraId="41FA8040" w14:textId="77777777" w:rsidR="0036350C" w:rsidRDefault="0036350C" w:rsidP="0036350C">
      <w:pPr>
        <w:spacing w:before="0" w:after="0"/>
        <w:jc w:val="center"/>
        <w:rPr>
          <w:sz w:val="20"/>
          <w:szCs w:val="20"/>
          <w:lang w:val="es-ES_tradnl"/>
        </w:rPr>
      </w:pPr>
    </w:p>
    <w:p w14:paraId="147F18A4" w14:textId="77777777" w:rsidR="00987DCF" w:rsidRPr="00D00E67" w:rsidRDefault="00987DCF" w:rsidP="000A5C43">
      <w:pPr>
        <w:widowControl w:val="0"/>
        <w:spacing w:before="0" w:after="0"/>
        <w:jc w:val="center"/>
        <w:rPr>
          <w:b/>
          <w:sz w:val="20"/>
          <w:szCs w:val="20"/>
          <w:lang w:val="es-ES_tradnl"/>
        </w:rPr>
      </w:pPr>
    </w:p>
    <w:p w14:paraId="70151823" w14:textId="77777777" w:rsidR="00E863BD" w:rsidRPr="0018142D" w:rsidRDefault="00E863BD" w:rsidP="00E863BD">
      <w:pPr>
        <w:spacing w:before="0" w:after="0"/>
        <w:rPr>
          <w:b/>
          <w:sz w:val="18"/>
          <w:szCs w:val="18"/>
        </w:rPr>
      </w:pPr>
      <w:r w:rsidRPr="0018142D">
        <w:rPr>
          <w:b/>
          <w:sz w:val="18"/>
          <w:szCs w:val="18"/>
        </w:rPr>
        <w:t xml:space="preserve">SERVICIOS A LA NAVEGACIÓN EN EL </w:t>
      </w:r>
    </w:p>
    <w:p w14:paraId="744BEBAD" w14:textId="77777777" w:rsidR="00E863BD" w:rsidRPr="0018142D" w:rsidRDefault="00E863BD" w:rsidP="00E863BD">
      <w:pPr>
        <w:spacing w:before="0" w:after="0"/>
        <w:rPr>
          <w:b/>
          <w:sz w:val="18"/>
          <w:szCs w:val="18"/>
        </w:rPr>
      </w:pPr>
      <w:r w:rsidRPr="0018142D">
        <w:rPr>
          <w:b/>
          <w:sz w:val="18"/>
          <w:szCs w:val="18"/>
        </w:rPr>
        <w:t>ESPACIO AÉREO MEXICANO</w:t>
      </w:r>
    </w:p>
    <w:p w14:paraId="1F9D3A85" w14:textId="77777777" w:rsidR="00E863BD" w:rsidRPr="0018142D" w:rsidRDefault="00E863BD" w:rsidP="00E863BD">
      <w:pPr>
        <w:spacing w:before="0" w:after="0"/>
        <w:rPr>
          <w:b/>
          <w:sz w:val="18"/>
          <w:szCs w:val="18"/>
        </w:rPr>
      </w:pPr>
      <w:r w:rsidRPr="0018142D">
        <w:rPr>
          <w:b/>
          <w:sz w:val="18"/>
          <w:szCs w:val="18"/>
        </w:rPr>
        <w:t>PRESENTE</w:t>
      </w:r>
    </w:p>
    <w:tbl>
      <w:tblPr>
        <w:tblW w:w="0" w:type="auto"/>
        <w:tblInd w:w="4890" w:type="dxa"/>
        <w:tblLayout w:type="fixed"/>
        <w:tblCellMar>
          <w:left w:w="70" w:type="dxa"/>
          <w:right w:w="70" w:type="dxa"/>
        </w:tblCellMar>
        <w:tblLook w:val="04A0" w:firstRow="1" w:lastRow="0" w:firstColumn="1" w:lastColumn="0" w:noHBand="0" w:noVBand="1"/>
      </w:tblPr>
      <w:tblGrid>
        <w:gridCol w:w="4819"/>
      </w:tblGrid>
      <w:tr w:rsidR="00E863BD" w:rsidRPr="0018142D" w14:paraId="7BD3F188" w14:textId="77777777" w:rsidTr="00B75171">
        <w:tc>
          <w:tcPr>
            <w:tcW w:w="4819" w:type="dxa"/>
            <w:hideMark/>
          </w:tcPr>
          <w:p w14:paraId="6DDABEBB" w14:textId="1C0A9B43" w:rsidR="00E863BD" w:rsidRPr="0018142D" w:rsidRDefault="00E863BD" w:rsidP="00C85D58">
            <w:pPr>
              <w:tabs>
                <w:tab w:val="left" w:pos="4064"/>
              </w:tabs>
              <w:rPr>
                <w:b/>
                <w:sz w:val="18"/>
                <w:szCs w:val="18"/>
              </w:rPr>
            </w:pPr>
            <w:r w:rsidRPr="0018142D">
              <w:rPr>
                <w:b/>
                <w:sz w:val="18"/>
                <w:szCs w:val="18"/>
              </w:rPr>
              <w:t xml:space="preserve">ASUNTO: </w:t>
            </w:r>
            <w:r w:rsidR="00C85D58">
              <w:rPr>
                <w:b/>
                <w:sz w:val="18"/>
                <w:szCs w:val="18"/>
              </w:rPr>
              <w:t xml:space="preserve">INVITACIÓN A CUANDO MENOS TRES PERSONAS NACIONAL MIXTA </w:t>
            </w:r>
            <w:r w:rsidRPr="0018142D">
              <w:rPr>
                <w:b/>
                <w:sz w:val="18"/>
                <w:szCs w:val="18"/>
              </w:rPr>
              <w:t xml:space="preserve">Nº __________, </w:t>
            </w:r>
            <w:r w:rsidR="00C85D58">
              <w:rPr>
                <w:b/>
                <w:sz w:val="18"/>
                <w:szCs w:val="18"/>
              </w:rPr>
              <w:t>PARA LA CONTRATACIÓN</w:t>
            </w:r>
            <w:r w:rsidRPr="0018142D">
              <w:rPr>
                <w:b/>
                <w:sz w:val="18"/>
                <w:szCs w:val="18"/>
              </w:rPr>
              <w:t xml:space="preserve"> _______________.</w:t>
            </w:r>
          </w:p>
        </w:tc>
      </w:tr>
    </w:tbl>
    <w:p w14:paraId="0CE5FA4D" w14:textId="77777777" w:rsidR="00E863BD" w:rsidRPr="00E61D2E" w:rsidRDefault="00E863BD" w:rsidP="00E863BD">
      <w:pPr>
        <w:pStyle w:val="Textodebloque"/>
        <w:ind w:left="0" w:right="-28" w:firstLine="0"/>
        <w:rPr>
          <w:rFonts w:ascii="Montserrat" w:hAnsi="Montserrat" w:cs="Arial"/>
          <w:b w:val="0"/>
          <w:sz w:val="20"/>
        </w:rPr>
      </w:pPr>
    </w:p>
    <w:p w14:paraId="6DC0143E" w14:textId="77777777" w:rsidR="00E863BD" w:rsidRPr="00E61D2E" w:rsidRDefault="00E863BD" w:rsidP="00E863BD">
      <w:pPr>
        <w:pStyle w:val="Textodebloque"/>
        <w:spacing w:line="360" w:lineRule="auto"/>
        <w:ind w:left="0" w:right="51" w:firstLine="0"/>
        <w:rPr>
          <w:rFonts w:ascii="Montserrat" w:hAnsi="Montserrat" w:cs="Arial"/>
          <w:b w:val="0"/>
          <w:sz w:val="16"/>
          <w:szCs w:val="16"/>
        </w:rPr>
      </w:pPr>
      <w:r w:rsidRPr="00E61D2E">
        <w:rPr>
          <w:rFonts w:ascii="Montserrat" w:hAnsi="Montserrat" w:cs="Arial"/>
          <w:b w:val="0"/>
          <w:sz w:val="16"/>
          <w:szCs w:val="16"/>
        </w:rPr>
        <w:t xml:space="preserve">ELABORAR TODOS LOS DOCUMENTOS EN IDIOMA ESPAÑOL, SIN TACHADURAS, RASPADURAS NI ENMENDADURAS. </w:t>
      </w:r>
      <w:r>
        <w:rPr>
          <w:rFonts w:ascii="Montserrat" w:hAnsi="Montserrat" w:cs="Arial"/>
          <w:b w:val="0"/>
          <w:sz w:val="16"/>
          <w:szCs w:val="16"/>
        </w:rPr>
        <w:t xml:space="preserve">Y </w:t>
      </w:r>
      <w:r w:rsidRPr="00E61D2E">
        <w:rPr>
          <w:rFonts w:ascii="Montserrat" w:hAnsi="Montserrat" w:cs="Arial"/>
          <w:b w:val="0"/>
          <w:sz w:val="16"/>
          <w:szCs w:val="16"/>
        </w:rPr>
        <w:t>SE DEBEN FOLIAR TODOS LOS DOCUMENTOS Y DEBE SER FIRMADA POR EL REPRESENTANTE LEGAL EN SU ULTIMA HOJA.</w:t>
      </w:r>
    </w:p>
    <w:p w14:paraId="7CD5782B" w14:textId="77777777" w:rsidR="00E863BD" w:rsidRPr="00E61D2E" w:rsidRDefault="00E863BD" w:rsidP="00E863BD">
      <w:pPr>
        <w:pStyle w:val="Textodebloque"/>
        <w:ind w:left="0" w:right="51" w:firstLine="0"/>
        <w:rPr>
          <w:rFonts w:ascii="Montserrat" w:hAnsi="Montserrat" w:cs="Arial"/>
          <w:sz w:val="16"/>
          <w:szCs w:val="16"/>
        </w:rPr>
      </w:pPr>
    </w:p>
    <w:tbl>
      <w:tblPr>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4" w:type="dxa"/>
          <w:right w:w="54" w:type="dxa"/>
        </w:tblCellMar>
        <w:tblLook w:val="04A0" w:firstRow="1" w:lastRow="0" w:firstColumn="1" w:lastColumn="0" w:noHBand="0" w:noVBand="1"/>
      </w:tblPr>
      <w:tblGrid>
        <w:gridCol w:w="903"/>
        <w:gridCol w:w="6458"/>
        <w:gridCol w:w="1134"/>
        <w:gridCol w:w="1134"/>
      </w:tblGrid>
      <w:tr w:rsidR="005A242D" w:rsidRPr="00FC683D" w14:paraId="70A4C31E" w14:textId="593235F7" w:rsidTr="009F15E2">
        <w:trPr>
          <w:cantSplit/>
          <w:trHeight w:val="138"/>
        </w:trPr>
        <w:tc>
          <w:tcPr>
            <w:tcW w:w="903" w:type="dxa"/>
            <w:shd w:val="clear" w:color="auto" w:fill="D9E2F3" w:themeFill="accent1" w:themeFillTint="33"/>
            <w:vAlign w:val="center"/>
            <w:hideMark/>
          </w:tcPr>
          <w:p w14:paraId="24700E52" w14:textId="77777777" w:rsidR="005A242D" w:rsidRPr="00FC683D" w:rsidRDefault="005A242D" w:rsidP="00E863BD">
            <w:pPr>
              <w:widowControl w:val="0"/>
              <w:spacing w:before="0" w:after="0"/>
              <w:ind w:right="-53"/>
              <w:jc w:val="center"/>
              <w:rPr>
                <w:b/>
                <w:sz w:val="16"/>
                <w:szCs w:val="16"/>
              </w:rPr>
            </w:pPr>
            <w:r w:rsidRPr="00FC683D">
              <w:rPr>
                <w:b/>
                <w:sz w:val="16"/>
                <w:szCs w:val="16"/>
              </w:rPr>
              <w:t>Partida</w:t>
            </w:r>
          </w:p>
        </w:tc>
        <w:tc>
          <w:tcPr>
            <w:tcW w:w="6458" w:type="dxa"/>
            <w:shd w:val="clear" w:color="auto" w:fill="D9E2F3" w:themeFill="accent1" w:themeFillTint="33"/>
            <w:vAlign w:val="center"/>
            <w:hideMark/>
          </w:tcPr>
          <w:p w14:paraId="79E22DA3" w14:textId="000D19D4" w:rsidR="005A242D" w:rsidRPr="00FC683D" w:rsidRDefault="005A242D" w:rsidP="00E863BD">
            <w:pPr>
              <w:widowControl w:val="0"/>
              <w:spacing w:before="0" w:after="0"/>
              <w:jc w:val="center"/>
              <w:rPr>
                <w:b/>
                <w:sz w:val="16"/>
                <w:szCs w:val="16"/>
              </w:rPr>
            </w:pPr>
            <w:r w:rsidRPr="00FC683D">
              <w:rPr>
                <w:b/>
                <w:sz w:val="16"/>
                <w:szCs w:val="16"/>
              </w:rPr>
              <w:t>Descr</w:t>
            </w:r>
            <w:r>
              <w:rPr>
                <w:b/>
                <w:sz w:val="16"/>
                <w:szCs w:val="16"/>
              </w:rPr>
              <w:t>i</w:t>
            </w:r>
            <w:r w:rsidRPr="00FC683D">
              <w:rPr>
                <w:b/>
                <w:sz w:val="16"/>
                <w:szCs w:val="16"/>
              </w:rPr>
              <w:t>pción</w:t>
            </w:r>
          </w:p>
        </w:tc>
        <w:tc>
          <w:tcPr>
            <w:tcW w:w="1134" w:type="dxa"/>
            <w:shd w:val="clear" w:color="auto" w:fill="D9E2F3" w:themeFill="accent1" w:themeFillTint="33"/>
            <w:vAlign w:val="center"/>
          </w:tcPr>
          <w:p w14:paraId="74FDBBD9" w14:textId="77777777" w:rsidR="005A242D" w:rsidRPr="00FC683D" w:rsidRDefault="005A242D" w:rsidP="00E863BD">
            <w:pPr>
              <w:widowControl w:val="0"/>
              <w:spacing w:before="0" w:after="0"/>
              <w:jc w:val="center"/>
              <w:rPr>
                <w:b/>
                <w:sz w:val="16"/>
                <w:szCs w:val="16"/>
              </w:rPr>
            </w:pPr>
            <w:r w:rsidRPr="00FC683D">
              <w:rPr>
                <w:b/>
                <w:sz w:val="16"/>
                <w:szCs w:val="16"/>
              </w:rPr>
              <w:t>Unidad de Medida</w:t>
            </w:r>
          </w:p>
        </w:tc>
        <w:tc>
          <w:tcPr>
            <w:tcW w:w="1134" w:type="dxa"/>
            <w:shd w:val="clear" w:color="auto" w:fill="D9E2F3" w:themeFill="accent1" w:themeFillTint="33"/>
            <w:vAlign w:val="center"/>
          </w:tcPr>
          <w:p w14:paraId="451C7AEE" w14:textId="149B59AF" w:rsidR="005A242D" w:rsidRPr="00FC683D" w:rsidRDefault="005A242D" w:rsidP="005A242D">
            <w:pPr>
              <w:widowControl w:val="0"/>
              <w:spacing w:before="0" w:after="0"/>
              <w:jc w:val="center"/>
              <w:rPr>
                <w:b/>
                <w:sz w:val="16"/>
                <w:szCs w:val="16"/>
              </w:rPr>
            </w:pPr>
            <w:r w:rsidRPr="00FC683D">
              <w:rPr>
                <w:b/>
                <w:sz w:val="16"/>
                <w:szCs w:val="16"/>
              </w:rPr>
              <w:t>Cantidad</w:t>
            </w:r>
            <w:r>
              <w:rPr>
                <w:b/>
                <w:sz w:val="16"/>
                <w:szCs w:val="16"/>
              </w:rPr>
              <w:t xml:space="preserve"> </w:t>
            </w:r>
          </w:p>
        </w:tc>
      </w:tr>
      <w:tr w:rsidR="005A242D" w:rsidRPr="00FC683D" w14:paraId="77490889" w14:textId="0838B19A" w:rsidTr="007A026C">
        <w:trPr>
          <w:cantSplit/>
          <w:trHeight w:val="946"/>
        </w:trPr>
        <w:tc>
          <w:tcPr>
            <w:tcW w:w="903" w:type="dxa"/>
            <w:shd w:val="clear" w:color="auto" w:fill="FFFFFF"/>
            <w:vAlign w:val="center"/>
            <w:hideMark/>
          </w:tcPr>
          <w:p w14:paraId="7BDE3AC0" w14:textId="77777777" w:rsidR="005A242D" w:rsidRPr="0018142D" w:rsidRDefault="005A242D" w:rsidP="00D97DCF">
            <w:pPr>
              <w:spacing w:before="0" w:after="0"/>
              <w:jc w:val="center"/>
              <w:rPr>
                <w:sz w:val="18"/>
                <w:szCs w:val="18"/>
              </w:rPr>
            </w:pPr>
            <w:r>
              <w:rPr>
                <w:sz w:val="18"/>
                <w:szCs w:val="18"/>
              </w:rPr>
              <w:t>Única</w:t>
            </w:r>
          </w:p>
        </w:tc>
        <w:tc>
          <w:tcPr>
            <w:tcW w:w="6458" w:type="dxa"/>
            <w:shd w:val="clear" w:color="auto" w:fill="FFFFFF"/>
            <w:vAlign w:val="center"/>
            <w:hideMark/>
          </w:tcPr>
          <w:p w14:paraId="1780C479" w14:textId="6B8A4DE1" w:rsidR="005A242D" w:rsidRPr="002D2FB4" w:rsidRDefault="005A242D" w:rsidP="00D97DCF">
            <w:pPr>
              <w:spacing w:before="0" w:after="0"/>
              <w:rPr>
                <w:rFonts w:cs="Calibri"/>
                <w:color w:val="000000"/>
                <w:sz w:val="18"/>
                <w:szCs w:val="18"/>
                <w:lang w:eastAsia="es-MX"/>
              </w:rPr>
            </w:pPr>
            <w:r w:rsidRPr="002D2FB4">
              <w:rPr>
                <w:sz w:val="18"/>
                <w:szCs w:val="18"/>
              </w:rPr>
              <w:t>Servicios de Impermeabilización para el Edificio Central y CECASE en las Oficinas Centrales de SENEAM y Edificio de Archivo en Pantitlán</w:t>
            </w:r>
            <w:r w:rsidRPr="002D2FB4">
              <w:rPr>
                <w:rFonts w:eastAsia="Times New Roman" w:cs="Montserrat"/>
                <w:color w:val="000000"/>
                <w:sz w:val="18"/>
                <w:szCs w:val="18"/>
                <w:lang w:eastAsia="es-MX"/>
              </w:rPr>
              <w:t xml:space="preserve">, de acuerdo al Anexo Técnico. </w:t>
            </w:r>
          </w:p>
        </w:tc>
        <w:tc>
          <w:tcPr>
            <w:tcW w:w="1134" w:type="dxa"/>
            <w:shd w:val="clear" w:color="auto" w:fill="FFFFFF"/>
            <w:vAlign w:val="center"/>
          </w:tcPr>
          <w:p w14:paraId="41FE1F03" w14:textId="428A50B1" w:rsidR="005A242D" w:rsidRPr="0018142D" w:rsidRDefault="005A242D" w:rsidP="00D97DCF">
            <w:pPr>
              <w:spacing w:before="0" w:after="0"/>
              <w:jc w:val="center"/>
              <w:rPr>
                <w:sz w:val="18"/>
                <w:szCs w:val="18"/>
              </w:rPr>
            </w:pPr>
            <w:r>
              <w:rPr>
                <w:sz w:val="18"/>
                <w:szCs w:val="18"/>
              </w:rPr>
              <w:t>Servicio</w:t>
            </w:r>
          </w:p>
        </w:tc>
        <w:tc>
          <w:tcPr>
            <w:tcW w:w="1134" w:type="dxa"/>
            <w:shd w:val="clear" w:color="auto" w:fill="FFFFFF"/>
            <w:vAlign w:val="center"/>
          </w:tcPr>
          <w:p w14:paraId="4CF893C0" w14:textId="26CC523D" w:rsidR="005A242D" w:rsidRPr="0018142D" w:rsidRDefault="005A242D" w:rsidP="00D97DCF">
            <w:pPr>
              <w:spacing w:before="0" w:after="0"/>
              <w:jc w:val="center"/>
              <w:rPr>
                <w:rFonts w:cs="Calibri"/>
                <w:color w:val="000000"/>
                <w:sz w:val="18"/>
                <w:szCs w:val="18"/>
                <w:lang w:eastAsia="es-MX"/>
              </w:rPr>
            </w:pPr>
            <w:r>
              <w:rPr>
                <w:rFonts w:cs="Calibri"/>
                <w:color w:val="000000"/>
                <w:sz w:val="18"/>
                <w:szCs w:val="18"/>
                <w:lang w:eastAsia="es-MX"/>
              </w:rPr>
              <w:t>1</w:t>
            </w:r>
          </w:p>
        </w:tc>
      </w:tr>
    </w:tbl>
    <w:p w14:paraId="47D95D2A" w14:textId="77777777" w:rsidR="00E863BD" w:rsidRDefault="00E863BD" w:rsidP="00E863BD">
      <w:pPr>
        <w:pStyle w:val="Ttulo5"/>
        <w:spacing w:before="0" w:after="0"/>
        <w:rPr>
          <w:rFonts w:ascii="Montserrat" w:hAnsi="Montserrat" w:cs="Arial"/>
          <w:sz w:val="16"/>
          <w:szCs w:val="16"/>
        </w:rPr>
      </w:pPr>
    </w:p>
    <w:tbl>
      <w:tblPr>
        <w:tblW w:w="9639" w:type="dxa"/>
        <w:tblCellMar>
          <w:left w:w="70" w:type="dxa"/>
          <w:right w:w="70" w:type="dxa"/>
        </w:tblCellMar>
        <w:tblLook w:val="04A0" w:firstRow="1" w:lastRow="0" w:firstColumn="1" w:lastColumn="0" w:noHBand="0" w:noVBand="1"/>
      </w:tblPr>
      <w:tblGrid>
        <w:gridCol w:w="760"/>
        <w:gridCol w:w="6620"/>
        <w:gridCol w:w="1125"/>
        <w:gridCol w:w="1134"/>
      </w:tblGrid>
      <w:tr w:rsidR="009F15E2" w:rsidRPr="009F15E2" w14:paraId="70DE6544" w14:textId="77777777" w:rsidTr="009F15E2">
        <w:trPr>
          <w:trHeight w:val="240"/>
        </w:trPr>
        <w:tc>
          <w:tcPr>
            <w:tcW w:w="760" w:type="dxa"/>
            <w:tcBorders>
              <w:top w:val="nil"/>
              <w:left w:val="nil"/>
              <w:bottom w:val="nil"/>
              <w:right w:val="nil"/>
            </w:tcBorders>
            <w:shd w:val="clear" w:color="auto" w:fill="auto"/>
            <w:noWrap/>
            <w:vAlign w:val="center"/>
            <w:hideMark/>
          </w:tcPr>
          <w:p w14:paraId="1C9F7D9A" w14:textId="77777777" w:rsidR="009F15E2" w:rsidRPr="009F15E2" w:rsidRDefault="009F15E2" w:rsidP="009F15E2">
            <w:pPr>
              <w:spacing w:before="0" w:after="0"/>
              <w:jc w:val="left"/>
              <w:rPr>
                <w:rFonts w:eastAsia="Times New Roman" w:cs="Times New Roman"/>
                <w:sz w:val="16"/>
                <w:szCs w:val="16"/>
                <w:lang w:eastAsia="es-MX"/>
              </w:rPr>
            </w:pPr>
          </w:p>
        </w:tc>
        <w:tc>
          <w:tcPr>
            <w:tcW w:w="662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DA244F4" w14:textId="77777777" w:rsidR="009F15E2" w:rsidRPr="009F15E2" w:rsidRDefault="009F15E2" w:rsidP="009F15E2">
            <w:pPr>
              <w:spacing w:before="0" w:after="0"/>
              <w:jc w:val="center"/>
              <w:rPr>
                <w:rFonts w:eastAsia="Times New Roman"/>
                <w:b/>
                <w:bCs/>
                <w:color w:val="000000"/>
                <w:sz w:val="16"/>
                <w:szCs w:val="16"/>
                <w:u w:val="single"/>
                <w:lang w:eastAsia="es-MX"/>
              </w:rPr>
            </w:pPr>
            <w:r w:rsidRPr="009F15E2">
              <w:rPr>
                <w:rFonts w:eastAsia="Times New Roman"/>
                <w:b/>
                <w:bCs/>
                <w:color w:val="000000"/>
                <w:sz w:val="16"/>
                <w:szCs w:val="16"/>
                <w:u w:val="single"/>
                <w:lang w:eastAsia="es-MX"/>
              </w:rPr>
              <w:t>IMPERMEABILIZACION EDIFICO OFICINAS CENTRALES</w:t>
            </w:r>
          </w:p>
        </w:tc>
        <w:tc>
          <w:tcPr>
            <w:tcW w:w="1125" w:type="dxa"/>
            <w:tcBorders>
              <w:top w:val="nil"/>
              <w:left w:val="nil"/>
              <w:bottom w:val="nil"/>
              <w:right w:val="nil"/>
            </w:tcBorders>
            <w:shd w:val="clear" w:color="auto" w:fill="auto"/>
            <w:noWrap/>
            <w:vAlign w:val="center"/>
            <w:hideMark/>
          </w:tcPr>
          <w:p w14:paraId="453C0D79" w14:textId="77777777" w:rsidR="009F15E2" w:rsidRPr="009F15E2" w:rsidRDefault="009F15E2" w:rsidP="009F15E2">
            <w:pPr>
              <w:spacing w:before="0" w:after="0"/>
              <w:jc w:val="center"/>
              <w:rPr>
                <w:rFonts w:eastAsia="Times New Roman"/>
                <w:b/>
                <w:bCs/>
                <w:color w:val="000000"/>
                <w:sz w:val="16"/>
                <w:szCs w:val="16"/>
                <w:u w:val="single"/>
                <w:lang w:eastAsia="es-MX"/>
              </w:rPr>
            </w:pPr>
          </w:p>
        </w:tc>
        <w:tc>
          <w:tcPr>
            <w:tcW w:w="1134" w:type="dxa"/>
            <w:tcBorders>
              <w:top w:val="nil"/>
              <w:left w:val="nil"/>
              <w:bottom w:val="nil"/>
              <w:right w:val="nil"/>
            </w:tcBorders>
            <w:shd w:val="clear" w:color="auto" w:fill="auto"/>
            <w:noWrap/>
            <w:vAlign w:val="center"/>
            <w:hideMark/>
          </w:tcPr>
          <w:p w14:paraId="2BDDA3B7" w14:textId="77777777" w:rsidR="009F15E2" w:rsidRPr="009F15E2" w:rsidRDefault="009F15E2" w:rsidP="009F15E2">
            <w:pPr>
              <w:spacing w:before="0" w:after="0"/>
              <w:jc w:val="center"/>
              <w:rPr>
                <w:rFonts w:eastAsia="Times New Roman" w:cs="Times New Roman"/>
                <w:sz w:val="16"/>
                <w:szCs w:val="16"/>
                <w:lang w:eastAsia="es-MX"/>
              </w:rPr>
            </w:pPr>
          </w:p>
        </w:tc>
      </w:tr>
      <w:tr w:rsidR="009F15E2" w:rsidRPr="009F15E2" w14:paraId="7A2C9D27" w14:textId="77777777" w:rsidTr="009F15E2">
        <w:trPr>
          <w:trHeight w:val="949"/>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FCDFA"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w:t>
            </w:r>
          </w:p>
        </w:tc>
        <w:tc>
          <w:tcPr>
            <w:tcW w:w="6620" w:type="dxa"/>
            <w:tcBorders>
              <w:top w:val="nil"/>
              <w:left w:val="nil"/>
              <w:bottom w:val="single" w:sz="4" w:space="0" w:color="auto"/>
              <w:right w:val="single" w:sz="4" w:space="0" w:color="auto"/>
            </w:tcBorders>
            <w:shd w:val="clear" w:color="auto" w:fill="auto"/>
            <w:vAlign w:val="center"/>
            <w:hideMark/>
          </w:tcPr>
          <w:p w14:paraId="0AEDB56F" w14:textId="77777777"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REMOCIÓN Y RETIRO DE IMPERMEABILIZANTE VULCANIZADO EN MALAS CONDICIONES EN AZOTEA DE EDIFICIO DE OFICINAS CENTRALES, INCLUYE: CHAFLANES, Y TODA LA SUPERFICIE, ACARREOS VERTICALES Y HORIZONTALES EN CARRETILLA A SITIO AUTORIZADO POR SENEAM Y LIMPIEZA FINAL DE LA SUPERFICIE.</w:t>
            </w:r>
          </w:p>
        </w:tc>
        <w:tc>
          <w:tcPr>
            <w:tcW w:w="1125" w:type="dxa"/>
            <w:tcBorders>
              <w:top w:val="single" w:sz="4" w:space="0" w:color="auto"/>
              <w:left w:val="nil"/>
              <w:bottom w:val="single" w:sz="4" w:space="0" w:color="auto"/>
              <w:right w:val="nil"/>
            </w:tcBorders>
            <w:shd w:val="clear" w:color="auto" w:fill="auto"/>
            <w:noWrap/>
            <w:vAlign w:val="center"/>
            <w:hideMark/>
          </w:tcPr>
          <w:p w14:paraId="5C560CFC"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CF915"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3,061.00</w:t>
            </w:r>
          </w:p>
        </w:tc>
      </w:tr>
      <w:tr w:rsidR="009F15E2" w:rsidRPr="009F15E2" w14:paraId="6111D14F" w14:textId="77777777" w:rsidTr="009F15E2">
        <w:trPr>
          <w:trHeight w:val="1104"/>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1C95CB32"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2</w:t>
            </w:r>
          </w:p>
        </w:tc>
        <w:tc>
          <w:tcPr>
            <w:tcW w:w="6620" w:type="dxa"/>
            <w:tcBorders>
              <w:top w:val="nil"/>
              <w:left w:val="nil"/>
              <w:bottom w:val="single" w:sz="4" w:space="0" w:color="auto"/>
              <w:right w:val="single" w:sz="4" w:space="0" w:color="auto"/>
            </w:tcBorders>
            <w:shd w:val="clear" w:color="auto" w:fill="auto"/>
            <w:vAlign w:val="center"/>
            <w:hideMark/>
          </w:tcPr>
          <w:p w14:paraId="39A0F18A" w14:textId="77777777"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APLICACIÓN DE IMPERMEABILIZANTE INTEGRAL EN LOSA A BASE DE UNA IMPREGNACIÓN DE HIDROPRIMER, Y FESTERMIP DE 4 MM ACABADO TERRACOTA, (SISTEMA VULCANIZADO CON SOPLETE DE GAS) O CALIDAD SIMILAR INCLUYE: MATERIALES, ACAREOS, ELEVACIÓN, CORTES, DESPERDICIOS, TRASLAPES, MANO DE OBRA. EQUIPO Y HERRAMIENTA,  MOVIMIENTO DE EQUIPOS, DUCTOS Y TUBERÍA EXISTENTES PARA LA CORRECTA APLICACIÓN DEL SISTEMA IMPERMEABILIZANTE, LIMPIEZA FINAL</w:t>
            </w:r>
          </w:p>
        </w:tc>
        <w:tc>
          <w:tcPr>
            <w:tcW w:w="1125" w:type="dxa"/>
            <w:tcBorders>
              <w:top w:val="nil"/>
              <w:left w:val="nil"/>
              <w:bottom w:val="single" w:sz="4" w:space="0" w:color="auto"/>
              <w:right w:val="nil"/>
            </w:tcBorders>
            <w:shd w:val="clear" w:color="auto" w:fill="auto"/>
            <w:noWrap/>
            <w:vAlign w:val="center"/>
            <w:hideMark/>
          </w:tcPr>
          <w:p w14:paraId="6E5F13B2"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0838854"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3,061.00</w:t>
            </w:r>
          </w:p>
        </w:tc>
      </w:tr>
      <w:tr w:rsidR="009F15E2" w:rsidRPr="009F15E2" w14:paraId="691743C9" w14:textId="77777777" w:rsidTr="009F15E2">
        <w:trPr>
          <w:trHeight w:val="276"/>
        </w:trPr>
        <w:tc>
          <w:tcPr>
            <w:tcW w:w="760" w:type="dxa"/>
            <w:tcBorders>
              <w:top w:val="nil"/>
              <w:left w:val="single" w:sz="4" w:space="0" w:color="auto"/>
              <w:bottom w:val="nil"/>
              <w:right w:val="single" w:sz="4" w:space="0" w:color="auto"/>
            </w:tcBorders>
            <w:shd w:val="clear" w:color="auto" w:fill="auto"/>
            <w:vAlign w:val="center"/>
            <w:hideMark/>
          </w:tcPr>
          <w:p w14:paraId="0397B8E4"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3</w:t>
            </w:r>
          </w:p>
        </w:tc>
        <w:tc>
          <w:tcPr>
            <w:tcW w:w="6620" w:type="dxa"/>
            <w:tcBorders>
              <w:top w:val="nil"/>
              <w:left w:val="nil"/>
              <w:bottom w:val="nil"/>
              <w:right w:val="single" w:sz="4" w:space="0" w:color="auto"/>
            </w:tcBorders>
            <w:shd w:val="clear" w:color="auto" w:fill="auto"/>
            <w:vAlign w:val="center"/>
            <w:hideMark/>
          </w:tcPr>
          <w:p w14:paraId="6E9CB999" w14:textId="426F8D74"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 xml:space="preserve">ACARREO EN CAMIÓN DE MATERIAL PRODUCTO DE LA REMOCIÓN FUERA DE LA OBRA A TIRO LIBRE (SITIO AUTORIZADO POR EL MUNICIPIO), VOLUMEN MEDIDO EN BANCO, INCLUYE: CARGA A MAQUINA, FLETES, EQUIPO Y HERRAMIENTA Y LIMPIEZA FINAL DE LA SUPERFICIE. </w:t>
            </w:r>
          </w:p>
        </w:tc>
        <w:tc>
          <w:tcPr>
            <w:tcW w:w="1125" w:type="dxa"/>
            <w:tcBorders>
              <w:top w:val="nil"/>
              <w:left w:val="nil"/>
              <w:bottom w:val="nil"/>
              <w:right w:val="nil"/>
            </w:tcBorders>
            <w:shd w:val="clear" w:color="auto" w:fill="auto"/>
            <w:noWrap/>
            <w:vAlign w:val="center"/>
            <w:hideMark/>
          </w:tcPr>
          <w:p w14:paraId="0D891A52"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M3</w:t>
            </w:r>
          </w:p>
        </w:tc>
        <w:tc>
          <w:tcPr>
            <w:tcW w:w="1134" w:type="dxa"/>
            <w:tcBorders>
              <w:top w:val="nil"/>
              <w:left w:val="single" w:sz="4" w:space="0" w:color="auto"/>
              <w:bottom w:val="nil"/>
              <w:right w:val="single" w:sz="4" w:space="0" w:color="auto"/>
            </w:tcBorders>
            <w:shd w:val="clear" w:color="auto" w:fill="auto"/>
            <w:noWrap/>
            <w:vAlign w:val="center"/>
            <w:hideMark/>
          </w:tcPr>
          <w:p w14:paraId="5FC37974"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183.66</w:t>
            </w:r>
          </w:p>
        </w:tc>
      </w:tr>
      <w:tr w:rsidR="009F15E2" w:rsidRPr="009F15E2" w14:paraId="31AA3AE5" w14:textId="77777777" w:rsidTr="009F15E2">
        <w:trPr>
          <w:trHeight w:val="418"/>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05E65"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4</w:t>
            </w:r>
          </w:p>
        </w:tc>
        <w:tc>
          <w:tcPr>
            <w:tcW w:w="6620" w:type="dxa"/>
            <w:tcBorders>
              <w:top w:val="single" w:sz="4" w:space="0" w:color="auto"/>
              <w:left w:val="nil"/>
              <w:bottom w:val="single" w:sz="4" w:space="0" w:color="auto"/>
              <w:right w:val="single" w:sz="4" w:space="0" w:color="auto"/>
            </w:tcBorders>
            <w:shd w:val="clear" w:color="auto" w:fill="auto"/>
            <w:vAlign w:val="center"/>
            <w:hideMark/>
          </w:tcPr>
          <w:p w14:paraId="09822382" w14:textId="77777777"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 xml:space="preserve">REACONDICIONAMIENTO DE FALSO PLAFON CIEGO A BASE DE PLACAS DE YESO DE 13 MM DE ESPESOR CON ACABADO IGUAL O SIMILAR CALIDAD, EN UN </w:t>
            </w:r>
            <w:r w:rsidRPr="009F15E2">
              <w:rPr>
                <w:rFonts w:eastAsia="Times New Roman"/>
                <w:color w:val="000000"/>
                <w:sz w:val="16"/>
                <w:szCs w:val="16"/>
                <w:lang w:eastAsia="es-MX"/>
              </w:rPr>
              <w:lastRenderedPageBreak/>
              <w:t>ÁREA DE 3.50 X 2.10 METROS, UBICADO EN RECEPCION DE LA DIRECCION DE ÁREA DE ADMINISTRACIÓN 2° NIVEL, INCLUYE: RETIRO DE PLACAS DE YESO DAÑADAS, FIJACIÓN, ESQUINEROS, PASTA Y CINTA DE REFUERZO DE ACUERDO AL TIPO DE PANEL, ACARREOS VERTICALES Y HORIZONTALES HASTA LUGAR ASIGNADO POR SENEAM, ELEVACIÓN, CORTES, DESPERDICIOS, MANO DE OBRA. EQUIPO Y HERRAMIENTA,  ANDAMIOS, MOVIMIENTO DE EQUIPOS, DUCTOS REGISTROS EXISTENTES PARA LA CORRECTA COLOCACION DE PLAFON, LIMPIEZA FINAL</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6098EB65"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lastRenderedPageBreak/>
              <w:t>LOTE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58B723B"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w:t>
            </w:r>
          </w:p>
        </w:tc>
      </w:tr>
      <w:tr w:rsidR="009F15E2" w:rsidRPr="009F15E2" w14:paraId="6C04E753" w14:textId="77777777" w:rsidTr="009F15E2">
        <w:trPr>
          <w:trHeight w:val="554"/>
        </w:trPr>
        <w:tc>
          <w:tcPr>
            <w:tcW w:w="760" w:type="dxa"/>
            <w:tcBorders>
              <w:top w:val="nil"/>
              <w:left w:val="single" w:sz="4" w:space="0" w:color="auto"/>
              <w:bottom w:val="nil"/>
              <w:right w:val="single" w:sz="4" w:space="0" w:color="auto"/>
            </w:tcBorders>
            <w:shd w:val="clear" w:color="auto" w:fill="auto"/>
            <w:vAlign w:val="center"/>
            <w:hideMark/>
          </w:tcPr>
          <w:p w14:paraId="6AA22786"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5</w:t>
            </w:r>
          </w:p>
        </w:tc>
        <w:tc>
          <w:tcPr>
            <w:tcW w:w="6620" w:type="dxa"/>
            <w:tcBorders>
              <w:top w:val="nil"/>
              <w:left w:val="nil"/>
              <w:bottom w:val="single" w:sz="4" w:space="0" w:color="auto"/>
              <w:right w:val="single" w:sz="4" w:space="0" w:color="auto"/>
            </w:tcBorders>
            <w:shd w:val="clear" w:color="auto" w:fill="auto"/>
            <w:vAlign w:val="center"/>
            <w:hideMark/>
          </w:tcPr>
          <w:p w14:paraId="69D332B1" w14:textId="77777777"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SUSTITUCIÓN DE PLACAS DE PLAFON MODULAR DE 0.61 X 0.61 MTS. IGUAL O SIMILAR CALIDAD AL EXISTENTE, EN ÁREAS DE DIRECCIÓN 2° NIVEL, INCLUYE:  RETIRO DE PLACAS DAÑADAS, SUMINISTRO DE MATERIALES, TRAZO, CORTES, DESPERDICIOS, COLGANTEO,  MANO DE OBRA, EQUIPO Y HERRAMIENTA, ANDAMIOS Y TODO LONECESARIO PARA SU CORRECTA COLOCACIÓN.</w:t>
            </w:r>
          </w:p>
        </w:tc>
        <w:tc>
          <w:tcPr>
            <w:tcW w:w="1125" w:type="dxa"/>
            <w:tcBorders>
              <w:top w:val="nil"/>
              <w:left w:val="nil"/>
              <w:bottom w:val="single" w:sz="4" w:space="0" w:color="auto"/>
              <w:right w:val="single" w:sz="4" w:space="0" w:color="auto"/>
            </w:tcBorders>
            <w:shd w:val="clear" w:color="auto" w:fill="auto"/>
            <w:noWrap/>
            <w:vAlign w:val="center"/>
            <w:hideMark/>
          </w:tcPr>
          <w:p w14:paraId="664CA988"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PZA</w:t>
            </w:r>
          </w:p>
        </w:tc>
        <w:tc>
          <w:tcPr>
            <w:tcW w:w="1134" w:type="dxa"/>
            <w:tcBorders>
              <w:top w:val="nil"/>
              <w:left w:val="nil"/>
              <w:bottom w:val="single" w:sz="4" w:space="0" w:color="auto"/>
              <w:right w:val="single" w:sz="4" w:space="0" w:color="auto"/>
            </w:tcBorders>
            <w:shd w:val="clear" w:color="auto" w:fill="auto"/>
            <w:noWrap/>
            <w:vAlign w:val="center"/>
            <w:hideMark/>
          </w:tcPr>
          <w:p w14:paraId="2610C290"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30</w:t>
            </w:r>
          </w:p>
        </w:tc>
      </w:tr>
      <w:tr w:rsidR="009F15E2" w:rsidRPr="009F15E2" w14:paraId="10CD03BB" w14:textId="77777777" w:rsidTr="009F15E2">
        <w:trPr>
          <w:trHeight w:val="412"/>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B5344"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6</w:t>
            </w:r>
          </w:p>
        </w:tc>
        <w:tc>
          <w:tcPr>
            <w:tcW w:w="6620" w:type="dxa"/>
            <w:tcBorders>
              <w:top w:val="nil"/>
              <w:left w:val="nil"/>
              <w:bottom w:val="single" w:sz="4" w:space="0" w:color="auto"/>
              <w:right w:val="single" w:sz="4" w:space="0" w:color="auto"/>
            </w:tcBorders>
            <w:shd w:val="clear" w:color="auto" w:fill="auto"/>
            <w:vAlign w:val="center"/>
            <w:hideMark/>
          </w:tcPr>
          <w:p w14:paraId="002611C7" w14:textId="77777777"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RENIVELACION DE FALSO PLAFON  EN ÁREA DE RECEPCIÓN DE DIRECCIÓN 2° NIVEL, INCLUYE:  NIVELACIÓN DE SUSPENSIÓN EXISTENTE, SUMINISTRO DE MATERIALES, TRAZO, CORTES, DESPERDICIOS, COLGANTEO,CLAVOS CON ANGULO AC 100, TAQUETES, CARGA CALIBRE 22 CORTO, MANO DE OBRA, EQUIPO Y HERRAMIENTA, ANDAMIOS Y TODO LONECESARIO PARA SU CORRECTA NIVELACIÓN.</w:t>
            </w:r>
          </w:p>
        </w:tc>
        <w:tc>
          <w:tcPr>
            <w:tcW w:w="1125" w:type="dxa"/>
            <w:tcBorders>
              <w:top w:val="nil"/>
              <w:left w:val="nil"/>
              <w:bottom w:val="single" w:sz="4" w:space="0" w:color="auto"/>
              <w:right w:val="single" w:sz="4" w:space="0" w:color="auto"/>
            </w:tcBorders>
            <w:shd w:val="clear" w:color="auto" w:fill="auto"/>
            <w:noWrap/>
            <w:vAlign w:val="center"/>
            <w:hideMark/>
          </w:tcPr>
          <w:p w14:paraId="4F84AA00"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LOTE</w:t>
            </w:r>
          </w:p>
        </w:tc>
        <w:tc>
          <w:tcPr>
            <w:tcW w:w="1134" w:type="dxa"/>
            <w:tcBorders>
              <w:top w:val="nil"/>
              <w:left w:val="nil"/>
              <w:bottom w:val="single" w:sz="4" w:space="0" w:color="auto"/>
              <w:right w:val="single" w:sz="4" w:space="0" w:color="auto"/>
            </w:tcBorders>
            <w:shd w:val="clear" w:color="auto" w:fill="auto"/>
            <w:noWrap/>
            <w:vAlign w:val="center"/>
            <w:hideMark/>
          </w:tcPr>
          <w:p w14:paraId="2F7AB05F"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w:t>
            </w:r>
          </w:p>
        </w:tc>
      </w:tr>
      <w:tr w:rsidR="009F15E2" w:rsidRPr="009F15E2" w14:paraId="4105C89A" w14:textId="77777777" w:rsidTr="009F15E2">
        <w:trPr>
          <w:trHeight w:val="88"/>
        </w:trPr>
        <w:tc>
          <w:tcPr>
            <w:tcW w:w="760" w:type="dxa"/>
            <w:tcBorders>
              <w:top w:val="nil"/>
              <w:left w:val="single" w:sz="4" w:space="0" w:color="auto"/>
              <w:bottom w:val="nil"/>
              <w:right w:val="single" w:sz="4" w:space="0" w:color="auto"/>
            </w:tcBorders>
            <w:shd w:val="clear" w:color="auto" w:fill="auto"/>
            <w:vAlign w:val="center"/>
            <w:hideMark/>
          </w:tcPr>
          <w:p w14:paraId="2414E0E5"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7</w:t>
            </w:r>
          </w:p>
        </w:tc>
        <w:tc>
          <w:tcPr>
            <w:tcW w:w="6620" w:type="dxa"/>
            <w:tcBorders>
              <w:top w:val="nil"/>
              <w:left w:val="nil"/>
              <w:bottom w:val="single" w:sz="4" w:space="0" w:color="auto"/>
              <w:right w:val="single" w:sz="4" w:space="0" w:color="auto"/>
            </w:tcBorders>
            <w:shd w:val="clear" w:color="auto" w:fill="auto"/>
            <w:vAlign w:val="center"/>
            <w:hideMark/>
          </w:tcPr>
          <w:p w14:paraId="5004815D" w14:textId="0FA2C162"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LIMPIEZA FINAL PARA ENTREGA DE LOS TRABAJOS, INCLUYE: INSUMOS MENORES, ACARREOS, MANO DE OBRA, HERRAMIENTA, EQUIPO Y TODO LO NECESARIO PARA SU CORRECTA EJECUCIÓN.</w:t>
            </w:r>
          </w:p>
        </w:tc>
        <w:tc>
          <w:tcPr>
            <w:tcW w:w="1125" w:type="dxa"/>
            <w:tcBorders>
              <w:top w:val="nil"/>
              <w:left w:val="nil"/>
              <w:bottom w:val="single" w:sz="4" w:space="0" w:color="auto"/>
              <w:right w:val="single" w:sz="4" w:space="0" w:color="auto"/>
            </w:tcBorders>
            <w:shd w:val="clear" w:color="auto" w:fill="auto"/>
            <w:noWrap/>
            <w:vAlign w:val="center"/>
            <w:hideMark/>
          </w:tcPr>
          <w:p w14:paraId="57E3B443"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M2</w:t>
            </w:r>
          </w:p>
        </w:tc>
        <w:tc>
          <w:tcPr>
            <w:tcW w:w="1134" w:type="dxa"/>
            <w:tcBorders>
              <w:top w:val="nil"/>
              <w:left w:val="nil"/>
              <w:bottom w:val="single" w:sz="4" w:space="0" w:color="auto"/>
              <w:right w:val="single" w:sz="4" w:space="0" w:color="auto"/>
            </w:tcBorders>
            <w:shd w:val="clear" w:color="auto" w:fill="auto"/>
            <w:noWrap/>
            <w:vAlign w:val="center"/>
            <w:hideMark/>
          </w:tcPr>
          <w:p w14:paraId="55874242"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3061</w:t>
            </w:r>
          </w:p>
        </w:tc>
      </w:tr>
      <w:tr w:rsidR="009F15E2" w:rsidRPr="009F15E2" w14:paraId="1D2D288A" w14:textId="77777777" w:rsidTr="009F15E2">
        <w:trPr>
          <w:trHeight w:val="56"/>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D81A2"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6620" w:type="dxa"/>
            <w:tcBorders>
              <w:top w:val="nil"/>
              <w:left w:val="nil"/>
              <w:bottom w:val="single" w:sz="4" w:space="0" w:color="auto"/>
              <w:right w:val="single" w:sz="4" w:space="0" w:color="auto"/>
            </w:tcBorders>
            <w:shd w:val="clear" w:color="auto" w:fill="D9E2F3" w:themeFill="accent1" w:themeFillTint="33"/>
            <w:noWrap/>
            <w:vAlign w:val="center"/>
            <w:hideMark/>
          </w:tcPr>
          <w:p w14:paraId="5392D47B" w14:textId="77777777" w:rsidR="009F15E2" w:rsidRPr="009F15E2" w:rsidRDefault="009F15E2" w:rsidP="009F15E2">
            <w:pPr>
              <w:spacing w:before="0" w:after="0"/>
              <w:jc w:val="center"/>
              <w:rPr>
                <w:rFonts w:eastAsia="Times New Roman"/>
                <w:b/>
                <w:bCs/>
                <w:color w:val="000000"/>
                <w:sz w:val="16"/>
                <w:szCs w:val="16"/>
                <w:u w:val="single"/>
                <w:lang w:eastAsia="es-MX"/>
              </w:rPr>
            </w:pPr>
            <w:r w:rsidRPr="009F15E2">
              <w:rPr>
                <w:rFonts w:eastAsia="Times New Roman"/>
                <w:b/>
                <w:bCs/>
                <w:color w:val="000000"/>
                <w:sz w:val="16"/>
                <w:szCs w:val="16"/>
                <w:u w:val="single"/>
                <w:lang w:eastAsia="es-MX"/>
              </w:rPr>
              <w:t>IMPERMEABILIZACION CECASE</w:t>
            </w:r>
          </w:p>
        </w:tc>
        <w:tc>
          <w:tcPr>
            <w:tcW w:w="1125" w:type="dxa"/>
            <w:tcBorders>
              <w:top w:val="nil"/>
              <w:left w:val="nil"/>
              <w:bottom w:val="single" w:sz="4" w:space="0" w:color="auto"/>
              <w:right w:val="nil"/>
            </w:tcBorders>
            <w:shd w:val="clear" w:color="auto" w:fill="auto"/>
            <w:noWrap/>
            <w:vAlign w:val="center"/>
            <w:hideMark/>
          </w:tcPr>
          <w:p w14:paraId="42EE481A"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A50E9FB"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r>
      <w:tr w:rsidR="009F15E2" w:rsidRPr="009F15E2" w14:paraId="4D7D0AF0" w14:textId="77777777" w:rsidTr="009F15E2">
        <w:trPr>
          <w:trHeight w:val="300"/>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878EE41"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8</w:t>
            </w:r>
          </w:p>
        </w:tc>
        <w:tc>
          <w:tcPr>
            <w:tcW w:w="6620" w:type="dxa"/>
            <w:tcBorders>
              <w:top w:val="nil"/>
              <w:left w:val="nil"/>
              <w:bottom w:val="single" w:sz="4" w:space="0" w:color="auto"/>
              <w:right w:val="single" w:sz="4" w:space="0" w:color="auto"/>
            </w:tcBorders>
            <w:shd w:val="clear" w:color="auto" w:fill="auto"/>
            <w:vAlign w:val="center"/>
            <w:hideMark/>
          </w:tcPr>
          <w:p w14:paraId="02590F54" w14:textId="77777777"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DEMOLICIÓN Y RETIRO DE PISO CON ACABADO CERAMICO, PEGAMENTO DE PISO EN AREA DE FUMADORES Y PASILLO DE CECASE, INCLUYE: ACARREOS HORIZONTALES DE MATERIAL PRODUCTO DE DEMOLICIÓN A CUALQUIER DISTANCIA, Y RETIRO FUERA DE LAS INSTALACIONES DE SENEAM,  MANO DE OBRA, HERRAMIENTA, EQUIPO, LIMPIEZA DEL ÁREA DE TRABAJO.</w:t>
            </w:r>
          </w:p>
        </w:tc>
        <w:tc>
          <w:tcPr>
            <w:tcW w:w="1125" w:type="dxa"/>
            <w:tcBorders>
              <w:top w:val="nil"/>
              <w:left w:val="nil"/>
              <w:bottom w:val="single" w:sz="4" w:space="0" w:color="auto"/>
              <w:right w:val="nil"/>
            </w:tcBorders>
            <w:shd w:val="clear" w:color="auto" w:fill="auto"/>
            <w:noWrap/>
            <w:vAlign w:val="center"/>
            <w:hideMark/>
          </w:tcPr>
          <w:p w14:paraId="2DADC995"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F1B1838"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58</w:t>
            </w:r>
          </w:p>
        </w:tc>
      </w:tr>
      <w:tr w:rsidR="009F15E2" w:rsidRPr="009F15E2" w14:paraId="786EC799" w14:textId="77777777" w:rsidTr="009F15E2">
        <w:trPr>
          <w:trHeight w:val="299"/>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511976EC"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9</w:t>
            </w:r>
          </w:p>
        </w:tc>
        <w:tc>
          <w:tcPr>
            <w:tcW w:w="6620" w:type="dxa"/>
            <w:tcBorders>
              <w:top w:val="nil"/>
              <w:left w:val="nil"/>
              <w:bottom w:val="single" w:sz="4" w:space="0" w:color="auto"/>
              <w:right w:val="single" w:sz="4" w:space="0" w:color="auto"/>
            </w:tcBorders>
            <w:shd w:val="clear" w:color="auto" w:fill="auto"/>
            <w:vAlign w:val="center"/>
            <w:hideMark/>
          </w:tcPr>
          <w:p w14:paraId="58F41E7D" w14:textId="77777777"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DEMOLICION Y RETIRO DE IMPERMEABILIZANTE VULCANIZADO EN MALAS CONDICIONES EN AZOTEA DE CECASE, INCLUYE: PREVIO RETIRO DE PASTO SINTETICO CON RECUPERACION DONDE INDIQUE SUPERVISION, CHAFLANES, ACARREOS EN CARRETILLA Y EN CAMION DE MATERIAL PRODUCTO DE LA DEMOLICION A FUERA DE LAS INSTALACIONES DE SENEAM A TIRO AUTORIZADO Y LIMPIEZA FINAL DE LA SUPERFICIE.</w:t>
            </w:r>
          </w:p>
        </w:tc>
        <w:tc>
          <w:tcPr>
            <w:tcW w:w="1125" w:type="dxa"/>
            <w:tcBorders>
              <w:top w:val="nil"/>
              <w:left w:val="nil"/>
              <w:bottom w:val="single" w:sz="4" w:space="0" w:color="auto"/>
              <w:right w:val="nil"/>
            </w:tcBorders>
            <w:shd w:val="clear" w:color="auto" w:fill="auto"/>
            <w:noWrap/>
            <w:vAlign w:val="center"/>
            <w:hideMark/>
          </w:tcPr>
          <w:p w14:paraId="28428AB0"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BCF3D49"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430</w:t>
            </w:r>
          </w:p>
        </w:tc>
      </w:tr>
      <w:tr w:rsidR="009F15E2" w:rsidRPr="009F15E2" w14:paraId="78A2D038" w14:textId="77777777" w:rsidTr="009F15E2">
        <w:trPr>
          <w:trHeight w:val="544"/>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4CEC2D9F"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10</w:t>
            </w:r>
          </w:p>
        </w:tc>
        <w:tc>
          <w:tcPr>
            <w:tcW w:w="6620" w:type="dxa"/>
            <w:tcBorders>
              <w:top w:val="nil"/>
              <w:left w:val="nil"/>
              <w:bottom w:val="single" w:sz="4" w:space="0" w:color="auto"/>
              <w:right w:val="single" w:sz="4" w:space="0" w:color="auto"/>
            </w:tcBorders>
            <w:shd w:val="clear" w:color="auto" w:fill="auto"/>
            <w:vAlign w:val="center"/>
            <w:hideMark/>
          </w:tcPr>
          <w:p w14:paraId="1B9EFC1D" w14:textId="77777777"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APLICACIÓN DE IMPERMEABILIZANTE INTEGRAL EN LOSA A BASE DE UNA IMPREGNACIÓN DE HIDROPRIMER, Y FESTERMIP DE 4 MM ACABADO TERRACOTA, (SISTEMA VULCANIZADO CON SOPLETE DE GAS) O CALIDAD SIMILAR INCLUYE: MATERIALES, ACAREOS, ELEVACIÓN, CORTES, DESPERDICIOS, TRASLAPES, MANO DE OBRA. EQUIPO Y HERRAMIENTA,  MOVIMIENTO DE EQUIPOS, DUCTOS Y TUBERÍA EXISTENTES PARA LA CORRECTA APLICACIÓN DEL SISTEMA IMPERMEABILIZANTE, LIMPIEZA FINAL</w:t>
            </w:r>
          </w:p>
        </w:tc>
        <w:tc>
          <w:tcPr>
            <w:tcW w:w="1125" w:type="dxa"/>
            <w:tcBorders>
              <w:top w:val="nil"/>
              <w:left w:val="nil"/>
              <w:bottom w:val="single" w:sz="4" w:space="0" w:color="auto"/>
              <w:right w:val="nil"/>
            </w:tcBorders>
            <w:shd w:val="clear" w:color="auto" w:fill="auto"/>
            <w:noWrap/>
            <w:vAlign w:val="center"/>
            <w:hideMark/>
          </w:tcPr>
          <w:p w14:paraId="3D3AA5B9"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DF48519"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430</w:t>
            </w:r>
          </w:p>
        </w:tc>
      </w:tr>
      <w:tr w:rsidR="009F15E2" w:rsidRPr="009F15E2" w14:paraId="1CA87FC9" w14:textId="77777777" w:rsidTr="009F15E2">
        <w:trPr>
          <w:trHeight w:val="56"/>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191AE0C5"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11</w:t>
            </w:r>
          </w:p>
        </w:tc>
        <w:tc>
          <w:tcPr>
            <w:tcW w:w="6620" w:type="dxa"/>
            <w:tcBorders>
              <w:top w:val="nil"/>
              <w:left w:val="nil"/>
              <w:bottom w:val="single" w:sz="4" w:space="0" w:color="auto"/>
              <w:right w:val="single" w:sz="4" w:space="0" w:color="auto"/>
            </w:tcBorders>
            <w:shd w:val="clear" w:color="auto" w:fill="auto"/>
            <w:vAlign w:val="center"/>
            <w:hideMark/>
          </w:tcPr>
          <w:p w14:paraId="372D92C0" w14:textId="77777777"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LIMPIEZA DE PASTO SINTETICO Y COLOCACION EN SUPERFICIE IMPERMEABILIZADA DE CECASE, INCLUYE: ACARREOS DE PASTO SINTETICO A CUALQUIER DISTANCIA, INSUMOS MENORES, MANO DE OBRA, HERRAMIENTA, EQUIPO Y TODO LO NECESARIO PARA SU CORRECTA COLOCACION.</w:t>
            </w:r>
          </w:p>
        </w:tc>
        <w:tc>
          <w:tcPr>
            <w:tcW w:w="1125" w:type="dxa"/>
            <w:tcBorders>
              <w:top w:val="nil"/>
              <w:left w:val="nil"/>
              <w:bottom w:val="single" w:sz="4" w:space="0" w:color="auto"/>
              <w:right w:val="single" w:sz="4" w:space="0" w:color="auto"/>
            </w:tcBorders>
            <w:shd w:val="clear" w:color="auto" w:fill="auto"/>
            <w:noWrap/>
            <w:vAlign w:val="center"/>
            <w:hideMark/>
          </w:tcPr>
          <w:p w14:paraId="6A639787"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M2</w:t>
            </w:r>
          </w:p>
        </w:tc>
        <w:tc>
          <w:tcPr>
            <w:tcW w:w="1134" w:type="dxa"/>
            <w:tcBorders>
              <w:top w:val="nil"/>
              <w:left w:val="nil"/>
              <w:bottom w:val="single" w:sz="4" w:space="0" w:color="auto"/>
              <w:right w:val="single" w:sz="4" w:space="0" w:color="auto"/>
            </w:tcBorders>
            <w:shd w:val="clear" w:color="auto" w:fill="auto"/>
            <w:noWrap/>
            <w:vAlign w:val="center"/>
            <w:hideMark/>
          </w:tcPr>
          <w:p w14:paraId="09B916B3"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306</w:t>
            </w:r>
          </w:p>
        </w:tc>
      </w:tr>
      <w:tr w:rsidR="009F15E2" w:rsidRPr="009F15E2" w14:paraId="2633C546" w14:textId="77777777" w:rsidTr="009F15E2">
        <w:trPr>
          <w:trHeight w:val="56"/>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073B02B0"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12</w:t>
            </w:r>
          </w:p>
        </w:tc>
        <w:tc>
          <w:tcPr>
            <w:tcW w:w="6620" w:type="dxa"/>
            <w:tcBorders>
              <w:top w:val="nil"/>
              <w:left w:val="nil"/>
              <w:bottom w:val="single" w:sz="4" w:space="0" w:color="auto"/>
              <w:right w:val="single" w:sz="4" w:space="0" w:color="auto"/>
            </w:tcBorders>
            <w:shd w:val="clear" w:color="auto" w:fill="auto"/>
            <w:vAlign w:val="center"/>
            <w:hideMark/>
          </w:tcPr>
          <w:p w14:paraId="7DE2C40B" w14:textId="7647ABEF"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SUMINISTRO Y COLOCACIÓN DE LOSETA CERÁMICA INTERCERAMIC MODELO ABSOLUTE COLOR SUPER WHITE O SIMILAR DE 60 X 60 CM, EN PISO DE AREA DE FUMADORES Y PASILLO,</w:t>
            </w:r>
            <w:r>
              <w:rPr>
                <w:rFonts w:eastAsia="Times New Roman"/>
                <w:color w:val="000000"/>
                <w:sz w:val="16"/>
                <w:szCs w:val="16"/>
                <w:lang w:eastAsia="es-MX"/>
              </w:rPr>
              <w:t xml:space="preserve"> </w:t>
            </w:r>
            <w:r w:rsidRPr="009F15E2">
              <w:rPr>
                <w:rFonts w:eastAsia="Times New Roman"/>
                <w:color w:val="000000"/>
                <w:sz w:val="16"/>
                <w:szCs w:val="16"/>
                <w:lang w:eastAsia="es-MX"/>
              </w:rPr>
              <w:t xml:space="preserve">ASENTADA CON ADHESIVO CREST INCLUYE: MATERIAL, FLETE, DESPERDICIO, ACARREO HASTA EL LUGAR DE SU UTILIZACIÓN, TRAZO, NIVELACIÓN PREPARACIÓN DE LA SUPERFICIE, </w:t>
            </w:r>
            <w:r w:rsidRPr="009F15E2">
              <w:rPr>
                <w:rFonts w:eastAsia="Times New Roman"/>
                <w:color w:val="000000"/>
                <w:sz w:val="16"/>
                <w:szCs w:val="16"/>
                <w:lang w:eastAsia="es-MX"/>
              </w:rPr>
              <w:lastRenderedPageBreak/>
              <w:t>FABRICACIÓN DE ADHESIVO, MAESTREADO, COLOCACIÓN, CORTES, REMATES, EMBOQUILLADO, LIMPIEZA Y RETIRO DE SOBRANTES FUERA DE OBRA, EQUIPO Y HERRAMIENTA.</w:t>
            </w:r>
          </w:p>
        </w:tc>
        <w:tc>
          <w:tcPr>
            <w:tcW w:w="1125" w:type="dxa"/>
            <w:tcBorders>
              <w:top w:val="nil"/>
              <w:left w:val="nil"/>
              <w:bottom w:val="single" w:sz="4" w:space="0" w:color="auto"/>
              <w:right w:val="single" w:sz="4" w:space="0" w:color="auto"/>
            </w:tcBorders>
            <w:shd w:val="clear" w:color="auto" w:fill="auto"/>
            <w:noWrap/>
            <w:vAlign w:val="center"/>
            <w:hideMark/>
          </w:tcPr>
          <w:p w14:paraId="7F87DD58"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lastRenderedPageBreak/>
              <w:t>M2</w:t>
            </w:r>
          </w:p>
        </w:tc>
        <w:tc>
          <w:tcPr>
            <w:tcW w:w="1134" w:type="dxa"/>
            <w:tcBorders>
              <w:top w:val="nil"/>
              <w:left w:val="nil"/>
              <w:bottom w:val="single" w:sz="4" w:space="0" w:color="auto"/>
              <w:right w:val="single" w:sz="4" w:space="0" w:color="auto"/>
            </w:tcBorders>
            <w:shd w:val="clear" w:color="auto" w:fill="auto"/>
            <w:noWrap/>
            <w:vAlign w:val="center"/>
            <w:hideMark/>
          </w:tcPr>
          <w:p w14:paraId="1A4362D8"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58</w:t>
            </w:r>
          </w:p>
        </w:tc>
      </w:tr>
      <w:tr w:rsidR="009F15E2" w:rsidRPr="009F15E2" w14:paraId="14F8326C" w14:textId="77777777" w:rsidTr="009F15E2">
        <w:trPr>
          <w:trHeight w:val="31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2B23C8E0"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6620" w:type="dxa"/>
            <w:tcBorders>
              <w:top w:val="nil"/>
              <w:left w:val="nil"/>
              <w:bottom w:val="single" w:sz="4" w:space="0" w:color="auto"/>
              <w:right w:val="single" w:sz="4" w:space="0" w:color="auto"/>
            </w:tcBorders>
            <w:shd w:val="clear" w:color="auto" w:fill="D9E2F3" w:themeFill="accent1" w:themeFillTint="33"/>
            <w:noWrap/>
            <w:vAlign w:val="center"/>
            <w:hideMark/>
          </w:tcPr>
          <w:p w14:paraId="16DE06EE" w14:textId="77777777" w:rsidR="009F15E2" w:rsidRPr="009F15E2" w:rsidRDefault="009F15E2" w:rsidP="009F15E2">
            <w:pPr>
              <w:spacing w:before="0" w:after="0"/>
              <w:jc w:val="center"/>
              <w:rPr>
                <w:rFonts w:eastAsia="Times New Roman"/>
                <w:b/>
                <w:bCs/>
                <w:color w:val="000000"/>
                <w:sz w:val="16"/>
                <w:szCs w:val="16"/>
                <w:u w:val="single"/>
                <w:lang w:eastAsia="es-MX"/>
              </w:rPr>
            </w:pPr>
            <w:r w:rsidRPr="009F15E2">
              <w:rPr>
                <w:rFonts w:eastAsia="Times New Roman"/>
                <w:b/>
                <w:bCs/>
                <w:color w:val="000000"/>
                <w:sz w:val="16"/>
                <w:szCs w:val="16"/>
                <w:u w:val="single"/>
                <w:lang w:eastAsia="es-MX"/>
              </w:rPr>
              <w:t>IMPERMEABILIZACION EN ARCHIVO DE PANTITLÁN</w:t>
            </w:r>
          </w:p>
        </w:tc>
        <w:tc>
          <w:tcPr>
            <w:tcW w:w="1125" w:type="dxa"/>
            <w:tcBorders>
              <w:top w:val="nil"/>
              <w:left w:val="nil"/>
              <w:bottom w:val="single" w:sz="4" w:space="0" w:color="auto"/>
              <w:right w:val="nil"/>
            </w:tcBorders>
            <w:shd w:val="clear" w:color="auto" w:fill="auto"/>
            <w:noWrap/>
            <w:vAlign w:val="center"/>
            <w:hideMark/>
          </w:tcPr>
          <w:p w14:paraId="5EBC8BDC"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24E67FE"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r>
      <w:tr w:rsidR="009F15E2" w:rsidRPr="009F15E2" w14:paraId="600B396B" w14:textId="77777777" w:rsidTr="009F15E2">
        <w:trPr>
          <w:trHeight w:val="50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10B32717"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13</w:t>
            </w:r>
          </w:p>
        </w:tc>
        <w:tc>
          <w:tcPr>
            <w:tcW w:w="6620" w:type="dxa"/>
            <w:tcBorders>
              <w:top w:val="nil"/>
              <w:left w:val="nil"/>
              <w:bottom w:val="single" w:sz="4" w:space="0" w:color="auto"/>
              <w:right w:val="single" w:sz="4" w:space="0" w:color="auto"/>
            </w:tcBorders>
            <w:shd w:val="clear" w:color="auto" w:fill="auto"/>
            <w:vAlign w:val="center"/>
            <w:hideMark/>
          </w:tcPr>
          <w:p w14:paraId="43EF5D45" w14:textId="657B9444"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REMOCIÓN DE SISTEMA DE IMPERMEABILIZACIÓN EXISTENTE HASTA DEJAR LA SUPERFICIE COMPLETAMENTE LIMPIA, INCLUYE: ACARREOS VERTICALES Y HORIZONTALES EN CARRETILLA A SITIO AUTORIZADO POR SENEAM PRODUCTO DE LA DEMOLICION Y LIMPIEZA FINAL DE LA SUPERFICIE.</w:t>
            </w:r>
          </w:p>
        </w:tc>
        <w:tc>
          <w:tcPr>
            <w:tcW w:w="1125" w:type="dxa"/>
            <w:tcBorders>
              <w:top w:val="nil"/>
              <w:left w:val="nil"/>
              <w:bottom w:val="single" w:sz="4" w:space="0" w:color="auto"/>
              <w:right w:val="nil"/>
            </w:tcBorders>
            <w:shd w:val="clear" w:color="auto" w:fill="auto"/>
            <w:noWrap/>
            <w:vAlign w:val="center"/>
            <w:hideMark/>
          </w:tcPr>
          <w:p w14:paraId="50D9F795"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4FBEEF6"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185</w:t>
            </w:r>
          </w:p>
        </w:tc>
      </w:tr>
      <w:tr w:rsidR="009F15E2" w:rsidRPr="009F15E2" w14:paraId="450D34B1" w14:textId="77777777" w:rsidTr="009F15E2">
        <w:trPr>
          <w:trHeight w:val="131"/>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29A6A6D9"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14</w:t>
            </w:r>
          </w:p>
        </w:tc>
        <w:tc>
          <w:tcPr>
            <w:tcW w:w="6620" w:type="dxa"/>
            <w:tcBorders>
              <w:top w:val="nil"/>
              <w:left w:val="nil"/>
              <w:bottom w:val="single" w:sz="4" w:space="0" w:color="auto"/>
              <w:right w:val="single" w:sz="4" w:space="0" w:color="auto"/>
            </w:tcBorders>
            <w:shd w:val="clear" w:color="auto" w:fill="auto"/>
            <w:vAlign w:val="center"/>
            <w:hideMark/>
          </w:tcPr>
          <w:p w14:paraId="795B98A9" w14:textId="77777777"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SUMINISTRO Y COLOCACION DE ENTORTADO 4 CMS. ESPESOR PROMEDIO DE CONCRETO LIGERO (MORTEROS CON DENSIDADES DE 700 KG/MT3 Y RESISTENCIA A LA COMPRESIÓN DE 25 KG/CM2) PARA CORREGIR PENDIENTES EN ÁREAS DE LOSA LIGERA, INCLUYE: MATERIALES, ACAREOS, ELEVACIÓN, DESPERDICIOS, MANO DE OBRA. EQUIPO Y HERRAMIENTA, LIMPIEZA Y RETIRO DE SOBRANTES FUERA DE LAS INSTALACIONES.</w:t>
            </w:r>
          </w:p>
        </w:tc>
        <w:tc>
          <w:tcPr>
            <w:tcW w:w="1125" w:type="dxa"/>
            <w:tcBorders>
              <w:top w:val="nil"/>
              <w:left w:val="nil"/>
              <w:bottom w:val="single" w:sz="4" w:space="0" w:color="auto"/>
              <w:right w:val="nil"/>
            </w:tcBorders>
            <w:shd w:val="clear" w:color="auto" w:fill="auto"/>
            <w:noWrap/>
            <w:vAlign w:val="center"/>
            <w:hideMark/>
          </w:tcPr>
          <w:p w14:paraId="49FC96B0"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A2DAB2F"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55.5</w:t>
            </w:r>
          </w:p>
        </w:tc>
      </w:tr>
      <w:tr w:rsidR="009F15E2" w:rsidRPr="009F15E2" w14:paraId="15A23F79" w14:textId="77777777" w:rsidTr="009F15E2">
        <w:trPr>
          <w:trHeight w:val="56"/>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26AB45A4"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15</w:t>
            </w:r>
          </w:p>
        </w:tc>
        <w:tc>
          <w:tcPr>
            <w:tcW w:w="6620" w:type="dxa"/>
            <w:tcBorders>
              <w:top w:val="nil"/>
              <w:left w:val="nil"/>
              <w:bottom w:val="single" w:sz="4" w:space="0" w:color="auto"/>
              <w:right w:val="single" w:sz="4" w:space="0" w:color="auto"/>
            </w:tcBorders>
            <w:shd w:val="clear" w:color="auto" w:fill="auto"/>
            <w:vAlign w:val="center"/>
            <w:hideMark/>
          </w:tcPr>
          <w:p w14:paraId="139B682B" w14:textId="77777777"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APLICACIÓN DE IMPERMEABILIZANTE INTEGRAL EN LOSA A BASE DE UNA IMPREGNACIÓN DE HIDROPRIMER, Y FESTERMIP DE 4 MM ACABADO GRAVILLA TERRACOTA, (SISTEMA VULCANIZADO CON SOPLETE DE GAS) O CALIDAD SIMILAR INCLUYE: MATERIALES, ACAREOS, ELEVACIÓN, CORTES, DESPERDICIOS, TRASLAPES, MANO DE OBRA. EQUIPO Y HERRAMIENTA,  MOVIMIENTO DE EQUIPOS, DUCTOS Y TUBERÍA EXISTENTES PARA LA CORRECTA APLICACIÓN DEL SISTEMA IMPERMEABILIZANTE, LIMPIEZA Y RETIRO DE ESCOMBRO FUERA DE LAS INSTALACIONES.</w:t>
            </w:r>
          </w:p>
        </w:tc>
        <w:tc>
          <w:tcPr>
            <w:tcW w:w="1125" w:type="dxa"/>
            <w:tcBorders>
              <w:top w:val="nil"/>
              <w:left w:val="nil"/>
              <w:bottom w:val="single" w:sz="4" w:space="0" w:color="auto"/>
              <w:right w:val="nil"/>
            </w:tcBorders>
            <w:shd w:val="clear" w:color="auto" w:fill="auto"/>
            <w:noWrap/>
            <w:vAlign w:val="center"/>
            <w:hideMark/>
          </w:tcPr>
          <w:p w14:paraId="4BF7E6F4"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063F45D"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185</w:t>
            </w:r>
          </w:p>
        </w:tc>
      </w:tr>
      <w:tr w:rsidR="009F15E2" w:rsidRPr="009F15E2" w14:paraId="7255BE9C" w14:textId="77777777" w:rsidTr="009F15E2">
        <w:trPr>
          <w:trHeight w:val="56"/>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0C69B477"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16</w:t>
            </w:r>
          </w:p>
        </w:tc>
        <w:tc>
          <w:tcPr>
            <w:tcW w:w="6620" w:type="dxa"/>
            <w:tcBorders>
              <w:top w:val="nil"/>
              <w:left w:val="nil"/>
              <w:bottom w:val="single" w:sz="4" w:space="0" w:color="auto"/>
              <w:right w:val="single" w:sz="4" w:space="0" w:color="auto"/>
            </w:tcBorders>
            <w:shd w:val="clear" w:color="auto" w:fill="auto"/>
            <w:vAlign w:val="center"/>
            <w:hideMark/>
          </w:tcPr>
          <w:p w14:paraId="4E3D0138" w14:textId="50F3D4C3"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ACARREO EN CAMIÓN DE MATERIAL PRODUCTO DE LA REMOCIÓN FUERA DE LA OBRA A TIRO LIBRE (SITIO AUTORIZADO POR EL MUNICIPIO), VOLUMEN MEDIDO EN BANCO, INCLUYE: CARGA A MAQUINA, FLETES, EQUIPO Y HERRAMIENTA. VOLUMEN MEDIDO EN BANCO</w:t>
            </w:r>
          </w:p>
        </w:tc>
        <w:tc>
          <w:tcPr>
            <w:tcW w:w="1125" w:type="dxa"/>
            <w:tcBorders>
              <w:top w:val="nil"/>
              <w:left w:val="nil"/>
              <w:bottom w:val="single" w:sz="4" w:space="0" w:color="auto"/>
              <w:right w:val="nil"/>
            </w:tcBorders>
            <w:shd w:val="clear" w:color="auto" w:fill="auto"/>
            <w:noWrap/>
            <w:vAlign w:val="center"/>
            <w:hideMark/>
          </w:tcPr>
          <w:p w14:paraId="15649207"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E42C393"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20</w:t>
            </w:r>
          </w:p>
        </w:tc>
      </w:tr>
      <w:tr w:rsidR="009F15E2" w:rsidRPr="009F15E2" w14:paraId="2F6995A8" w14:textId="77777777" w:rsidTr="009F15E2">
        <w:trPr>
          <w:trHeight w:val="56"/>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5E7E4933"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17</w:t>
            </w:r>
          </w:p>
        </w:tc>
        <w:tc>
          <w:tcPr>
            <w:tcW w:w="6620" w:type="dxa"/>
            <w:tcBorders>
              <w:top w:val="nil"/>
              <w:left w:val="nil"/>
              <w:bottom w:val="single" w:sz="4" w:space="0" w:color="auto"/>
              <w:right w:val="single" w:sz="4" w:space="0" w:color="auto"/>
            </w:tcBorders>
            <w:shd w:val="clear" w:color="auto" w:fill="auto"/>
            <w:vAlign w:val="center"/>
            <w:hideMark/>
          </w:tcPr>
          <w:p w14:paraId="2DCB2456" w14:textId="3536116F"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LIMPIEZA FINAL PARA ENTREGA DE LOS TRABAJOS, INCLUYE: INSUMOS MENORES, ACARREOS, MANO DE OBRA, HERRAMIENTA, EQUIPO Y TODO LO NECESARIO PARA SU CORRECTA EJECUCIÓN.</w:t>
            </w:r>
          </w:p>
        </w:tc>
        <w:tc>
          <w:tcPr>
            <w:tcW w:w="1125" w:type="dxa"/>
            <w:tcBorders>
              <w:top w:val="nil"/>
              <w:left w:val="nil"/>
              <w:bottom w:val="single" w:sz="4" w:space="0" w:color="auto"/>
              <w:right w:val="single" w:sz="4" w:space="0" w:color="auto"/>
            </w:tcBorders>
            <w:shd w:val="clear" w:color="auto" w:fill="auto"/>
            <w:noWrap/>
            <w:vAlign w:val="center"/>
            <w:hideMark/>
          </w:tcPr>
          <w:p w14:paraId="653DC5EA"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M2</w:t>
            </w:r>
          </w:p>
        </w:tc>
        <w:tc>
          <w:tcPr>
            <w:tcW w:w="1134" w:type="dxa"/>
            <w:tcBorders>
              <w:top w:val="nil"/>
              <w:left w:val="nil"/>
              <w:bottom w:val="single" w:sz="4" w:space="0" w:color="auto"/>
              <w:right w:val="single" w:sz="4" w:space="0" w:color="auto"/>
            </w:tcBorders>
            <w:shd w:val="clear" w:color="auto" w:fill="auto"/>
            <w:noWrap/>
            <w:vAlign w:val="center"/>
            <w:hideMark/>
          </w:tcPr>
          <w:p w14:paraId="0DDE9793"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185</w:t>
            </w:r>
          </w:p>
        </w:tc>
      </w:tr>
    </w:tbl>
    <w:p w14:paraId="09783231" w14:textId="77777777" w:rsidR="009F15E2" w:rsidRDefault="009F15E2" w:rsidP="00E863BD">
      <w:pPr>
        <w:spacing w:before="0" w:after="0" w:line="360" w:lineRule="auto"/>
        <w:rPr>
          <w:sz w:val="18"/>
          <w:szCs w:val="18"/>
        </w:rPr>
      </w:pPr>
    </w:p>
    <w:p w14:paraId="78D7F596" w14:textId="77777777" w:rsidR="00E863BD" w:rsidRDefault="00E863BD" w:rsidP="00E863BD">
      <w:pPr>
        <w:spacing w:before="0" w:after="0" w:line="360" w:lineRule="auto"/>
        <w:rPr>
          <w:sz w:val="18"/>
          <w:szCs w:val="18"/>
        </w:rPr>
      </w:pPr>
      <w:r w:rsidRPr="00E61D2E">
        <w:rPr>
          <w:sz w:val="18"/>
          <w:szCs w:val="18"/>
        </w:rPr>
        <w:t>Vigencia de la propuesta: 90 días naturales</w:t>
      </w:r>
    </w:p>
    <w:p w14:paraId="0FF579D3" w14:textId="77777777" w:rsidR="00E863BD" w:rsidRDefault="00E863BD" w:rsidP="00E863BD">
      <w:pPr>
        <w:spacing w:before="0" w:after="0" w:line="360" w:lineRule="auto"/>
        <w:rPr>
          <w:sz w:val="18"/>
          <w:szCs w:val="18"/>
        </w:rPr>
      </w:pPr>
    </w:p>
    <w:p w14:paraId="574F50B8" w14:textId="77777777" w:rsidR="00E863BD" w:rsidRPr="00E61D2E" w:rsidRDefault="00E863BD" w:rsidP="00E863BD">
      <w:pPr>
        <w:spacing w:before="0" w:after="0" w:line="360" w:lineRule="auto"/>
        <w:rPr>
          <w:sz w:val="18"/>
          <w:szCs w:val="18"/>
        </w:rPr>
      </w:pPr>
    </w:p>
    <w:p w14:paraId="18D87E1C" w14:textId="77777777" w:rsidR="00E863BD" w:rsidRDefault="00E863BD" w:rsidP="00E863BD">
      <w:pPr>
        <w:spacing w:before="0" w:after="0" w:line="360" w:lineRule="auto"/>
        <w:jc w:val="center"/>
        <w:rPr>
          <w:sz w:val="18"/>
          <w:szCs w:val="18"/>
        </w:rPr>
      </w:pPr>
      <w:r>
        <w:rPr>
          <w:sz w:val="18"/>
          <w:szCs w:val="18"/>
        </w:rPr>
        <w:t>Atentamente</w:t>
      </w:r>
    </w:p>
    <w:p w14:paraId="446AB4CA" w14:textId="77777777" w:rsidR="00E863BD" w:rsidRPr="0018142D" w:rsidRDefault="00E863BD" w:rsidP="00E863BD">
      <w:pPr>
        <w:spacing w:before="0" w:after="0" w:line="360" w:lineRule="auto"/>
        <w:jc w:val="center"/>
        <w:rPr>
          <w:sz w:val="18"/>
          <w:szCs w:val="18"/>
        </w:rPr>
      </w:pPr>
      <w:r w:rsidRPr="0018142D">
        <w:rPr>
          <w:sz w:val="18"/>
          <w:szCs w:val="18"/>
        </w:rPr>
        <w:t>Nombre y</w:t>
      </w:r>
      <w:r>
        <w:rPr>
          <w:sz w:val="18"/>
          <w:szCs w:val="18"/>
        </w:rPr>
        <w:t xml:space="preserve"> Firma del Representante Legal:</w:t>
      </w:r>
    </w:p>
    <w:p w14:paraId="2A19B239" w14:textId="4CA68133" w:rsidR="00987DCF" w:rsidRPr="00D00E67" w:rsidRDefault="00E863BD" w:rsidP="00E863BD">
      <w:pPr>
        <w:spacing w:before="0" w:after="0" w:line="360" w:lineRule="auto"/>
        <w:jc w:val="center"/>
        <w:rPr>
          <w:sz w:val="20"/>
          <w:szCs w:val="20"/>
          <w:lang w:val="es-ES_tradnl"/>
        </w:rPr>
      </w:pPr>
      <w:r w:rsidRPr="0018142D">
        <w:rPr>
          <w:sz w:val="18"/>
          <w:szCs w:val="18"/>
        </w:rPr>
        <w:t>Fecha:</w:t>
      </w:r>
    </w:p>
    <w:p w14:paraId="36D6EB1B" w14:textId="77777777" w:rsidR="00E2210C" w:rsidRPr="00D00E67" w:rsidRDefault="00E2210C" w:rsidP="00E863BD">
      <w:pPr>
        <w:pStyle w:val="Ttulo1"/>
        <w:numPr>
          <w:ilvl w:val="0"/>
          <w:numId w:val="11"/>
        </w:numPr>
        <w:spacing w:before="0" w:after="0" w:line="360" w:lineRule="auto"/>
        <w:rPr>
          <w:sz w:val="20"/>
          <w:szCs w:val="20"/>
          <w:lang w:val="es-ES_tradnl"/>
        </w:rPr>
        <w:sectPr w:rsidR="00E2210C" w:rsidRPr="00D00E67" w:rsidSect="006C49A7">
          <w:headerReference w:type="even" r:id="rId20"/>
          <w:headerReference w:type="default" r:id="rId21"/>
          <w:footerReference w:type="even" r:id="rId22"/>
          <w:footerReference w:type="default" r:id="rId23"/>
          <w:headerReference w:type="first" r:id="rId24"/>
          <w:pgSz w:w="12240" w:h="15840"/>
          <w:pgMar w:top="2835" w:right="1134" w:bottom="2977" w:left="1418" w:header="315" w:footer="1464" w:gutter="0"/>
          <w:cols w:space="708"/>
          <w:docGrid w:linePitch="360"/>
        </w:sectPr>
      </w:pPr>
    </w:p>
    <w:p w14:paraId="6E063FB3" w14:textId="0A5B404D" w:rsidR="00987DCF" w:rsidRPr="00646EAB" w:rsidRDefault="00987DCF" w:rsidP="00670802">
      <w:pPr>
        <w:pStyle w:val="Ttulo1"/>
        <w:numPr>
          <w:ilvl w:val="0"/>
          <w:numId w:val="0"/>
        </w:numPr>
        <w:rPr>
          <w:color w:val="auto"/>
          <w:sz w:val="20"/>
          <w:szCs w:val="20"/>
        </w:rPr>
      </w:pPr>
      <w:bookmarkStart w:id="91" w:name="_Toc77589478"/>
      <w:r w:rsidRPr="00646EAB">
        <w:rPr>
          <w:color w:val="auto"/>
          <w:sz w:val="20"/>
          <w:szCs w:val="20"/>
        </w:rPr>
        <w:lastRenderedPageBreak/>
        <w:t>ANEXO 1</w:t>
      </w:r>
      <w:r w:rsidR="005901D8">
        <w:rPr>
          <w:color w:val="auto"/>
          <w:sz w:val="20"/>
          <w:szCs w:val="20"/>
        </w:rPr>
        <w:t>3</w:t>
      </w:r>
      <w:r w:rsidR="00FE5F55" w:rsidRPr="00646EAB">
        <w:rPr>
          <w:color w:val="auto"/>
          <w:sz w:val="20"/>
          <w:szCs w:val="20"/>
        </w:rPr>
        <w:t xml:space="preserve"> PROPUESTA ECONÓMICA</w:t>
      </w:r>
      <w:bookmarkEnd w:id="91"/>
    </w:p>
    <w:p w14:paraId="760DAFBB" w14:textId="77777777" w:rsidR="00FE5F55" w:rsidRDefault="00FE5F55" w:rsidP="00FE5F55">
      <w:pPr>
        <w:spacing w:before="0" w:after="0"/>
        <w:jc w:val="center"/>
        <w:rPr>
          <w:sz w:val="20"/>
          <w:szCs w:val="20"/>
          <w:lang w:val="es-ES_tradnl"/>
        </w:rPr>
      </w:pPr>
      <w:r w:rsidRPr="00D00E67">
        <w:rPr>
          <w:sz w:val="20"/>
          <w:szCs w:val="20"/>
          <w:lang w:val="es-ES_tradnl"/>
        </w:rPr>
        <w:t>(EN PAPEL PREFERENTEMENTE MEMBRETADO DEL LICITANTE)</w:t>
      </w:r>
    </w:p>
    <w:p w14:paraId="061B8F40" w14:textId="77777777" w:rsidR="00FE5F55" w:rsidRPr="00343770" w:rsidRDefault="00FE5F55" w:rsidP="00FE5F55">
      <w:pPr>
        <w:spacing w:before="0" w:after="0"/>
        <w:jc w:val="center"/>
        <w:rPr>
          <w:sz w:val="16"/>
          <w:szCs w:val="16"/>
          <w:lang w:val="es-ES_tradnl"/>
        </w:rPr>
      </w:pPr>
    </w:p>
    <w:p w14:paraId="61F2C2A5" w14:textId="77777777" w:rsidR="00FE5F55" w:rsidRPr="0018142D" w:rsidRDefault="00FE5F55" w:rsidP="00FE5F55">
      <w:pPr>
        <w:spacing w:before="0" w:after="0"/>
        <w:rPr>
          <w:b/>
          <w:sz w:val="18"/>
          <w:szCs w:val="18"/>
        </w:rPr>
      </w:pPr>
      <w:r w:rsidRPr="0018142D">
        <w:rPr>
          <w:b/>
          <w:sz w:val="18"/>
          <w:szCs w:val="18"/>
        </w:rPr>
        <w:t xml:space="preserve">SERVICIOS A LA NAVEGACIÓN EN EL </w:t>
      </w:r>
    </w:p>
    <w:p w14:paraId="39222AA1" w14:textId="77777777" w:rsidR="00FE5F55" w:rsidRPr="0018142D" w:rsidRDefault="00FE5F55" w:rsidP="00FE5F55">
      <w:pPr>
        <w:spacing w:before="0" w:after="0"/>
        <w:rPr>
          <w:b/>
          <w:sz w:val="18"/>
          <w:szCs w:val="18"/>
        </w:rPr>
      </w:pPr>
      <w:r w:rsidRPr="0018142D">
        <w:rPr>
          <w:b/>
          <w:sz w:val="18"/>
          <w:szCs w:val="18"/>
        </w:rPr>
        <w:t>ESPACIO AÉREO MEXICANO</w:t>
      </w:r>
    </w:p>
    <w:p w14:paraId="6ECA3189" w14:textId="77777777" w:rsidR="00FE5F55" w:rsidRPr="0018142D" w:rsidRDefault="00FE5F55" w:rsidP="00FE5F55">
      <w:pPr>
        <w:spacing w:before="0" w:after="0"/>
        <w:rPr>
          <w:b/>
          <w:sz w:val="18"/>
          <w:szCs w:val="18"/>
        </w:rPr>
      </w:pPr>
      <w:r w:rsidRPr="0018142D">
        <w:rPr>
          <w:b/>
          <w:sz w:val="18"/>
          <w:szCs w:val="18"/>
        </w:rPr>
        <w:t>PRESENTE</w:t>
      </w:r>
    </w:p>
    <w:tbl>
      <w:tblPr>
        <w:tblW w:w="0" w:type="auto"/>
        <w:tblInd w:w="4890" w:type="dxa"/>
        <w:tblLayout w:type="fixed"/>
        <w:tblCellMar>
          <w:left w:w="70" w:type="dxa"/>
          <w:right w:w="70" w:type="dxa"/>
        </w:tblCellMar>
        <w:tblLook w:val="04A0" w:firstRow="1" w:lastRow="0" w:firstColumn="1" w:lastColumn="0" w:noHBand="0" w:noVBand="1"/>
      </w:tblPr>
      <w:tblGrid>
        <w:gridCol w:w="4819"/>
      </w:tblGrid>
      <w:tr w:rsidR="00FE5F55" w:rsidRPr="0018142D" w14:paraId="40385EB9" w14:textId="77777777" w:rsidTr="00B75171">
        <w:tc>
          <w:tcPr>
            <w:tcW w:w="4819" w:type="dxa"/>
            <w:hideMark/>
          </w:tcPr>
          <w:p w14:paraId="5DDB46CF" w14:textId="13D26681" w:rsidR="00FE5F55" w:rsidRPr="0018142D" w:rsidRDefault="00C85D58" w:rsidP="00270DCD">
            <w:pPr>
              <w:spacing w:before="0" w:after="0"/>
              <w:rPr>
                <w:b/>
                <w:sz w:val="18"/>
                <w:szCs w:val="18"/>
              </w:rPr>
            </w:pPr>
            <w:r w:rsidRPr="0018142D">
              <w:rPr>
                <w:b/>
                <w:sz w:val="18"/>
                <w:szCs w:val="18"/>
              </w:rPr>
              <w:t xml:space="preserve">ASUNTO: </w:t>
            </w:r>
            <w:r>
              <w:rPr>
                <w:b/>
                <w:sz w:val="18"/>
                <w:szCs w:val="18"/>
              </w:rPr>
              <w:t xml:space="preserve">INVITACIÓN A CUANDO MENOS TRES PERSONAS NACIONAL MIXTA </w:t>
            </w:r>
            <w:r w:rsidRPr="0018142D">
              <w:rPr>
                <w:b/>
                <w:sz w:val="18"/>
                <w:szCs w:val="18"/>
              </w:rPr>
              <w:t xml:space="preserve">Nº __________, </w:t>
            </w:r>
            <w:r>
              <w:rPr>
                <w:b/>
                <w:sz w:val="18"/>
                <w:szCs w:val="18"/>
              </w:rPr>
              <w:t>PARA LA CONTRATACIÓN</w:t>
            </w:r>
            <w:r w:rsidRPr="0018142D">
              <w:rPr>
                <w:b/>
                <w:sz w:val="18"/>
                <w:szCs w:val="18"/>
              </w:rPr>
              <w:t xml:space="preserve"> _______________.</w:t>
            </w:r>
          </w:p>
        </w:tc>
      </w:tr>
    </w:tbl>
    <w:p w14:paraId="4D96ABC9" w14:textId="77777777" w:rsidR="00FE5F55" w:rsidRPr="00D97DCF" w:rsidRDefault="00FE5F55" w:rsidP="00FE5F55">
      <w:pPr>
        <w:pStyle w:val="Textodebloque"/>
        <w:ind w:left="0" w:right="-28" w:firstLine="0"/>
        <w:rPr>
          <w:rFonts w:ascii="Montserrat" w:hAnsi="Montserrat" w:cs="Arial"/>
          <w:b w:val="0"/>
          <w:sz w:val="6"/>
          <w:szCs w:val="6"/>
        </w:rPr>
      </w:pPr>
    </w:p>
    <w:p w14:paraId="284909EC" w14:textId="77777777" w:rsidR="00FE5F55" w:rsidRDefault="00FE5F55" w:rsidP="00FE5F55">
      <w:pPr>
        <w:pStyle w:val="Textodebloque"/>
        <w:spacing w:line="360" w:lineRule="auto"/>
        <w:ind w:left="0" w:right="51" w:firstLine="0"/>
        <w:rPr>
          <w:rFonts w:ascii="Montserrat" w:hAnsi="Montserrat" w:cs="Arial"/>
          <w:b w:val="0"/>
          <w:sz w:val="16"/>
          <w:szCs w:val="16"/>
        </w:rPr>
      </w:pPr>
      <w:r w:rsidRPr="00E61D2E">
        <w:rPr>
          <w:rFonts w:ascii="Montserrat" w:hAnsi="Montserrat" w:cs="Arial"/>
          <w:b w:val="0"/>
          <w:sz w:val="16"/>
          <w:szCs w:val="16"/>
        </w:rPr>
        <w:t>ELABORAR TODOS LOS DOCUMENTOS EN IDIOMA ESPAÑOL, SIN TACHADURAS, RASPADURAS NI ENMENDADURAS. SE DEBEN FOLIAR TODOS LOS DOCUMENTOS Y DEBE SER FIRMADA POR EL REPRESENTANTE LEGAL EN SU ULTIMA HOJA.</w:t>
      </w:r>
    </w:p>
    <w:tbl>
      <w:tblPr>
        <w:tblW w:w="9683" w:type="dxa"/>
        <w:tblInd w:w="-5" w:type="dxa"/>
        <w:tblCellMar>
          <w:left w:w="70" w:type="dxa"/>
          <w:right w:w="70" w:type="dxa"/>
        </w:tblCellMar>
        <w:tblLook w:val="04A0" w:firstRow="1" w:lastRow="0" w:firstColumn="1" w:lastColumn="0" w:noHBand="0" w:noVBand="1"/>
      </w:tblPr>
      <w:tblGrid>
        <w:gridCol w:w="993"/>
        <w:gridCol w:w="3243"/>
        <w:gridCol w:w="868"/>
        <w:gridCol w:w="1247"/>
        <w:gridCol w:w="1402"/>
        <w:gridCol w:w="1921"/>
        <w:gridCol w:w="9"/>
      </w:tblGrid>
      <w:tr w:rsidR="00903E2F" w:rsidRPr="00903E2F" w14:paraId="07DEF9FF" w14:textId="77777777" w:rsidTr="009F15E2">
        <w:trPr>
          <w:trHeight w:val="511"/>
        </w:trPr>
        <w:tc>
          <w:tcPr>
            <w:tcW w:w="9683" w:type="dxa"/>
            <w:gridSpan w:val="7"/>
            <w:tcBorders>
              <w:top w:val="single" w:sz="4" w:space="0" w:color="auto"/>
              <w:left w:val="single" w:sz="4" w:space="0" w:color="auto"/>
              <w:bottom w:val="single" w:sz="4" w:space="0" w:color="auto"/>
              <w:right w:val="single" w:sz="4" w:space="0" w:color="000000"/>
            </w:tcBorders>
            <w:shd w:val="clear" w:color="auto" w:fill="D0CECE" w:themeFill="background2" w:themeFillShade="E6"/>
            <w:vAlign w:val="center"/>
            <w:hideMark/>
          </w:tcPr>
          <w:p w14:paraId="66BD5126" w14:textId="373CE912" w:rsidR="00903E2F" w:rsidRPr="00903E2F" w:rsidRDefault="00903E2F" w:rsidP="00903E2F">
            <w:pPr>
              <w:spacing w:before="0" w:after="0"/>
              <w:jc w:val="center"/>
              <w:rPr>
                <w:rFonts w:eastAsia="Times New Roman"/>
                <w:b/>
                <w:bCs/>
                <w:color w:val="000000"/>
                <w:sz w:val="16"/>
                <w:szCs w:val="16"/>
                <w:lang w:eastAsia="es-MX"/>
              </w:rPr>
            </w:pPr>
            <w:r w:rsidRPr="00903E2F">
              <w:rPr>
                <w:rFonts w:eastAsia="Times New Roman"/>
                <w:b/>
                <w:bCs/>
                <w:color w:val="000000"/>
                <w:sz w:val="16"/>
                <w:szCs w:val="16"/>
                <w:lang w:eastAsia="es-MX"/>
              </w:rPr>
              <w:t>IMPERMEABILIZACION Y REACONDICIONAMIENTO DE FALSO PLAFON EN INSTALACIONES DE SENEAM</w:t>
            </w:r>
          </w:p>
        </w:tc>
      </w:tr>
      <w:tr w:rsidR="00903E2F" w:rsidRPr="00903E2F" w14:paraId="15FC85A1" w14:textId="77777777" w:rsidTr="00A76E15">
        <w:trPr>
          <w:trHeight w:val="419"/>
        </w:trPr>
        <w:tc>
          <w:tcPr>
            <w:tcW w:w="993"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5F584B5" w14:textId="77777777" w:rsidR="00903E2F" w:rsidRPr="00903E2F" w:rsidRDefault="00903E2F" w:rsidP="00903E2F">
            <w:pPr>
              <w:spacing w:before="0" w:after="0"/>
              <w:jc w:val="center"/>
              <w:rPr>
                <w:rFonts w:eastAsia="Times New Roman"/>
                <w:b/>
                <w:bCs/>
                <w:color w:val="000000"/>
                <w:sz w:val="16"/>
                <w:szCs w:val="16"/>
                <w:lang w:eastAsia="es-MX"/>
              </w:rPr>
            </w:pPr>
            <w:r w:rsidRPr="00903E2F">
              <w:rPr>
                <w:rFonts w:eastAsia="Times New Roman"/>
                <w:b/>
                <w:bCs/>
                <w:color w:val="000000"/>
                <w:sz w:val="16"/>
                <w:szCs w:val="16"/>
                <w:lang w:eastAsia="es-MX"/>
              </w:rPr>
              <w:t>NÚMERO</w:t>
            </w:r>
          </w:p>
        </w:tc>
        <w:tc>
          <w:tcPr>
            <w:tcW w:w="3243"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56F0D58A" w14:textId="77777777" w:rsidR="00903E2F" w:rsidRPr="00903E2F" w:rsidRDefault="00903E2F" w:rsidP="00903E2F">
            <w:pPr>
              <w:spacing w:before="0" w:after="0"/>
              <w:jc w:val="center"/>
              <w:rPr>
                <w:rFonts w:eastAsia="Times New Roman"/>
                <w:b/>
                <w:bCs/>
                <w:color w:val="000000"/>
                <w:sz w:val="16"/>
                <w:szCs w:val="16"/>
                <w:lang w:eastAsia="es-MX"/>
              </w:rPr>
            </w:pPr>
            <w:r w:rsidRPr="00903E2F">
              <w:rPr>
                <w:rFonts w:eastAsia="Times New Roman"/>
                <w:b/>
                <w:bCs/>
                <w:color w:val="000000"/>
                <w:sz w:val="16"/>
                <w:szCs w:val="16"/>
                <w:lang w:eastAsia="es-MX"/>
              </w:rPr>
              <w:t>DESCRIPCIÓN</w:t>
            </w:r>
          </w:p>
        </w:tc>
        <w:tc>
          <w:tcPr>
            <w:tcW w:w="868"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703CFB67" w14:textId="77777777" w:rsidR="00903E2F" w:rsidRPr="00903E2F" w:rsidRDefault="00903E2F" w:rsidP="00903E2F">
            <w:pPr>
              <w:spacing w:before="0" w:after="0"/>
              <w:jc w:val="center"/>
              <w:rPr>
                <w:rFonts w:eastAsia="Times New Roman"/>
                <w:b/>
                <w:bCs/>
                <w:color w:val="000000"/>
                <w:sz w:val="16"/>
                <w:szCs w:val="16"/>
                <w:lang w:eastAsia="es-MX"/>
              </w:rPr>
            </w:pPr>
            <w:r w:rsidRPr="00903E2F">
              <w:rPr>
                <w:rFonts w:eastAsia="Times New Roman"/>
                <w:b/>
                <w:bCs/>
                <w:color w:val="000000"/>
                <w:sz w:val="16"/>
                <w:szCs w:val="16"/>
                <w:lang w:eastAsia="es-MX"/>
              </w:rPr>
              <w:t>UNIDAD</w:t>
            </w:r>
          </w:p>
        </w:tc>
        <w:tc>
          <w:tcPr>
            <w:tcW w:w="1247"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6E858A50" w14:textId="77777777" w:rsidR="00903E2F" w:rsidRPr="00903E2F" w:rsidRDefault="00903E2F" w:rsidP="00903E2F">
            <w:pPr>
              <w:spacing w:before="0" w:after="0"/>
              <w:jc w:val="center"/>
              <w:rPr>
                <w:rFonts w:eastAsia="Times New Roman"/>
                <w:b/>
                <w:bCs/>
                <w:color w:val="000000"/>
                <w:sz w:val="16"/>
                <w:szCs w:val="16"/>
                <w:lang w:eastAsia="es-MX"/>
              </w:rPr>
            </w:pPr>
            <w:r w:rsidRPr="00903E2F">
              <w:rPr>
                <w:rFonts w:eastAsia="Times New Roman"/>
                <w:b/>
                <w:bCs/>
                <w:color w:val="000000"/>
                <w:sz w:val="16"/>
                <w:szCs w:val="16"/>
                <w:lang w:eastAsia="es-MX"/>
              </w:rPr>
              <w:t>CANTIDAD</w:t>
            </w:r>
          </w:p>
        </w:tc>
        <w:tc>
          <w:tcPr>
            <w:tcW w:w="1402"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4180E7C" w14:textId="77777777" w:rsidR="00903E2F" w:rsidRPr="00903E2F" w:rsidRDefault="00903E2F" w:rsidP="00903E2F">
            <w:pPr>
              <w:spacing w:before="0" w:after="0"/>
              <w:jc w:val="center"/>
              <w:rPr>
                <w:rFonts w:eastAsia="Times New Roman"/>
                <w:b/>
                <w:bCs/>
                <w:color w:val="000000"/>
                <w:sz w:val="16"/>
                <w:szCs w:val="16"/>
                <w:lang w:eastAsia="es-MX"/>
              </w:rPr>
            </w:pPr>
            <w:r w:rsidRPr="00903E2F">
              <w:rPr>
                <w:rFonts w:eastAsia="Times New Roman"/>
                <w:b/>
                <w:bCs/>
                <w:color w:val="000000"/>
                <w:sz w:val="16"/>
                <w:szCs w:val="16"/>
                <w:lang w:eastAsia="es-MX"/>
              </w:rPr>
              <w:t>PRECIO UNITARIO</w:t>
            </w:r>
          </w:p>
        </w:tc>
        <w:tc>
          <w:tcPr>
            <w:tcW w:w="1930" w:type="dxa"/>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79F0626A" w14:textId="77777777" w:rsidR="00903E2F" w:rsidRPr="00903E2F" w:rsidRDefault="00903E2F" w:rsidP="00903E2F">
            <w:pPr>
              <w:spacing w:before="0" w:after="0"/>
              <w:jc w:val="center"/>
              <w:rPr>
                <w:rFonts w:eastAsia="Times New Roman"/>
                <w:b/>
                <w:bCs/>
                <w:color w:val="000000"/>
                <w:sz w:val="16"/>
                <w:szCs w:val="16"/>
                <w:lang w:eastAsia="es-MX"/>
              </w:rPr>
            </w:pPr>
            <w:r w:rsidRPr="00903E2F">
              <w:rPr>
                <w:rFonts w:eastAsia="Times New Roman"/>
                <w:b/>
                <w:bCs/>
                <w:color w:val="000000"/>
                <w:sz w:val="16"/>
                <w:szCs w:val="16"/>
                <w:lang w:eastAsia="es-MX"/>
              </w:rPr>
              <w:t>IMPORTE</w:t>
            </w:r>
          </w:p>
        </w:tc>
      </w:tr>
      <w:tr w:rsidR="009F15E2" w:rsidRPr="009F15E2" w14:paraId="321FCE51" w14:textId="77777777" w:rsidTr="00A76E15">
        <w:trPr>
          <w:gridAfter w:val="1"/>
          <w:wAfter w:w="9" w:type="dxa"/>
          <w:trHeight w:val="240"/>
        </w:trPr>
        <w:tc>
          <w:tcPr>
            <w:tcW w:w="993" w:type="dxa"/>
            <w:tcBorders>
              <w:top w:val="nil"/>
              <w:left w:val="nil"/>
              <w:bottom w:val="nil"/>
              <w:right w:val="nil"/>
            </w:tcBorders>
            <w:shd w:val="clear" w:color="auto" w:fill="auto"/>
            <w:noWrap/>
            <w:vAlign w:val="center"/>
            <w:hideMark/>
          </w:tcPr>
          <w:p w14:paraId="3E3160F4" w14:textId="77777777" w:rsidR="009F15E2" w:rsidRPr="009F15E2" w:rsidRDefault="009F15E2" w:rsidP="009F15E2">
            <w:pPr>
              <w:spacing w:before="0" w:after="0"/>
              <w:jc w:val="left"/>
              <w:rPr>
                <w:rFonts w:eastAsia="Times New Roman" w:cs="Times New Roman"/>
                <w:sz w:val="16"/>
                <w:szCs w:val="16"/>
                <w:lang w:eastAsia="es-MX"/>
              </w:rPr>
            </w:pPr>
          </w:p>
        </w:tc>
        <w:tc>
          <w:tcPr>
            <w:tcW w:w="324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7614AEF" w14:textId="77777777" w:rsidR="009F15E2" w:rsidRPr="009F15E2" w:rsidRDefault="009F15E2" w:rsidP="009F15E2">
            <w:pPr>
              <w:spacing w:before="0" w:after="0"/>
              <w:jc w:val="center"/>
              <w:rPr>
                <w:rFonts w:eastAsia="Times New Roman"/>
                <w:b/>
                <w:bCs/>
                <w:color w:val="000000"/>
                <w:sz w:val="16"/>
                <w:szCs w:val="16"/>
                <w:u w:val="single"/>
                <w:lang w:eastAsia="es-MX"/>
              </w:rPr>
            </w:pPr>
            <w:r w:rsidRPr="009F15E2">
              <w:rPr>
                <w:rFonts w:eastAsia="Times New Roman"/>
                <w:b/>
                <w:bCs/>
                <w:color w:val="000000"/>
                <w:sz w:val="16"/>
                <w:szCs w:val="16"/>
                <w:u w:val="single"/>
                <w:lang w:eastAsia="es-MX"/>
              </w:rPr>
              <w:t>IMPERMEABILIZACION EDIFICO OFICINAS CENTRALES</w:t>
            </w:r>
          </w:p>
        </w:tc>
        <w:tc>
          <w:tcPr>
            <w:tcW w:w="868" w:type="dxa"/>
            <w:tcBorders>
              <w:top w:val="nil"/>
              <w:left w:val="nil"/>
              <w:bottom w:val="nil"/>
              <w:right w:val="nil"/>
            </w:tcBorders>
            <w:shd w:val="clear" w:color="auto" w:fill="auto"/>
            <w:noWrap/>
            <w:vAlign w:val="center"/>
            <w:hideMark/>
          </w:tcPr>
          <w:p w14:paraId="3A846195" w14:textId="77777777" w:rsidR="009F15E2" w:rsidRPr="009F15E2" w:rsidRDefault="009F15E2" w:rsidP="009F15E2">
            <w:pPr>
              <w:spacing w:before="0" w:after="0"/>
              <w:jc w:val="center"/>
              <w:rPr>
                <w:rFonts w:eastAsia="Times New Roman"/>
                <w:b/>
                <w:bCs/>
                <w:color w:val="000000"/>
                <w:sz w:val="16"/>
                <w:szCs w:val="16"/>
                <w:u w:val="single"/>
                <w:lang w:eastAsia="es-MX"/>
              </w:rPr>
            </w:pPr>
          </w:p>
        </w:tc>
        <w:tc>
          <w:tcPr>
            <w:tcW w:w="1247" w:type="dxa"/>
            <w:tcBorders>
              <w:top w:val="nil"/>
              <w:left w:val="nil"/>
              <w:bottom w:val="nil"/>
              <w:right w:val="nil"/>
            </w:tcBorders>
            <w:shd w:val="clear" w:color="auto" w:fill="auto"/>
            <w:noWrap/>
            <w:vAlign w:val="center"/>
            <w:hideMark/>
          </w:tcPr>
          <w:p w14:paraId="03A051CC" w14:textId="77777777" w:rsidR="009F15E2" w:rsidRPr="009F15E2" w:rsidRDefault="009F15E2" w:rsidP="009F15E2">
            <w:pPr>
              <w:spacing w:before="0" w:after="0"/>
              <w:jc w:val="center"/>
              <w:rPr>
                <w:rFonts w:eastAsia="Times New Roman" w:cs="Times New Roman"/>
                <w:sz w:val="16"/>
                <w:szCs w:val="16"/>
                <w:lang w:eastAsia="es-MX"/>
              </w:rPr>
            </w:pPr>
          </w:p>
        </w:tc>
        <w:tc>
          <w:tcPr>
            <w:tcW w:w="1402" w:type="dxa"/>
            <w:tcBorders>
              <w:top w:val="nil"/>
              <w:left w:val="nil"/>
              <w:bottom w:val="nil"/>
              <w:right w:val="nil"/>
            </w:tcBorders>
            <w:shd w:val="clear" w:color="auto" w:fill="auto"/>
            <w:noWrap/>
            <w:vAlign w:val="center"/>
            <w:hideMark/>
          </w:tcPr>
          <w:p w14:paraId="386EA938" w14:textId="77777777" w:rsidR="009F15E2" w:rsidRPr="009F15E2" w:rsidRDefault="009F15E2" w:rsidP="009F15E2">
            <w:pPr>
              <w:spacing w:before="0" w:after="0"/>
              <w:jc w:val="center"/>
              <w:rPr>
                <w:rFonts w:eastAsia="Times New Roman" w:cs="Times New Roman"/>
                <w:sz w:val="16"/>
                <w:szCs w:val="16"/>
                <w:lang w:eastAsia="es-MX"/>
              </w:rPr>
            </w:pPr>
          </w:p>
        </w:tc>
        <w:tc>
          <w:tcPr>
            <w:tcW w:w="1921" w:type="dxa"/>
            <w:tcBorders>
              <w:top w:val="nil"/>
              <w:left w:val="nil"/>
              <w:bottom w:val="nil"/>
              <w:right w:val="nil"/>
            </w:tcBorders>
            <w:shd w:val="clear" w:color="auto" w:fill="auto"/>
            <w:noWrap/>
            <w:vAlign w:val="center"/>
            <w:hideMark/>
          </w:tcPr>
          <w:p w14:paraId="085EA655" w14:textId="77777777" w:rsidR="009F15E2" w:rsidRPr="009F15E2" w:rsidRDefault="009F15E2" w:rsidP="009F15E2">
            <w:pPr>
              <w:spacing w:before="0" w:after="0"/>
              <w:jc w:val="center"/>
              <w:rPr>
                <w:rFonts w:eastAsia="Times New Roman" w:cs="Times New Roman"/>
                <w:sz w:val="16"/>
                <w:szCs w:val="16"/>
                <w:lang w:eastAsia="es-MX"/>
              </w:rPr>
            </w:pPr>
          </w:p>
        </w:tc>
      </w:tr>
      <w:tr w:rsidR="009F15E2" w:rsidRPr="009F15E2" w14:paraId="76D3C07D" w14:textId="77777777" w:rsidTr="00A76E15">
        <w:trPr>
          <w:gridAfter w:val="1"/>
          <w:wAfter w:w="9" w:type="dxa"/>
          <w:trHeight w:val="142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ABF30"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w:t>
            </w:r>
          </w:p>
        </w:tc>
        <w:tc>
          <w:tcPr>
            <w:tcW w:w="3243" w:type="dxa"/>
            <w:tcBorders>
              <w:top w:val="nil"/>
              <w:left w:val="nil"/>
              <w:bottom w:val="single" w:sz="4" w:space="0" w:color="auto"/>
              <w:right w:val="single" w:sz="4" w:space="0" w:color="auto"/>
            </w:tcBorders>
            <w:shd w:val="clear" w:color="auto" w:fill="auto"/>
            <w:vAlign w:val="center"/>
            <w:hideMark/>
          </w:tcPr>
          <w:p w14:paraId="2DC54C09" w14:textId="77777777"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REMOCIÓN Y RETIRO DE IMPERMEABILIZANTE VULCANIZADO EN MALAS CONDICIONES EN AZOTEA DE EDIFICIO DE OFICINAS CENTRALES, INCLUYE: CHAFLANES, Y TODA LA SUPERFICIE, ACARREOS VERTICALES Y HORIZONTALES EN CARRETILLA A SITIO AUTORIZADO POR SENEAM Y LIMPIEZA FINAL DE LA SUPERFICIE.</w:t>
            </w:r>
          </w:p>
        </w:tc>
        <w:tc>
          <w:tcPr>
            <w:tcW w:w="868" w:type="dxa"/>
            <w:tcBorders>
              <w:top w:val="single" w:sz="4" w:space="0" w:color="auto"/>
              <w:left w:val="nil"/>
              <w:bottom w:val="single" w:sz="4" w:space="0" w:color="auto"/>
              <w:right w:val="nil"/>
            </w:tcBorders>
            <w:shd w:val="clear" w:color="auto" w:fill="auto"/>
            <w:noWrap/>
            <w:vAlign w:val="center"/>
            <w:hideMark/>
          </w:tcPr>
          <w:p w14:paraId="0502C692"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M2</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88596"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3,061.00</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4E79AE52" w14:textId="77777777" w:rsidR="009F15E2" w:rsidRPr="009F15E2" w:rsidRDefault="009F15E2" w:rsidP="009F15E2">
            <w:pPr>
              <w:spacing w:before="0" w:after="0"/>
              <w:jc w:val="center"/>
              <w:rPr>
                <w:rFonts w:eastAsia="Times New Roman" w:cs="Calibri"/>
                <w:color w:val="000000"/>
                <w:sz w:val="16"/>
                <w:szCs w:val="16"/>
                <w:lang w:eastAsia="es-MX"/>
              </w:rPr>
            </w:pPr>
            <w:r w:rsidRPr="009F15E2">
              <w:rPr>
                <w:rFonts w:eastAsia="Times New Roman" w:cs="Calibri"/>
                <w:color w:val="000000"/>
                <w:sz w:val="16"/>
                <w:szCs w:val="16"/>
                <w:lang w:eastAsia="es-MX"/>
              </w:rPr>
              <w:t> </w:t>
            </w:r>
          </w:p>
        </w:tc>
        <w:tc>
          <w:tcPr>
            <w:tcW w:w="1921" w:type="dxa"/>
            <w:tcBorders>
              <w:top w:val="single" w:sz="4" w:space="0" w:color="auto"/>
              <w:left w:val="nil"/>
              <w:bottom w:val="single" w:sz="4" w:space="0" w:color="auto"/>
              <w:right w:val="single" w:sz="4" w:space="0" w:color="auto"/>
            </w:tcBorders>
            <w:shd w:val="clear" w:color="auto" w:fill="auto"/>
            <w:noWrap/>
            <w:vAlign w:val="center"/>
            <w:hideMark/>
          </w:tcPr>
          <w:p w14:paraId="2D217008"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r>
      <w:tr w:rsidR="009F15E2" w:rsidRPr="009F15E2" w14:paraId="101D603B" w14:textId="77777777" w:rsidTr="00020ECD">
        <w:trPr>
          <w:gridAfter w:val="1"/>
          <w:wAfter w:w="9" w:type="dxa"/>
          <w:trHeight w:val="193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48C7698"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2</w:t>
            </w:r>
          </w:p>
        </w:tc>
        <w:tc>
          <w:tcPr>
            <w:tcW w:w="3243" w:type="dxa"/>
            <w:tcBorders>
              <w:top w:val="nil"/>
              <w:left w:val="nil"/>
              <w:bottom w:val="single" w:sz="4" w:space="0" w:color="auto"/>
              <w:right w:val="single" w:sz="4" w:space="0" w:color="auto"/>
            </w:tcBorders>
            <w:shd w:val="clear" w:color="auto" w:fill="auto"/>
            <w:vAlign w:val="center"/>
            <w:hideMark/>
          </w:tcPr>
          <w:p w14:paraId="0BAE7060" w14:textId="77777777"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APLICACIÓN DE IMPERMEABILIZANTE INTEGRAL EN LOSA A BASE DE UNA IMPREGNACIÓN DE HIDROPRIMER, Y FESTERMIP DE 4 MM ACABADO TERRACOTA, (SISTEMA VULCANIZADO CON SOPLETE DE GAS) O CALIDAD SIMILAR INCLUYE: MATERIALES, ACAREOS, ELEVACIÓN, CORTES, DESPERDICIOS, TRASLAPES, MANO DE OBRA. EQUIPO Y HERRAMIENTA,  MOVIMIENTO DE EQUIPOS, DUCTOS Y TUBERÍA EXISTENTES PARA LA CORRECTA APLICACIÓN DEL SISTEMA IMPERMEABILIZANTE, LIMPIEZA FINAL</w:t>
            </w:r>
          </w:p>
        </w:tc>
        <w:tc>
          <w:tcPr>
            <w:tcW w:w="868" w:type="dxa"/>
            <w:tcBorders>
              <w:top w:val="nil"/>
              <w:left w:val="nil"/>
              <w:bottom w:val="single" w:sz="4" w:space="0" w:color="auto"/>
              <w:right w:val="nil"/>
            </w:tcBorders>
            <w:shd w:val="clear" w:color="auto" w:fill="auto"/>
            <w:noWrap/>
            <w:vAlign w:val="center"/>
            <w:hideMark/>
          </w:tcPr>
          <w:p w14:paraId="3E19CD78"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M2</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EEC5014"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3,061.00</w:t>
            </w:r>
          </w:p>
        </w:tc>
        <w:tc>
          <w:tcPr>
            <w:tcW w:w="1402" w:type="dxa"/>
            <w:tcBorders>
              <w:top w:val="nil"/>
              <w:left w:val="nil"/>
              <w:bottom w:val="single" w:sz="4" w:space="0" w:color="auto"/>
              <w:right w:val="single" w:sz="4" w:space="0" w:color="auto"/>
            </w:tcBorders>
            <w:shd w:val="clear" w:color="auto" w:fill="auto"/>
            <w:noWrap/>
            <w:vAlign w:val="center"/>
            <w:hideMark/>
          </w:tcPr>
          <w:p w14:paraId="4AC90727" w14:textId="77777777" w:rsidR="009F15E2" w:rsidRPr="009F15E2" w:rsidRDefault="009F15E2" w:rsidP="009F15E2">
            <w:pPr>
              <w:spacing w:before="0" w:after="0"/>
              <w:jc w:val="center"/>
              <w:rPr>
                <w:rFonts w:eastAsia="Times New Roman" w:cs="Calibri"/>
                <w:color w:val="000000"/>
                <w:sz w:val="16"/>
                <w:szCs w:val="16"/>
                <w:lang w:eastAsia="es-MX"/>
              </w:rPr>
            </w:pPr>
            <w:r w:rsidRPr="009F15E2">
              <w:rPr>
                <w:rFonts w:eastAsia="Times New Roman" w:cs="Calibri"/>
                <w:color w:val="000000"/>
                <w:sz w:val="16"/>
                <w:szCs w:val="16"/>
                <w:lang w:eastAsia="es-MX"/>
              </w:rPr>
              <w:t> </w:t>
            </w:r>
          </w:p>
        </w:tc>
        <w:tc>
          <w:tcPr>
            <w:tcW w:w="1921" w:type="dxa"/>
            <w:tcBorders>
              <w:top w:val="nil"/>
              <w:left w:val="nil"/>
              <w:bottom w:val="single" w:sz="4" w:space="0" w:color="auto"/>
              <w:right w:val="single" w:sz="4" w:space="0" w:color="auto"/>
            </w:tcBorders>
            <w:shd w:val="clear" w:color="auto" w:fill="auto"/>
            <w:noWrap/>
            <w:vAlign w:val="center"/>
            <w:hideMark/>
          </w:tcPr>
          <w:p w14:paraId="1D242EA0"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r>
      <w:tr w:rsidR="009F15E2" w:rsidRPr="009F15E2" w14:paraId="03547981" w14:textId="77777777" w:rsidTr="00020ECD">
        <w:trPr>
          <w:gridAfter w:val="1"/>
          <w:wAfter w:w="9" w:type="dxa"/>
          <w:trHeight w:val="106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18270"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lastRenderedPageBreak/>
              <w:t>3</w:t>
            </w:r>
          </w:p>
        </w:tc>
        <w:tc>
          <w:tcPr>
            <w:tcW w:w="3243" w:type="dxa"/>
            <w:tcBorders>
              <w:top w:val="single" w:sz="4" w:space="0" w:color="auto"/>
              <w:left w:val="nil"/>
              <w:bottom w:val="single" w:sz="4" w:space="0" w:color="auto"/>
              <w:right w:val="single" w:sz="4" w:space="0" w:color="auto"/>
            </w:tcBorders>
            <w:shd w:val="clear" w:color="auto" w:fill="auto"/>
            <w:vAlign w:val="center"/>
            <w:hideMark/>
          </w:tcPr>
          <w:p w14:paraId="1EF5D5B6" w14:textId="2FEAC58A" w:rsidR="009F15E2" w:rsidRPr="009F15E2" w:rsidRDefault="009F15E2" w:rsidP="00A76E15">
            <w:pPr>
              <w:spacing w:before="0" w:after="0"/>
              <w:rPr>
                <w:rFonts w:eastAsia="Times New Roman"/>
                <w:color w:val="000000"/>
                <w:sz w:val="16"/>
                <w:szCs w:val="16"/>
                <w:lang w:eastAsia="es-MX"/>
              </w:rPr>
            </w:pPr>
            <w:r w:rsidRPr="009F15E2">
              <w:rPr>
                <w:rFonts w:eastAsia="Times New Roman"/>
                <w:color w:val="000000"/>
                <w:sz w:val="16"/>
                <w:szCs w:val="16"/>
                <w:lang w:eastAsia="es-MX"/>
              </w:rPr>
              <w:t xml:space="preserve">ACARREO EN CAMIÓN DE MATERIAL PRODUCTO DE LA REMOCIÓN FUERA DE LA OBRA A TIRO LIBRE (SITIO AUTORIZADO POR EL MUNICIPIO), VOLUMEN MEDIDO EN BANCO, INCLUYE: CARGA A MAQUINA, FLETES, EQUIPO Y HERRAMIENTA Y LIMPIEZA FINAL DE LA SUPERFICIE. </w:t>
            </w:r>
          </w:p>
        </w:tc>
        <w:tc>
          <w:tcPr>
            <w:tcW w:w="868" w:type="dxa"/>
            <w:tcBorders>
              <w:top w:val="single" w:sz="4" w:space="0" w:color="auto"/>
              <w:left w:val="nil"/>
              <w:bottom w:val="single" w:sz="4" w:space="0" w:color="auto"/>
              <w:right w:val="nil"/>
            </w:tcBorders>
            <w:shd w:val="clear" w:color="auto" w:fill="auto"/>
            <w:noWrap/>
            <w:vAlign w:val="center"/>
            <w:hideMark/>
          </w:tcPr>
          <w:p w14:paraId="5814647B"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M3</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FB9D2"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183.66</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70687FC8" w14:textId="77777777" w:rsidR="009F15E2" w:rsidRPr="009F15E2" w:rsidRDefault="009F15E2" w:rsidP="009F15E2">
            <w:pPr>
              <w:spacing w:before="0" w:after="0"/>
              <w:jc w:val="center"/>
              <w:rPr>
                <w:rFonts w:eastAsia="Times New Roman" w:cs="Calibri"/>
                <w:color w:val="000000"/>
                <w:sz w:val="16"/>
                <w:szCs w:val="16"/>
                <w:lang w:eastAsia="es-MX"/>
              </w:rPr>
            </w:pPr>
            <w:r w:rsidRPr="009F15E2">
              <w:rPr>
                <w:rFonts w:eastAsia="Times New Roman" w:cs="Calibri"/>
                <w:color w:val="000000"/>
                <w:sz w:val="16"/>
                <w:szCs w:val="16"/>
                <w:lang w:eastAsia="es-MX"/>
              </w:rPr>
              <w:t> </w:t>
            </w:r>
          </w:p>
        </w:tc>
        <w:tc>
          <w:tcPr>
            <w:tcW w:w="1921" w:type="dxa"/>
            <w:tcBorders>
              <w:top w:val="single" w:sz="4" w:space="0" w:color="auto"/>
              <w:left w:val="nil"/>
              <w:bottom w:val="single" w:sz="4" w:space="0" w:color="auto"/>
              <w:right w:val="single" w:sz="4" w:space="0" w:color="auto"/>
            </w:tcBorders>
            <w:shd w:val="clear" w:color="auto" w:fill="auto"/>
            <w:noWrap/>
            <w:vAlign w:val="center"/>
            <w:hideMark/>
          </w:tcPr>
          <w:p w14:paraId="73FB1B55"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r>
      <w:tr w:rsidR="009F15E2" w:rsidRPr="009F15E2" w14:paraId="55676760" w14:textId="77777777" w:rsidTr="00020ECD">
        <w:trPr>
          <w:gridAfter w:val="1"/>
          <w:wAfter w:w="9" w:type="dxa"/>
          <w:trHeight w:val="255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5F372"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4</w:t>
            </w:r>
          </w:p>
        </w:tc>
        <w:tc>
          <w:tcPr>
            <w:tcW w:w="3243" w:type="dxa"/>
            <w:tcBorders>
              <w:top w:val="single" w:sz="4" w:space="0" w:color="auto"/>
              <w:left w:val="nil"/>
              <w:bottom w:val="single" w:sz="4" w:space="0" w:color="auto"/>
              <w:right w:val="single" w:sz="4" w:space="0" w:color="auto"/>
            </w:tcBorders>
            <w:shd w:val="clear" w:color="auto" w:fill="auto"/>
            <w:vAlign w:val="center"/>
            <w:hideMark/>
          </w:tcPr>
          <w:p w14:paraId="77195559" w14:textId="77777777"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REACONDICIONAMIENTO DE FALSO PLAFON CIEGO A BASE DE PLACAS DE YESO DE 13 MM DE ESPESOR CON ACABADO IGUAL O SIMILAR CALIDAD, EN UN ÁREA DE 3.50 X 2.10 METROS, UBICADO EN RECEPCION DE LA DIRECCION DE ÁREA DE ADMINISTRACIÓN 2° NIVEL, INCLUYE: RETIRO DE PLACAS DE YESO DAÑADAS, FIJACIÓN, ESQUINEROS, PASTA Y CINTA DE REFUERZO DE ACUERDO AL TIPO DE PANEL, ACARREOS VERTICALES Y HORIZONTALES HASTA LUGAR ASIGNADO POR SENEAM, ELEVACIÓN, CORTES, DESPERDICIOS, MANO DE OBRA. EQUIPO Y HERRAMIENTA,  ANDAMIOS, MOVIMIENTO DE EQUIPOS, DUCTOS REGISTROS EXISTENTES PARA LA CORRECTA COLOCACION DE PLAFON, LIMPIEZA FINAL</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21EC2E9F"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LOTE</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7CC543D4"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36C81374"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1921" w:type="dxa"/>
            <w:tcBorders>
              <w:top w:val="single" w:sz="4" w:space="0" w:color="auto"/>
              <w:left w:val="nil"/>
              <w:bottom w:val="nil"/>
              <w:right w:val="single" w:sz="4" w:space="0" w:color="auto"/>
            </w:tcBorders>
            <w:shd w:val="clear" w:color="auto" w:fill="auto"/>
            <w:noWrap/>
            <w:vAlign w:val="center"/>
            <w:hideMark/>
          </w:tcPr>
          <w:p w14:paraId="349F114C"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r>
      <w:tr w:rsidR="009F15E2" w:rsidRPr="009F15E2" w14:paraId="6442B3FE" w14:textId="77777777" w:rsidTr="00020ECD">
        <w:trPr>
          <w:gridAfter w:val="1"/>
          <w:wAfter w:w="9" w:type="dxa"/>
          <w:trHeight w:val="16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AF5B4C0"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5</w:t>
            </w:r>
          </w:p>
        </w:tc>
        <w:tc>
          <w:tcPr>
            <w:tcW w:w="3243" w:type="dxa"/>
            <w:tcBorders>
              <w:top w:val="nil"/>
              <w:left w:val="nil"/>
              <w:bottom w:val="single" w:sz="4" w:space="0" w:color="auto"/>
              <w:right w:val="single" w:sz="4" w:space="0" w:color="auto"/>
            </w:tcBorders>
            <w:shd w:val="clear" w:color="auto" w:fill="auto"/>
            <w:vAlign w:val="center"/>
            <w:hideMark/>
          </w:tcPr>
          <w:p w14:paraId="3F2412A6" w14:textId="77777777"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SUSTITUCIÓN DE PLACAS DE PLAFON MODULAR DE 0.61 X 0.61 MTS. IGUAL O SIMILAR CALIDAD AL EXISTENTE, EN ÁREAS DE DIRECCIÓN 2° NIVEL, INCLUYE:  RETIRO DE PLACAS DAÑADAS, SUMINISTRO DE MATERIALES, TRAZO, CORTES, DESPERDICIOS, COLGANTEO,  MANO DE OBRA, EQUIPO Y HERRAMIENTA, ANDAMIOS Y TODO LONECESARIO PARA SU CORRECTA COLOCACIÓN.</w:t>
            </w:r>
          </w:p>
        </w:tc>
        <w:tc>
          <w:tcPr>
            <w:tcW w:w="868" w:type="dxa"/>
            <w:tcBorders>
              <w:top w:val="nil"/>
              <w:left w:val="nil"/>
              <w:bottom w:val="single" w:sz="4" w:space="0" w:color="auto"/>
              <w:right w:val="single" w:sz="4" w:space="0" w:color="auto"/>
            </w:tcBorders>
            <w:shd w:val="clear" w:color="auto" w:fill="auto"/>
            <w:noWrap/>
            <w:vAlign w:val="center"/>
            <w:hideMark/>
          </w:tcPr>
          <w:p w14:paraId="65EC4F88"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PZA</w:t>
            </w:r>
          </w:p>
        </w:tc>
        <w:tc>
          <w:tcPr>
            <w:tcW w:w="1247" w:type="dxa"/>
            <w:tcBorders>
              <w:top w:val="nil"/>
              <w:left w:val="nil"/>
              <w:bottom w:val="single" w:sz="4" w:space="0" w:color="auto"/>
              <w:right w:val="single" w:sz="4" w:space="0" w:color="auto"/>
            </w:tcBorders>
            <w:shd w:val="clear" w:color="auto" w:fill="auto"/>
            <w:noWrap/>
            <w:vAlign w:val="center"/>
            <w:hideMark/>
          </w:tcPr>
          <w:p w14:paraId="35B3FD75"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30</w:t>
            </w:r>
          </w:p>
        </w:tc>
        <w:tc>
          <w:tcPr>
            <w:tcW w:w="1402" w:type="dxa"/>
            <w:tcBorders>
              <w:top w:val="nil"/>
              <w:left w:val="nil"/>
              <w:bottom w:val="single" w:sz="4" w:space="0" w:color="auto"/>
              <w:right w:val="single" w:sz="4" w:space="0" w:color="auto"/>
            </w:tcBorders>
            <w:shd w:val="clear" w:color="auto" w:fill="auto"/>
            <w:noWrap/>
            <w:vAlign w:val="center"/>
            <w:hideMark/>
          </w:tcPr>
          <w:p w14:paraId="550F3E4E"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1921" w:type="dxa"/>
            <w:tcBorders>
              <w:top w:val="single" w:sz="4" w:space="0" w:color="auto"/>
              <w:left w:val="nil"/>
              <w:bottom w:val="single" w:sz="4" w:space="0" w:color="auto"/>
              <w:right w:val="single" w:sz="4" w:space="0" w:color="auto"/>
            </w:tcBorders>
            <w:shd w:val="clear" w:color="auto" w:fill="auto"/>
            <w:noWrap/>
            <w:vAlign w:val="center"/>
            <w:hideMark/>
          </w:tcPr>
          <w:p w14:paraId="44D61725"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r>
      <w:tr w:rsidR="009F15E2" w:rsidRPr="009F15E2" w14:paraId="49563B4B" w14:textId="77777777" w:rsidTr="00020ECD">
        <w:trPr>
          <w:gridAfter w:val="1"/>
          <w:wAfter w:w="9" w:type="dxa"/>
          <w:trHeight w:val="56"/>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FF109"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6</w:t>
            </w:r>
          </w:p>
        </w:tc>
        <w:tc>
          <w:tcPr>
            <w:tcW w:w="3243" w:type="dxa"/>
            <w:tcBorders>
              <w:top w:val="single" w:sz="4" w:space="0" w:color="auto"/>
              <w:left w:val="nil"/>
              <w:bottom w:val="single" w:sz="4" w:space="0" w:color="auto"/>
              <w:right w:val="single" w:sz="4" w:space="0" w:color="auto"/>
            </w:tcBorders>
            <w:shd w:val="clear" w:color="auto" w:fill="auto"/>
            <w:vAlign w:val="center"/>
            <w:hideMark/>
          </w:tcPr>
          <w:p w14:paraId="0ECED757" w14:textId="77777777"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 xml:space="preserve">RENIVELACION DE FALSO PLAFON  EN ÁREA DE RECEPCIÓN DE DIRECCIÓN 2° NIVEL, INCLUYE:  NIVELACIÓN DE SUSPENSIÓN EXISTENTE, SUMINISTRO DE MATERIALES, TRAZO, CORTES, DESPERDICIOS, COLGANTEO,CLAVOS CON ANGULO AC 100, TAQUETES, CARGA CALIBRE 22 CORTO, MANO DE OBRA, EQUIPO Y HERRAMIENTA, </w:t>
            </w:r>
            <w:r w:rsidRPr="009F15E2">
              <w:rPr>
                <w:rFonts w:eastAsia="Times New Roman"/>
                <w:color w:val="000000"/>
                <w:sz w:val="16"/>
                <w:szCs w:val="16"/>
                <w:lang w:eastAsia="es-MX"/>
              </w:rPr>
              <w:lastRenderedPageBreak/>
              <w:t>ANDAMIOS Y TODO LONECESARIO PARA SU CORRECTA NIVELACIÓN.</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3027DBD4"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lastRenderedPageBreak/>
              <w:t>LOTE</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042928D7"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3A1064E5"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1921" w:type="dxa"/>
            <w:tcBorders>
              <w:top w:val="single" w:sz="4" w:space="0" w:color="auto"/>
              <w:left w:val="nil"/>
              <w:bottom w:val="single" w:sz="4" w:space="0" w:color="auto"/>
              <w:right w:val="single" w:sz="4" w:space="0" w:color="auto"/>
            </w:tcBorders>
            <w:shd w:val="clear" w:color="auto" w:fill="auto"/>
            <w:noWrap/>
            <w:vAlign w:val="center"/>
            <w:hideMark/>
          </w:tcPr>
          <w:p w14:paraId="21FB8627"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r>
      <w:tr w:rsidR="009F15E2" w:rsidRPr="009F15E2" w14:paraId="2CA5AF40" w14:textId="77777777" w:rsidTr="00020ECD">
        <w:trPr>
          <w:gridAfter w:val="1"/>
          <w:wAfter w:w="9" w:type="dxa"/>
          <w:trHeight w:val="930"/>
        </w:trPr>
        <w:tc>
          <w:tcPr>
            <w:tcW w:w="993" w:type="dxa"/>
            <w:tcBorders>
              <w:top w:val="single" w:sz="4" w:space="0" w:color="auto"/>
              <w:left w:val="single" w:sz="4" w:space="0" w:color="auto"/>
              <w:bottom w:val="nil"/>
              <w:right w:val="single" w:sz="4" w:space="0" w:color="auto"/>
            </w:tcBorders>
            <w:shd w:val="clear" w:color="auto" w:fill="auto"/>
            <w:vAlign w:val="center"/>
            <w:hideMark/>
          </w:tcPr>
          <w:p w14:paraId="0C2D7DC6"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7</w:t>
            </w:r>
          </w:p>
        </w:tc>
        <w:tc>
          <w:tcPr>
            <w:tcW w:w="3243" w:type="dxa"/>
            <w:tcBorders>
              <w:top w:val="single" w:sz="4" w:space="0" w:color="auto"/>
              <w:left w:val="nil"/>
              <w:bottom w:val="single" w:sz="4" w:space="0" w:color="auto"/>
              <w:right w:val="single" w:sz="4" w:space="0" w:color="auto"/>
            </w:tcBorders>
            <w:shd w:val="clear" w:color="auto" w:fill="auto"/>
            <w:vAlign w:val="center"/>
            <w:hideMark/>
          </w:tcPr>
          <w:p w14:paraId="483EBA05" w14:textId="6C41BE20" w:rsidR="009F15E2" w:rsidRPr="009F15E2" w:rsidRDefault="009F15E2" w:rsidP="00A76E15">
            <w:pPr>
              <w:spacing w:before="0" w:after="0"/>
              <w:rPr>
                <w:rFonts w:eastAsia="Times New Roman"/>
                <w:color w:val="000000"/>
                <w:sz w:val="16"/>
                <w:szCs w:val="16"/>
                <w:lang w:eastAsia="es-MX"/>
              </w:rPr>
            </w:pPr>
            <w:r w:rsidRPr="009F15E2">
              <w:rPr>
                <w:rFonts w:eastAsia="Times New Roman"/>
                <w:color w:val="000000"/>
                <w:sz w:val="16"/>
                <w:szCs w:val="16"/>
                <w:lang w:eastAsia="es-MX"/>
              </w:rPr>
              <w:t>LIMPIEZA FINAL PARA ENTREGA DE LOS TRABAJOS, INCL</w:t>
            </w:r>
            <w:r w:rsidR="00A76E15">
              <w:rPr>
                <w:rFonts w:eastAsia="Times New Roman"/>
                <w:color w:val="000000"/>
                <w:sz w:val="16"/>
                <w:szCs w:val="16"/>
                <w:lang w:eastAsia="es-MX"/>
              </w:rPr>
              <w:t xml:space="preserve">UYE: INSUMOS MENORES, ACARREOS, </w:t>
            </w:r>
            <w:r w:rsidRPr="009F15E2">
              <w:rPr>
                <w:rFonts w:eastAsia="Times New Roman"/>
                <w:color w:val="000000"/>
                <w:sz w:val="16"/>
                <w:szCs w:val="16"/>
                <w:lang w:eastAsia="es-MX"/>
              </w:rPr>
              <w:t>MANO DE OBRA, HERRAMIENTA, EQUIPO Y TODO LO NECESARIO PARA SU CORRECTA EJECUCIÓN.</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29732849"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M2</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41DD4386"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3061</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60743EB3"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1921" w:type="dxa"/>
            <w:tcBorders>
              <w:top w:val="single" w:sz="4" w:space="0" w:color="auto"/>
              <w:left w:val="nil"/>
              <w:bottom w:val="nil"/>
              <w:right w:val="single" w:sz="4" w:space="0" w:color="auto"/>
            </w:tcBorders>
            <w:shd w:val="clear" w:color="auto" w:fill="auto"/>
            <w:noWrap/>
            <w:vAlign w:val="center"/>
            <w:hideMark/>
          </w:tcPr>
          <w:p w14:paraId="66963CC1"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r>
      <w:tr w:rsidR="009F15E2" w:rsidRPr="009F15E2" w14:paraId="4E808F5B" w14:textId="77777777" w:rsidTr="00A76E15">
        <w:trPr>
          <w:gridAfter w:val="1"/>
          <w:wAfter w:w="9" w:type="dxa"/>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0FCBE"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3243" w:type="dxa"/>
            <w:tcBorders>
              <w:top w:val="nil"/>
              <w:left w:val="nil"/>
              <w:bottom w:val="single" w:sz="4" w:space="0" w:color="auto"/>
              <w:right w:val="single" w:sz="4" w:space="0" w:color="auto"/>
            </w:tcBorders>
            <w:shd w:val="clear" w:color="auto" w:fill="auto"/>
            <w:noWrap/>
            <w:vAlign w:val="center"/>
            <w:hideMark/>
          </w:tcPr>
          <w:p w14:paraId="372D04B4" w14:textId="77777777" w:rsidR="009F15E2" w:rsidRPr="009F15E2" w:rsidRDefault="009F15E2" w:rsidP="009F15E2">
            <w:pPr>
              <w:spacing w:before="0" w:after="0"/>
              <w:jc w:val="center"/>
              <w:rPr>
                <w:rFonts w:eastAsia="Times New Roman"/>
                <w:b/>
                <w:bCs/>
                <w:color w:val="000000"/>
                <w:sz w:val="16"/>
                <w:szCs w:val="16"/>
                <w:u w:val="single"/>
                <w:lang w:eastAsia="es-MX"/>
              </w:rPr>
            </w:pPr>
            <w:r w:rsidRPr="009F15E2">
              <w:rPr>
                <w:rFonts w:eastAsia="Times New Roman"/>
                <w:b/>
                <w:bCs/>
                <w:color w:val="000000"/>
                <w:sz w:val="16"/>
                <w:szCs w:val="16"/>
                <w:u w:val="single"/>
                <w:lang w:eastAsia="es-MX"/>
              </w:rPr>
              <w:t>IMPERMEABILIZACION CECASE</w:t>
            </w:r>
          </w:p>
        </w:tc>
        <w:tc>
          <w:tcPr>
            <w:tcW w:w="868" w:type="dxa"/>
            <w:tcBorders>
              <w:top w:val="nil"/>
              <w:left w:val="nil"/>
              <w:bottom w:val="single" w:sz="4" w:space="0" w:color="auto"/>
              <w:right w:val="nil"/>
            </w:tcBorders>
            <w:shd w:val="clear" w:color="auto" w:fill="auto"/>
            <w:noWrap/>
            <w:vAlign w:val="center"/>
            <w:hideMark/>
          </w:tcPr>
          <w:p w14:paraId="551A34A5"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962942D"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1402" w:type="dxa"/>
            <w:tcBorders>
              <w:top w:val="nil"/>
              <w:left w:val="nil"/>
              <w:bottom w:val="single" w:sz="4" w:space="0" w:color="auto"/>
              <w:right w:val="single" w:sz="4" w:space="0" w:color="auto"/>
            </w:tcBorders>
            <w:shd w:val="clear" w:color="auto" w:fill="auto"/>
            <w:noWrap/>
            <w:vAlign w:val="center"/>
            <w:hideMark/>
          </w:tcPr>
          <w:p w14:paraId="05DB7451"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1921" w:type="dxa"/>
            <w:tcBorders>
              <w:top w:val="single" w:sz="4" w:space="0" w:color="auto"/>
              <w:left w:val="nil"/>
              <w:bottom w:val="nil"/>
              <w:right w:val="single" w:sz="4" w:space="0" w:color="auto"/>
            </w:tcBorders>
            <w:shd w:val="clear" w:color="auto" w:fill="auto"/>
            <w:noWrap/>
            <w:vAlign w:val="center"/>
            <w:hideMark/>
          </w:tcPr>
          <w:p w14:paraId="4F0A0577"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r>
      <w:tr w:rsidR="009F15E2" w:rsidRPr="009F15E2" w14:paraId="2D83C8F0" w14:textId="77777777" w:rsidTr="00A76E15">
        <w:trPr>
          <w:gridAfter w:val="1"/>
          <w:wAfter w:w="9" w:type="dxa"/>
          <w:trHeight w:val="169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50869D4"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8</w:t>
            </w:r>
          </w:p>
        </w:tc>
        <w:tc>
          <w:tcPr>
            <w:tcW w:w="3243" w:type="dxa"/>
            <w:tcBorders>
              <w:top w:val="nil"/>
              <w:left w:val="nil"/>
              <w:bottom w:val="single" w:sz="4" w:space="0" w:color="auto"/>
              <w:right w:val="single" w:sz="4" w:space="0" w:color="auto"/>
            </w:tcBorders>
            <w:shd w:val="clear" w:color="auto" w:fill="auto"/>
            <w:vAlign w:val="center"/>
            <w:hideMark/>
          </w:tcPr>
          <w:p w14:paraId="1ED0C6B4" w14:textId="77777777"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DEMOLICIÓN Y RETIRO DE PISO CON ACABADO CERAMICO, PEGAMENTO DE PISO EN AREA DE FUMADORES Y PASILLO DE CECASE, INCLUYE: ACARREOS HORIZONTALES DE MATERIAL PRODUCTO DE DEMOLICIÓN A CUALQUIER DISTANCIA, Y RETIRO FUERA DE LAS INSTALACIONES DE SENEAM,  MANO DE OBRA, HERRAMIENTA, EQUIPO, LIMPIEZA DEL ÁREA DE TRABAJO.</w:t>
            </w:r>
          </w:p>
        </w:tc>
        <w:tc>
          <w:tcPr>
            <w:tcW w:w="868" w:type="dxa"/>
            <w:tcBorders>
              <w:top w:val="nil"/>
              <w:left w:val="nil"/>
              <w:bottom w:val="single" w:sz="4" w:space="0" w:color="auto"/>
              <w:right w:val="nil"/>
            </w:tcBorders>
            <w:shd w:val="clear" w:color="auto" w:fill="auto"/>
            <w:noWrap/>
            <w:vAlign w:val="center"/>
            <w:hideMark/>
          </w:tcPr>
          <w:p w14:paraId="4A63B551"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M2</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E2FBAAA"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58</w:t>
            </w:r>
          </w:p>
        </w:tc>
        <w:tc>
          <w:tcPr>
            <w:tcW w:w="1402" w:type="dxa"/>
            <w:tcBorders>
              <w:top w:val="nil"/>
              <w:left w:val="nil"/>
              <w:bottom w:val="single" w:sz="4" w:space="0" w:color="auto"/>
              <w:right w:val="single" w:sz="4" w:space="0" w:color="auto"/>
            </w:tcBorders>
            <w:shd w:val="clear" w:color="auto" w:fill="auto"/>
            <w:noWrap/>
            <w:vAlign w:val="center"/>
            <w:hideMark/>
          </w:tcPr>
          <w:p w14:paraId="38190E95"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1921" w:type="dxa"/>
            <w:tcBorders>
              <w:top w:val="single" w:sz="4" w:space="0" w:color="auto"/>
              <w:left w:val="nil"/>
              <w:bottom w:val="nil"/>
              <w:right w:val="single" w:sz="4" w:space="0" w:color="auto"/>
            </w:tcBorders>
            <w:shd w:val="clear" w:color="auto" w:fill="auto"/>
            <w:noWrap/>
            <w:vAlign w:val="center"/>
            <w:hideMark/>
          </w:tcPr>
          <w:p w14:paraId="345149AA"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r>
      <w:tr w:rsidR="009F15E2" w:rsidRPr="009F15E2" w14:paraId="4E984C3B" w14:textId="77777777" w:rsidTr="00A76E15">
        <w:trPr>
          <w:gridAfter w:val="1"/>
          <w:wAfter w:w="9" w:type="dxa"/>
          <w:trHeight w:val="157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3C07249"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9</w:t>
            </w:r>
          </w:p>
        </w:tc>
        <w:tc>
          <w:tcPr>
            <w:tcW w:w="3243" w:type="dxa"/>
            <w:tcBorders>
              <w:top w:val="nil"/>
              <w:left w:val="nil"/>
              <w:bottom w:val="single" w:sz="4" w:space="0" w:color="auto"/>
              <w:right w:val="single" w:sz="4" w:space="0" w:color="auto"/>
            </w:tcBorders>
            <w:shd w:val="clear" w:color="auto" w:fill="auto"/>
            <w:vAlign w:val="center"/>
            <w:hideMark/>
          </w:tcPr>
          <w:p w14:paraId="78ED1EDA" w14:textId="77777777"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DEMOLICION Y RETIRO DE IMPERMEABILIZANTE VULCANIZADO EN MALAS CONDICIONES EN AZOTEA DE CECASE, INCLUYE: PREVIO RETIRO DE PASTO SINTETICO CON RECUPERACION DONDE INDIQUE SUPERVISION, CHAFLANES, ACARREOS EN CARRETILLA Y EN CAMION DE MATERIAL PRODUCTO DE LA DEMOLICION A FUERA DE LAS INSTALACIONES DE SENEAM A TIRO AUTORIZADO Y LIMPIEZA FINAL DE LA SUPERFICIE.</w:t>
            </w:r>
          </w:p>
        </w:tc>
        <w:tc>
          <w:tcPr>
            <w:tcW w:w="868" w:type="dxa"/>
            <w:tcBorders>
              <w:top w:val="nil"/>
              <w:left w:val="nil"/>
              <w:bottom w:val="single" w:sz="4" w:space="0" w:color="auto"/>
              <w:right w:val="nil"/>
            </w:tcBorders>
            <w:shd w:val="clear" w:color="auto" w:fill="auto"/>
            <w:noWrap/>
            <w:vAlign w:val="center"/>
            <w:hideMark/>
          </w:tcPr>
          <w:p w14:paraId="3BC58436"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M2</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36DDE91"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430</w:t>
            </w:r>
          </w:p>
        </w:tc>
        <w:tc>
          <w:tcPr>
            <w:tcW w:w="1402" w:type="dxa"/>
            <w:tcBorders>
              <w:top w:val="nil"/>
              <w:left w:val="nil"/>
              <w:bottom w:val="single" w:sz="4" w:space="0" w:color="auto"/>
              <w:right w:val="single" w:sz="4" w:space="0" w:color="auto"/>
            </w:tcBorders>
            <w:shd w:val="clear" w:color="auto" w:fill="auto"/>
            <w:noWrap/>
            <w:vAlign w:val="center"/>
            <w:hideMark/>
          </w:tcPr>
          <w:p w14:paraId="49001713"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1921" w:type="dxa"/>
            <w:tcBorders>
              <w:top w:val="single" w:sz="4" w:space="0" w:color="auto"/>
              <w:left w:val="nil"/>
              <w:bottom w:val="nil"/>
              <w:right w:val="single" w:sz="4" w:space="0" w:color="auto"/>
            </w:tcBorders>
            <w:shd w:val="clear" w:color="auto" w:fill="auto"/>
            <w:noWrap/>
            <w:vAlign w:val="center"/>
            <w:hideMark/>
          </w:tcPr>
          <w:p w14:paraId="238208CC"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r>
      <w:tr w:rsidR="009F15E2" w:rsidRPr="009F15E2" w14:paraId="7F887A42" w14:textId="77777777" w:rsidTr="00020ECD">
        <w:trPr>
          <w:gridAfter w:val="1"/>
          <w:wAfter w:w="9" w:type="dxa"/>
          <w:trHeight w:val="19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3B15045"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10</w:t>
            </w:r>
          </w:p>
        </w:tc>
        <w:tc>
          <w:tcPr>
            <w:tcW w:w="3243" w:type="dxa"/>
            <w:tcBorders>
              <w:top w:val="nil"/>
              <w:left w:val="nil"/>
              <w:bottom w:val="single" w:sz="4" w:space="0" w:color="auto"/>
              <w:right w:val="single" w:sz="4" w:space="0" w:color="auto"/>
            </w:tcBorders>
            <w:shd w:val="clear" w:color="auto" w:fill="auto"/>
            <w:vAlign w:val="center"/>
            <w:hideMark/>
          </w:tcPr>
          <w:p w14:paraId="046142EF" w14:textId="77777777"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APLICACIÓN DE IMPERMEABILIZANTE INTEGRAL EN LOSA A BASE DE UNA IMPREGNACIÓN DE HIDROPRIMER, Y FESTERMIP DE 4 MM ACABADO TERRACOTA, (SISTEMA VULCANIZADO CON SOPLETE DE GAS) O CALIDAD SIMILAR INCLUYE: MATERIALES, ACAREOS, ELEVACIÓN, CORTES, DESPERDICIOS, TRASLAPES, MANO DE OBRA. EQUIPO Y HERRAMIENTA,  MOVIMIENTO DE EQUIPOS, DUCTOS Y TUBERÍA EXISTENTES PARA LA CORRECTA APLICACIÓN DEL SISTEMA IMPERMEABILIZANTE, LIMPIEZA FINAL</w:t>
            </w:r>
          </w:p>
        </w:tc>
        <w:tc>
          <w:tcPr>
            <w:tcW w:w="868" w:type="dxa"/>
            <w:tcBorders>
              <w:top w:val="nil"/>
              <w:left w:val="nil"/>
              <w:bottom w:val="single" w:sz="4" w:space="0" w:color="auto"/>
              <w:right w:val="nil"/>
            </w:tcBorders>
            <w:shd w:val="clear" w:color="auto" w:fill="auto"/>
            <w:noWrap/>
            <w:vAlign w:val="center"/>
            <w:hideMark/>
          </w:tcPr>
          <w:p w14:paraId="22517277"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M2</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9A0F614"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430</w:t>
            </w:r>
          </w:p>
        </w:tc>
        <w:tc>
          <w:tcPr>
            <w:tcW w:w="1402" w:type="dxa"/>
            <w:tcBorders>
              <w:top w:val="nil"/>
              <w:left w:val="nil"/>
              <w:bottom w:val="single" w:sz="4" w:space="0" w:color="auto"/>
              <w:right w:val="single" w:sz="4" w:space="0" w:color="auto"/>
            </w:tcBorders>
            <w:shd w:val="clear" w:color="auto" w:fill="auto"/>
            <w:noWrap/>
            <w:vAlign w:val="center"/>
            <w:hideMark/>
          </w:tcPr>
          <w:p w14:paraId="1F0D359C"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1921" w:type="dxa"/>
            <w:tcBorders>
              <w:top w:val="single" w:sz="4" w:space="0" w:color="auto"/>
              <w:left w:val="nil"/>
              <w:bottom w:val="single" w:sz="4" w:space="0" w:color="auto"/>
              <w:right w:val="single" w:sz="4" w:space="0" w:color="auto"/>
            </w:tcBorders>
            <w:shd w:val="clear" w:color="auto" w:fill="auto"/>
            <w:noWrap/>
            <w:vAlign w:val="center"/>
            <w:hideMark/>
          </w:tcPr>
          <w:p w14:paraId="58CE5B11"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r>
      <w:tr w:rsidR="009F15E2" w:rsidRPr="009F15E2" w14:paraId="06D09531" w14:textId="77777777" w:rsidTr="00020ECD">
        <w:trPr>
          <w:gridAfter w:val="1"/>
          <w:wAfter w:w="9" w:type="dxa"/>
          <w:trHeight w:val="132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72313"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lastRenderedPageBreak/>
              <w:t>11</w:t>
            </w:r>
          </w:p>
        </w:tc>
        <w:tc>
          <w:tcPr>
            <w:tcW w:w="3243" w:type="dxa"/>
            <w:tcBorders>
              <w:top w:val="single" w:sz="4" w:space="0" w:color="auto"/>
              <w:left w:val="nil"/>
              <w:bottom w:val="single" w:sz="4" w:space="0" w:color="auto"/>
              <w:right w:val="single" w:sz="4" w:space="0" w:color="auto"/>
            </w:tcBorders>
            <w:shd w:val="clear" w:color="auto" w:fill="auto"/>
            <w:vAlign w:val="center"/>
            <w:hideMark/>
          </w:tcPr>
          <w:p w14:paraId="3F99555C" w14:textId="77777777"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LIMPIEZA DE PASTO SINTETICO Y COLOCACION EN SUPERFICIE IMPERMEABILIZADA DE CECASE, INCLUYE: ACARREOS DE PASTO SINTETICO A CUALQUIER DISTANCIA, INSUMOS MENORES, MANO DE OBRA, HERRAMIENTA, EQUIPO Y TODO LO NECESARIO PARA SU CORRECTA COLOCACION.</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786C92DE"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M2</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784B56CA"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306</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7D4D853B"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1921" w:type="dxa"/>
            <w:tcBorders>
              <w:top w:val="single" w:sz="4" w:space="0" w:color="auto"/>
              <w:left w:val="nil"/>
              <w:bottom w:val="single" w:sz="4" w:space="0" w:color="auto"/>
              <w:right w:val="single" w:sz="4" w:space="0" w:color="auto"/>
            </w:tcBorders>
            <w:shd w:val="clear" w:color="auto" w:fill="auto"/>
            <w:noWrap/>
            <w:vAlign w:val="center"/>
            <w:hideMark/>
          </w:tcPr>
          <w:p w14:paraId="21FD2065"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r>
      <w:tr w:rsidR="009F15E2" w:rsidRPr="009F15E2" w14:paraId="1FF36A81" w14:textId="77777777" w:rsidTr="00A76E15">
        <w:trPr>
          <w:gridAfter w:val="1"/>
          <w:wAfter w:w="9" w:type="dxa"/>
          <w:trHeight w:val="214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AF82BC1"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12</w:t>
            </w:r>
          </w:p>
        </w:tc>
        <w:tc>
          <w:tcPr>
            <w:tcW w:w="3243" w:type="dxa"/>
            <w:tcBorders>
              <w:top w:val="nil"/>
              <w:left w:val="nil"/>
              <w:bottom w:val="single" w:sz="4" w:space="0" w:color="auto"/>
              <w:right w:val="single" w:sz="4" w:space="0" w:color="auto"/>
            </w:tcBorders>
            <w:shd w:val="clear" w:color="auto" w:fill="auto"/>
            <w:vAlign w:val="center"/>
            <w:hideMark/>
          </w:tcPr>
          <w:p w14:paraId="6DB3525E" w14:textId="584CA86F" w:rsidR="009F15E2" w:rsidRPr="009F15E2" w:rsidRDefault="009F15E2" w:rsidP="00020ECD">
            <w:pPr>
              <w:spacing w:before="0" w:after="0"/>
              <w:rPr>
                <w:rFonts w:eastAsia="Times New Roman"/>
                <w:color w:val="000000"/>
                <w:sz w:val="16"/>
                <w:szCs w:val="16"/>
                <w:lang w:eastAsia="es-MX"/>
              </w:rPr>
            </w:pPr>
            <w:r w:rsidRPr="009F15E2">
              <w:rPr>
                <w:rFonts w:eastAsia="Times New Roman"/>
                <w:color w:val="000000"/>
                <w:sz w:val="16"/>
                <w:szCs w:val="16"/>
                <w:lang w:eastAsia="es-MX"/>
              </w:rPr>
              <w:t>SUMINISTRO Y COLOCACIÓN DE LOSETA CERÁMICA INTERCERAMIC MODELO ABSOLUTE COLOR SUPER WHITE O SIMILAR DE 60 X 60 CM, EN PISO DE AREA DE FUMADORES Y PASILLO,</w:t>
            </w:r>
            <w:r w:rsidR="00A76E15">
              <w:rPr>
                <w:rFonts w:eastAsia="Times New Roman"/>
                <w:color w:val="000000"/>
                <w:sz w:val="16"/>
                <w:szCs w:val="16"/>
                <w:lang w:eastAsia="es-MX"/>
              </w:rPr>
              <w:t xml:space="preserve"> </w:t>
            </w:r>
            <w:r w:rsidRPr="009F15E2">
              <w:rPr>
                <w:rFonts w:eastAsia="Times New Roman"/>
                <w:color w:val="000000"/>
                <w:sz w:val="16"/>
                <w:szCs w:val="16"/>
                <w:lang w:eastAsia="es-MX"/>
              </w:rPr>
              <w:t>ASENTADA CON ADHESIVO CREST INCLUYE: MATERIAL, FLETE, DESPERDICIO, ACARREO HASTA EL LUGAR DE SU UTILIZACIÓN, TRAZO, NIVELACIÓN PREPARACIÓN DE LA SUPERFICIE, FABRICACIÓN DE ADHESIVO, MAESTREADO, COLOCACIÓN, CORTES, REMATES, EMBOQUILLADO, LIMPIEZA Y RETIRO DE SOBRANTES FUERA DE OBRA, EQUIPO Y HERRAMIENTA.</w:t>
            </w:r>
          </w:p>
        </w:tc>
        <w:tc>
          <w:tcPr>
            <w:tcW w:w="868" w:type="dxa"/>
            <w:tcBorders>
              <w:top w:val="nil"/>
              <w:left w:val="nil"/>
              <w:bottom w:val="single" w:sz="4" w:space="0" w:color="auto"/>
              <w:right w:val="single" w:sz="4" w:space="0" w:color="auto"/>
            </w:tcBorders>
            <w:shd w:val="clear" w:color="auto" w:fill="auto"/>
            <w:noWrap/>
            <w:vAlign w:val="center"/>
            <w:hideMark/>
          </w:tcPr>
          <w:p w14:paraId="136BD663"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M2</w:t>
            </w:r>
          </w:p>
        </w:tc>
        <w:tc>
          <w:tcPr>
            <w:tcW w:w="1247" w:type="dxa"/>
            <w:tcBorders>
              <w:top w:val="nil"/>
              <w:left w:val="nil"/>
              <w:bottom w:val="single" w:sz="4" w:space="0" w:color="auto"/>
              <w:right w:val="single" w:sz="4" w:space="0" w:color="auto"/>
            </w:tcBorders>
            <w:shd w:val="clear" w:color="auto" w:fill="auto"/>
            <w:noWrap/>
            <w:vAlign w:val="center"/>
            <w:hideMark/>
          </w:tcPr>
          <w:p w14:paraId="2B0C5FB8"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58</w:t>
            </w:r>
          </w:p>
        </w:tc>
        <w:tc>
          <w:tcPr>
            <w:tcW w:w="1402" w:type="dxa"/>
            <w:tcBorders>
              <w:top w:val="nil"/>
              <w:left w:val="nil"/>
              <w:bottom w:val="single" w:sz="4" w:space="0" w:color="auto"/>
              <w:right w:val="single" w:sz="4" w:space="0" w:color="auto"/>
            </w:tcBorders>
            <w:shd w:val="clear" w:color="auto" w:fill="auto"/>
            <w:noWrap/>
            <w:vAlign w:val="center"/>
            <w:hideMark/>
          </w:tcPr>
          <w:p w14:paraId="14C0E1D3"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1921" w:type="dxa"/>
            <w:tcBorders>
              <w:top w:val="nil"/>
              <w:left w:val="nil"/>
              <w:bottom w:val="single" w:sz="4" w:space="0" w:color="auto"/>
              <w:right w:val="single" w:sz="4" w:space="0" w:color="auto"/>
            </w:tcBorders>
            <w:shd w:val="clear" w:color="auto" w:fill="auto"/>
            <w:noWrap/>
            <w:vAlign w:val="center"/>
            <w:hideMark/>
          </w:tcPr>
          <w:p w14:paraId="46A4162C"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r>
      <w:tr w:rsidR="009F15E2" w:rsidRPr="009F15E2" w14:paraId="7B94610B" w14:textId="77777777" w:rsidTr="00020ECD">
        <w:trPr>
          <w:gridAfter w:val="1"/>
          <w:wAfter w:w="9" w:type="dxa"/>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849AC81"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3243" w:type="dxa"/>
            <w:tcBorders>
              <w:top w:val="nil"/>
              <w:left w:val="nil"/>
              <w:bottom w:val="single" w:sz="4" w:space="0" w:color="auto"/>
              <w:right w:val="single" w:sz="4" w:space="0" w:color="auto"/>
            </w:tcBorders>
            <w:shd w:val="clear" w:color="auto" w:fill="D9E2F3" w:themeFill="accent1" w:themeFillTint="33"/>
            <w:noWrap/>
            <w:vAlign w:val="center"/>
            <w:hideMark/>
          </w:tcPr>
          <w:p w14:paraId="1D6BC24F" w14:textId="77777777" w:rsidR="009F15E2" w:rsidRPr="009F15E2" w:rsidRDefault="009F15E2" w:rsidP="009F15E2">
            <w:pPr>
              <w:spacing w:before="0" w:after="0"/>
              <w:jc w:val="center"/>
              <w:rPr>
                <w:rFonts w:eastAsia="Times New Roman"/>
                <w:b/>
                <w:bCs/>
                <w:color w:val="000000"/>
                <w:sz w:val="16"/>
                <w:szCs w:val="16"/>
                <w:u w:val="single"/>
                <w:lang w:eastAsia="es-MX"/>
              </w:rPr>
            </w:pPr>
            <w:r w:rsidRPr="009F15E2">
              <w:rPr>
                <w:rFonts w:eastAsia="Times New Roman"/>
                <w:b/>
                <w:bCs/>
                <w:color w:val="000000"/>
                <w:sz w:val="16"/>
                <w:szCs w:val="16"/>
                <w:u w:val="single"/>
                <w:lang w:eastAsia="es-MX"/>
              </w:rPr>
              <w:t>IMPERMEABILIZACION EN ARCHIVO DE PANTITLÁN</w:t>
            </w:r>
          </w:p>
        </w:tc>
        <w:tc>
          <w:tcPr>
            <w:tcW w:w="868" w:type="dxa"/>
            <w:tcBorders>
              <w:top w:val="nil"/>
              <w:left w:val="nil"/>
              <w:bottom w:val="single" w:sz="4" w:space="0" w:color="auto"/>
              <w:right w:val="nil"/>
            </w:tcBorders>
            <w:shd w:val="clear" w:color="auto" w:fill="auto"/>
            <w:noWrap/>
            <w:vAlign w:val="center"/>
            <w:hideMark/>
          </w:tcPr>
          <w:p w14:paraId="4A0A0453"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D54C3C2"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1402" w:type="dxa"/>
            <w:tcBorders>
              <w:top w:val="nil"/>
              <w:left w:val="nil"/>
              <w:bottom w:val="single" w:sz="4" w:space="0" w:color="auto"/>
              <w:right w:val="single" w:sz="4" w:space="0" w:color="auto"/>
            </w:tcBorders>
            <w:shd w:val="clear" w:color="auto" w:fill="auto"/>
            <w:noWrap/>
            <w:vAlign w:val="center"/>
            <w:hideMark/>
          </w:tcPr>
          <w:p w14:paraId="37E6E0FD"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1921" w:type="dxa"/>
            <w:tcBorders>
              <w:top w:val="nil"/>
              <w:left w:val="nil"/>
              <w:bottom w:val="nil"/>
              <w:right w:val="single" w:sz="4" w:space="0" w:color="auto"/>
            </w:tcBorders>
            <w:shd w:val="clear" w:color="auto" w:fill="auto"/>
            <w:noWrap/>
            <w:vAlign w:val="center"/>
            <w:hideMark/>
          </w:tcPr>
          <w:p w14:paraId="2F5218F6"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r>
      <w:tr w:rsidR="009F15E2" w:rsidRPr="009F15E2" w14:paraId="2F08AA16" w14:textId="77777777" w:rsidTr="00A76E15">
        <w:trPr>
          <w:gridAfter w:val="1"/>
          <w:wAfter w:w="9" w:type="dxa"/>
          <w:trHeight w:val="114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65BCE5F"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13</w:t>
            </w:r>
          </w:p>
        </w:tc>
        <w:tc>
          <w:tcPr>
            <w:tcW w:w="3243" w:type="dxa"/>
            <w:tcBorders>
              <w:top w:val="nil"/>
              <w:left w:val="nil"/>
              <w:bottom w:val="single" w:sz="4" w:space="0" w:color="auto"/>
              <w:right w:val="single" w:sz="4" w:space="0" w:color="auto"/>
            </w:tcBorders>
            <w:shd w:val="clear" w:color="auto" w:fill="auto"/>
            <w:vAlign w:val="center"/>
            <w:hideMark/>
          </w:tcPr>
          <w:p w14:paraId="0B08D13B" w14:textId="26D96171" w:rsidR="009F15E2" w:rsidRPr="009F15E2" w:rsidRDefault="009F15E2" w:rsidP="00A76E15">
            <w:pPr>
              <w:spacing w:before="0" w:after="0"/>
              <w:rPr>
                <w:rFonts w:eastAsia="Times New Roman"/>
                <w:color w:val="000000"/>
                <w:sz w:val="16"/>
                <w:szCs w:val="16"/>
                <w:lang w:eastAsia="es-MX"/>
              </w:rPr>
            </w:pPr>
            <w:r w:rsidRPr="009F15E2">
              <w:rPr>
                <w:rFonts w:eastAsia="Times New Roman"/>
                <w:color w:val="000000"/>
                <w:sz w:val="16"/>
                <w:szCs w:val="16"/>
                <w:lang w:eastAsia="es-MX"/>
              </w:rPr>
              <w:t>REMOCIÓN DE SISTEMA DE IMPERMEABILIZACIÓN EXISTENTE HASTA DEJAR LA SUPERFICIE COMPLETAMENTE LIMPIA, INCLUYE: ACARREOS VERTICALES Y HORIZONTALES EN CARRETILLA A SITIO AUTORIZADO POR SENEAM PRODUCTO DE LA DEMOLICION Y LIMPIEZA FINAL DE LA SUPERFICIE.</w:t>
            </w:r>
          </w:p>
        </w:tc>
        <w:tc>
          <w:tcPr>
            <w:tcW w:w="868" w:type="dxa"/>
            <w:tcBorders>
              <w:top w:val="nil"/>
              <w:left w:val="nil"/>
              <w:bottom w:val="single" w:sz="4" w:space="0" w:color="auto"/>
              <w:right w:val="nil"/>
            </w:tcBorders>
            <w:shd w:val="clear" w:color="auto" w:fill="auto"/>
            <w:noWrap/>
            <w:vAlign w:val="center"/>
            <w:hideMark/>
          </w:tcPr>
          <w:p w14:paraId="6C4F792E"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M2</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FE8D51E"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185</w:t>
            </w:r>
          </w:p>
        </w:tc>
        <w:tc>
          <w:tcPr>
            <w:tcW w:w="1402" w:type="dxa"/>
            <w:tcBorders>
              <w:top w:val="nil"/>
              <w:left w:val="nil"/>
              <w:bottom w:val="single" w:sz="4" w:space="0" w:color="auto"/>
              <w:right w:val="single" w:sz="4" w:space="0" w:color="auto"/>
            </w:tcBorders>
            <w:shd w:val="clear" w:color="auto" w:fill="auto"/>
            <w:noWrap/>
            <w:vAlign w:val="center"/>
            <w:hideMark/>
          </w:tcPr>
          <w:p w14:paraId="6244C008"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1921" w:type="dxa"/>
            <w:tcBorders>
              <w:top w:val="single" w:sz="4" w:space="0" w:color="auto"/>
              <w:left w:val="nil"/>
              <w:bottom w:val="nil"/>
              <w:right w:val="single" w:sz="4" w:space="0" w:color="auto"/>
            </w:tcBorders>
            <w:shd w:val="clear" w:color="auto" w:fill="auto"/>
            <w:noWrap/>
            <w:vAlign w:val="center"/>
            <w:hideMark/>
          </w:tcPr>
          <w:p w14:paraId="0287CE79"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r>
      <w:tr w:rsidR="009F15E2" w:rsidRPr="009F15E2" w14:paraId="7D23911C" w14:textId="77777777" w:rsidTr="00020ECD">
        <w:trPr>
          <w:gridAfter w:val="1"/>
          <w:wAfter w:w="9" w:type="dxa"/>
          <w:trHeight w:val="19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A71D553"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14</w:t>
            </w:r>
          </w:p>
        </w:tc>
        <w:tc>
          <w:tcPr>
            <w:tcW w:w="3243" w:type="dxa"/>
            <w:tcBorders>
              <w:top w:val="nil"/>
              <w:left w:val="nil"/>
              <w:bottom w:val="single" w:sz="4" w:space="0" w:color="auto"/>
              <w:right w:val="single" w:sz="4" w:space="0" w:color="auto"/>
            </w:tcBorders>
            <w:shd w:val="clear" w:color="auto" w:fill="auto"/>
            <w:vAlign w:val="center"/>
            <w:hideMark/>
          </w:tcPr>
          <w:p w14:paraId="7C11BEFE" w14:textId="77777777"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SUMINISTRO Y COLOCACION DE ENTORTADO 4 CMS. ESPESOR PROMEDIO DE CONCRETO LIGERO (MORTEROS CON DENSIDADES DE 700 KG/MT3 Y RESISTENCIA A LA COMPRESIÓN DE 25 KG/CM2) PARA CORREGIR PENDIENTES EN ÁREAS DE LOSA LIGERA, INCLUYE: MATERIALES, ACAREOS, ELEVACIÓN, DESPERDICIOS, MANO DE OBRA. EQUIPO Y HERRAMIENTA, LIMPIEZA Y RETIRO DE SOBRANTES FUERA DE LAS INSTALACIONES.</w:t>
            </w:r>
          </w:p>
        </w:tc>
        <w:tc>
          <w:tcPr>
            <w:tcW w:w="868" w:type="dxa"/>
            <w:tcBorders>
              <w:top w:val="nil"/>
              <w:left w:val="nil"/>
              <w:bottom w:val="single" w:sz="4" w:space="0" w:color="auto"/>
              <w:right w:val="nil"/>
            </w:tcBorders>
            <w:shd w:val="clear" w:color="auto" w:fill="auto"/>
            <w:noWrap/>
            <w:vAlign w:val="center"/>
            <w:hideMark/>
          </w:tcPr>
          <w:p w14:paraId="4FD92191"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M2</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7E984ED"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55.5</w:t>
            </w:r>
          </w:p>
        </w:tc>
        <w:tc>
          <w:tcPr>
            <w:tcW w:w="1402" w:type="dxa"/>
            <w:tcBorders>
              <w:top w:val="nil"/>
              <w:left w:val="nil"/>
              <w:bottom w:val="single" w:sz="4" w:space="0" w:color="auto"/>
              <w:right w:val="single" w:sz="4" w:space="0" w:color="auto"/>
            </w:tcBorders>
            <w:shd w:val="clear" w:color="auto" w:fill="auto"/>
            <w:noWrap/>
            <w:vAlign w:val="center"/>
            <w:hideMark/>
          </w:tcPr>
          <w:p w14:paraId="349D5C5A"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1921" w:type="dxa"/>
            <w:tcBorders>
              <w:top w:val="single" w:sz="4" w:space="0" w:color="auto"/>
              <w:left w:val="nil"/>
              <w:bottom w:val="single" w:sz="4" w:space="0" w:color="auto"/>
              <w:right w:val="single" w:sz="4" w:space="0" w:color="auto"/>
            </w:tcBorders>
            <w:shd w:val="clear" w:color="auto" w:fill="auto"/>
            <w:noWrap/>
            <w:vAlign w:val="center"/>
            <w:hideMark/>
          </w:tcPr>
          <w:p w14:paraId="13ECC3E3"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r>
      <w:tr w:rsidR="009F15E2" w:rsidRPr="009F15E2" w14:paraId="71A41FD9" w14:textId="77777777" w:rsidTr="00020ECD">
        <w:trPr>
          <w:gridAfter w:val="1"/>
          <w:wAfter w:w="9" w:type="dxa"/>
          <w:trHeight w:val="214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2E179"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lastRenderedPageBreak/>
              <w:t>15</w:t>
            </w:r>
          </w:p>
        </w:tc>
        <w:tc>
          <w:tcPr>
            <w:tcW w:w="3243" w:type="dxa"/>
            <w:tcBorders>
              <w:top w:val="single" w:sz="4" w:space="0" w:color="auto"/>
              <w:left w:val="nil"/>
              <w:bottom w:val="single" w:sz="4" w:space="0" w:color="auto"/>
              <w:right w:val="single" w:sz="4" w:space="0" w:color="auto"/>
            </w:tcBorders>
            <w:shd w:val="clear" w:color="auto" w:fill="auto"/>
            <w:vAlign w:val="center"/>
            <w:hideMark/>
          </w:tcPr>
          <w:p w14:paraId="3010B400" w14:textId="77777777" w:rsidR="009F15E2" w:rsidRPr="009F15E2" w:rsidRDefault="009F15E2" w:rsidP="009F15E2">
            <w:pPr>
              <w:spacing w:before="0" w:after="0"/>
              <w:rPr>
                <w:rFonts w:eastAsia="Times New Roman"/>
                <w:color w:val="000000"/>
                <w:sz w:val="16"/>
                <w:szCs w:val="16"/>
                <w:lang w:eastAsia="es-MX"/>
              </w:rPr>
            </w:pPr>
            <w:r w:rsidRPr="009F15E2">
              <w:rPr>
                <w:rFonts w:eastAsia="Times New Roman"/>
                <w:color w:val="000000"/>
                <w:sz w:val="16"/>
                <w:szCs w:val="16"/>
                <w:lang w:eastAsia="es-MX"/>
              </w:rPr>
              <w:t>APLICACIÓN DE IMPERMEABILIZANTE INTEGRAL EN LOSA A BASE DE UNA IMPREGNACIÓN DE HIDROPRIMER, Y FESTERMIP DE 4 MM ACABADO GRAVILLA TERRACOTA, (SISTEMA VULCANIZADO CON SOPLETE DE GAS) O CALIDAD SIMILAR INCLUYE: MATERIALES, ACAREOS, ELEVACIÓN, CORTES, DESPERDICIOS, TRASLAPES, MANO DE OBRA. EQUIPO Y HERRAMIENTA,  MOVIMIENTO DE EQUIPOS, DUCTOS Y TUBERÍA EXISTENTES PARA LA CORRECTA APLICACIÓN DEL SISTEMA IMPERMEABILIZANTE, LIMPIEZA Y RETIRO DE ESCOMBRO FUERA DE LAS INSTALACIONES.</w:t>
            </w:r>
          </w:p>
        </w:tc>
        <w:tc>
          <w:tcPr>
            <w:tcW w:w="868" w:type="dxa"/>
            <w:tcBorders>
              <w:top w:val="single" w:sz="4" w:space="0" w:color="auto"/>
              <w:left w:val="nil"/>
              <w:bottom w:val="single" w:sz="4" w:space="0" w:color="auto"/>
              <w:right w:val="nil"/>
            </w:tcBorders>
            <w:shd w:val="clear" w:color="auto" w:fill="auto"/>
            <w:noWrap/>
            <w:vAlign w:val="center"/>
            <w:hideMark/>
          </w:tcPr>
          <w:p w14:paraId="0BD64410"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M2</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DC80B"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185</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63F02A9B"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1921" w:type="dxa"/>
            <w:tcBorders>
              <w:top w:val="single" w:sz="4" w:space="0" w:color="auto"/>
              <w:left w:val="nil"/>
              <w:bottom w:val="single" w:sz="4" w:space="0" w:color="auto"/>
              <w:right w:val="single" w:sz="4" w:space="0" w:color="auto"/>
            </w:tcBorders>
            <w:shd w:val="clear" w:color="auto" w:fill="auto"/>
            <w:noWrap/>
            <w:vAlign w:val="center"/>
            <w:hideMark/>
          </w:tcPr>
          <w:p w14:paraId="0F9F69A2"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r>
      <w:tr w:rsidR="009F15E2" w:rsidRPr="009F15E2" w14:paraId="45E5B421" w14:textId="77777777" w:rsidTr="00020ECD">
        <w:trPr>
          <w:gridAfter w:val="1"/>
          <w:wAfter w:w="9" w:type="dxa"/>
          <w:trHeight w:val="117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6CA48"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16</w:t>
            </w:r>
          </w:p>
        </w:tc>
        <w:tc>
          <w:tcPr>
            <w:tcW w:w="3243" w:type="dxa"/>
            <w:tcBorders>
              <w:top w:val="single" w:sz="4" w:space="0" w:color="auto"/>
              <w:left w:val="nil"/>
              <w:bottom w:val="single" w:sz="4" w:space="0" w:color="auto"/>
              <w:right w:val="single" w:sz="4" w:space="0" w:color="auto"/>
            </w:tcBorders>
            <w:shd w:val="clear" w:color="auto" w:fill="auto"/>
            <w:vAlign w:val="center"/>
            <w:hideMark/>
          </w:tcPr>
          <w:p w14:paraId="426B0F23" w14:textId="7C7BE37F" w:rsidR="009F15E2" w:rsidRPr="009F15E2" w:rsidRDefault="009F15E2" w:rsidP="00A76E15">
            <w:pPr>
              <w:spacing w:before="0" w:after="0"/>
              <w:rPr>
                <w:rFonts w:eastAsia="Times New Roman"/>
                <w:color w:val="000000"/>
                <w:sz w:val="16"/>
                <w:szCs w:val="16"/>
                <w:lang w:eastAsia="es-MX"/>
              </w:rPr>
            </w:pPr>
            <w:r w:rsidRPr="009F15E2">
              <w:rPr>
                <w:rFonts w:eastAsia="Times New Roman"/>
                <w:color w:val="000000"/>
                <w:sz w:val="16"/>
                <w:szCs w:val="16"/>
                <w:lang w:eastAsia="es-MX"/>
              </w:rPr>
              <w:t>ACARREO EN CAMIÓN DE MATERIAL PRODUCTO DE LA REMOCIÓN FUERA DE LA OBRA A TIRO LIBRE (SITIO AUTORIZADO POR EL MUNICIPIO), VOLUMEN MEDIDO EN BANCO, INCLUYE: CARGA A MAQUINA, FLETES, EQUIPO Y HERRAMIENTA. VOLUMEN MEDIDO EN BANCO</w:t>
            </w:r>
          </w:p>
        </w:tc>
        <w:tc>
          <w:tcPr>
            <w:tcW w:w="868" w:type="dxa"/>
            <w:tcBorders>
              <w:top w:val="single" w:sz="4" w:space="0" w:color="auto"/>
              <w:left w:val="nil"/>
              <w:bottom w:val="single" w:sz="4" w:space="0" w:color="auto"/>
              <w:right w:val="nil"/>
            </w:tcBorders>
            <w:shd w:val="clear" w:color="auto" w:fill="auto"/>
            <w:noWrap/>
            <w:vAlign w:val="center"/>
            <w:hideMark/>
          </w:tcPr>
          <w:p w14:paraId="20308988"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M3</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8FBC1"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20</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367ECA52"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1921" w:type="dxa"/>
            <w:tcBorders>
              <w:top w:val="single" w:sz="4" w:space="0" w:color="auto"/>
              <w:left w:val="nil"/>
              <w:bottom w:val="nil"/>
              <w:right w:val="single" w:sz="4" w:space="0" w:color="auto"/>
            </w:tcBorders>
            <w:shd w:val="clear" w:color="auto" w:fill="auto"/>
            <w:noWrap/>
            <w:vAlign w:val="center"/>
            <w:hideMark/>
          </w:tcPr>
          <w:p w14:paraId="39246FE7"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r>
      <w:tr w:rsidR="009F15E2" w:rsidRPr="009F15E2" w14:paraId="65DDAE9E" w14:textId="77777777" w:rsidTr="00A76E15">
        <w:trPr>
          <w:gridAfter w:val="1"/>
          <w:wAfter w:w="9" w:type="dxa"/>
          <w:trHeight w:val="94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83C2D35"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17</w:t>
            </w:r>
          </w:p>
        </w:tc>
        <w:tc>
          <w:tcPr>
            <w:tcW w:w="3243" w:type="dxa"/>
            <w:tcBorders>
              <w:top w:val="nil"/>
              <w:left w:val="nil"/>
              <w:bottom w:val="single" w:sz="4" w:space="0" w:color="auto"/>
              <w:right w:val="single" w:sz="4" w:space="0" w:color="auto"/>
            </w:tcBorders>
            <w:shd w:val="clear" w:color="auto" w:fill="auto"/>
            <w:vAlign w:val="center"/>
            <w:hideMark/>
          </w:tcPr>
          <w:p w14:paraId="579F0E36" w14:textId="37D368DD" w:rsidR="009F15E2" w:rsidRPr="009F15E2" w:rsidRDefault="009F15E2" w:rsidP="00A76E15">
            <w:pPr>
              <w:spacing w:before="0" w:after="0"/>
              <w:rPr>
                <w:rFonts w:eastAsia="Times New Roman"/>
                <w:color w:val="000000"/>
                <w:sz w:val="16"/>
                <w:szCs w:val="16"/>
                <w:lang w:eastAsia="es-MX"/>
              </w:rPr>
            </w:pPr>
            <w:r w:rsidRPr="009F15E2">
              <w:rPr>
                <w:rFonts w:eastAsia="Times New Roman"/>
                <w:color w:val="000000"/>
                <w:sz w:val="16"/>
                <w:szCs w:val="16"/>
                <w:lang w:eastAsia="es-MX"/>
              </w:rPr>
              <w:t>LIMPIEZA FINAL PARA ENTREGA DE LOS TRABAJOS, INCLUYE: INSUMOS MENORES, ACARREOS, MANO DE OBRA, HERRAMIENTA, EQUIPO Y TODO LO NECESARIO PARA SU CORRECTA EJECUCIÓN.</w:t>
            </w:r>
          </w:p>
        </w:tc>
        <w:tc>
          <w:tcPr>
            <w:tcW w:w="868" w:type="dxa"/>
            <w:tcBorders>
              <w:top w:val="nil"/>
              <w:left w:val="nil"/>
              <w:bottom w:val="single" w:sz="4" w:space="0" w:color="auto"/>
              <w:right w:val="single" w:sz="4" w:space="0" w:color="auto"/>
            </w:tcBorders>
            <w:shd w:val="clear" w:color="auto" w:fill="auto"/>
            <w:noWrap/>
            <w:vAlign w:val="center"/>
            <w:hideMark/>
          </w:tcPr>
          <w:p w14:paraId="0BF12428"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M2</w:t>
            </w:r>
          </w:p>
        </w:tc>
        <w:tc>
          <w:tcPr>
            <w:tcW w:w="1247" w:type="dxa"/>
            <w:tcBorders>
              <w:top w:val="nil"/>
              <w:left w:val="nil"/>
              <w:bottom w:val="single" w:sz="4" w:space="0" w:color="auto"/>
              <w:right w:val="single" w:sz="4" w:space="0" w:color="auto"/>
            </w:tcBorders>
            <w:shd w:val="clear" w:color="auto" w:fill="auto"/>
            <w:noWrap/>
            <w:vAlign w:val="center"/>
            <w:hideMark/>
          </w:tcPr>
          <w:p w14:paraId="3D04D3A5"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185</w:t>
            </w:r>
          </w:p>
        </w:tc>
        <w:tc>
          <w:tcPr>
            <w:tcW w:w="1402" w:type="dxa"/>
            <w:tcBorders>
              <w:top w:val="nil"/>
              <w:left w:val="nil"/>
              <w:bottom w:val="single" w:sz="4" w:space="0" w:color="auto"/>
              <w:right w:val="single" w:sz="4" w:space="0" w:color="auto"/>
            </w:tcBorders>
            <w:shd w:val="clear" w:color="auto" w:fill="auto"/>
            <w:noWrap/>
            <w:vAlign w:val="center"/>
            <w:hideMark/>
          </w:tcPr>
          <w:p w14:paraId="7D3834DC"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c>
          <w:tcPr>
            <w:tcW w:w="1921" w:type="dxa"/>
            <w:tcBorders>
              <w:top w:val="single" w:sz="4" w:space="0" w:color="auto"/>
              <w:left w:val="nil"/>
              <w:bottom w:val="single" w:sz="4" w:space="0" w:color="auto"/>
              <w:right w:val="single" w:sz="4" w:space="0" w:color="auto"/>
            </w:tcBorders>
            <w:shd w:val="clear" w:color="auto" w:fill="auto"/>
            <w:noWrap/>
            <w:vAlign w:val="center"/>
            <w:hideMark/>
          </w:tcPr>
          <w:p w14:paraId="7050C68B"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w:t>
            </w:r>
          </w:p>
        </w:tc>
      </w:tr>
      <w:tr w:rsidR="009F15E2" w:rsidRPr="009F15E2" w14:paraId="0AE1752A" w14:textId="77777777" w:rsidTr="00A76E15">
        <w:trPr>
          <w:gridAfter w:val="1"/>
          <w:wAfter w:w="9" w:type="dxa"/>
          <w:trHeight w:val="183"/>
        </w:trPr>
        <w:tc>
          <w:tcPr>
            <w:tcW w:w="993" w:type="dxa"/>
            <w:tcBorders>
              <w:top w:val="nil"/>
              <w:left w:val="nil"/>
              <w:bottom w:val="nil"/>
              <w:right w:val="nil"/>
            </w:tcBorders>
            <w:shd w:val="clear" w:color="auto" w:fill="auto"/>
            <w:noWrap/>
            <w:vAlign w:val="bottom"/>
            <w:hideMark/>
          </w:tcPr>
          <w:p w14:paraId="0480C170" w14:textId="77777777" w:rsidR="009F15E2" w:rsidRPr="009F15E2" w:rsidRDefault="009F15E2" w:rsidP="009F15E2">
            <w:pPr>
              <w:spacing w:before="0" w:after="0"/>
              <w:jc w:val="center"/>
              <w:rPr>
                <w:rFonts w:eastAsia="Times New Roman"/>
                <w:color w:val="000000"/>
                <w:sz w:val="16"/>
                <w:szCs w:val="16"/>
                <w:lang w:eastAsia="es-MX"/>
              </w:rPr>
            </w:pPr>
          </w:p>
        </w:tc>
        <w:tc>
          <w:tcPr>
            <w:tcW w:w="5358" w:type="dxa"/>
            <w:gridSpan w:val="3"/>
            <w:vMerge w:val="restart"/>
            <w:tcBorders>
              <w:top w:val="nil"/>
              <w:left w:val="nil"/>
              <w:bottom w:val="nil"/>
              <w:right w:val="nil"/>
            </w:tcBorders>
            <w:shd w:val="clear" w:color="auto" w:fill="auto"/>
            <w:vAlign w:val="center"/>
            <w:hideMark/>
          </w:tcPr>
          <w:p w14:paraId="5A899797" w14:textId="77777777" w:rsidR="009F15E2" w:rsidRPr="009F15E2" w:rsidRDefault="009F15E2" w:rsidP="009F15E2">
            <w:pPr>
              <w:spacing w:before="0" w:after="0"/>
              <w:jc w:val="left"/>
              <w:rPr>
                <w:rFonts w:eastAsia="Times New Roman" w:cs="Times New Roman"/>
                <w:sz w:val="16"/>
                <w:szCs w:val="16"/>
                <w:lang w:eastAsia="es-MX"/>
              </w:rPr>
            </w:pPr>
          </w:p>
        </w:tc>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6B8954A5"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SUBTOTAL</w:t>
            </w:r>
          </w:p>
        </w:tc>
        <w:tc>
          <w:tcPr>
            <w:tcW w:w="1921" w:type="dxa"/>
            <w:tcBorders>
              <w:top w:val="nil"/>
              <w:left w:val="nil"/>
              <w:bottom w:val="single" w:sz="4" w:space="0" w:color="auto"/>
              <w:right w:val="single" w:sz="4" w:space="0" w:color="auto"/>
            </w:tcBorders>
            <w:shd w:val="clear" w:color="auto" w:fill="auto"/>
            <w:noWrap/>
            <w:vAlign w:val="center"/>
            <w:hideMark/>
          </w:tcPr>
          <w:p w14:paraId="0E812126"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xml:space="preserve"> $                                 -   </w:t>
            </w:r>
          </w:p>
        </w:tc>
      </w:tr>
      <w:tr w:rsidR="009F15E2" w:rsidRPr="009F15E2" w14:paraId="4DCAAE15" w14:textId="77777777" w:rsidTr="00A76E15">
        <w:trPr>
          <w:gridAfter w:val="1"/>
          <w:wAfter w:w="9" w:type="dxa"/>
          <w:trHeight w:val="115"/>
        </w:trPr>
        <w:tc>
          <w:tcPr>
            <w:tcW w:w="993" w:type="dxa"/>
            <w:tcBorders>
              <w:top w:val="nil"/>
              <w:left w:val="nil"/>
              <w:bottom w:val="nil"/>
              <w:right w:val="nil"/>
            </w:tcBorders>
            <w:shd w:val="clear" w:color="auto" w:fill="auto"/>
            <w:noWrap/>
            <w:vAlign w:val="bottom"/>
            <w:hideMark/>
          </w:tcPr>
          <w:p w14:paraId="0658953E" w14:textId="77777777" w:rsidR="009F15E2" w:rsidRPr="009F15E2" w:rsidRDefault="009F15E2" w:rsidP="009F15E2">
            <w:pPr>
              <w:spacing w:before="0" w:after="0"/>
              <w:jc w:val="center"/>
              <w:rPr>
                <w:rFonts w:eastAsia="Times New Roman"/>
                <w:color w:val="000000"/>
                <w:sz w:val="16"/>
                <w:szCs w:val="16"/>
                <w:lang w:eastAsia="es-MX"/>
              </w:rPr>
            </w:pPr>
          </w:p>
        </w:tc>
        <w:tc>
          <w:tcPr>
            <w:tcW w:w="5358" w:type="dxa"/>
            <w:gridSpan w:val="3"/>
            <w:vMerge/>
            <w:tcBorders>
              <w:top w:val="nil"/>
              <w:left w:val="nil"/>
              <w:bottom w:val="nil"/>
              <w:right w:val="nil"/>
            </w:tcBorders>
            <w:vAlign w:val="center"/>
            <w:hideMark/>
          </w:tcPr>
          <w:p w14:paraId="0F621BDB" w14:textId="77777777" w:rsidR="009F15E2" w:rsidRPr="009F15E2" w:rsidRDefault="009F15E2" w:rsidP="009F15E2">
            <w:pPr>
              <w:spacing w:before="0" w:after="0"/>
              <w:jc w:val="left"/>
              <w:rPr>
                <w:rFonts w:eastAsia="Times New Roman" w:cs="Times New Roman"/>
                <w:sz w:val="16"/>
                <w:szCs w:val="16"/>
                <w:lang w:eastAsia="es-MX"/>
              </w:rPr>
            </w:pPr>
          </w:p>
        </w:tc>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41D35A1B"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IVA</w:t>
            </w:r>
          </w:p>
        </w:tc>
        <w:tc>
          <w:tcPr>
            <w:tcW w:w="1921" w:type="dxa"/>
            <w:tcBorders>
              <w:top w:val="nil"/>
              <w:left w:val="nil"/>
              <w:bottom w:val="single" w:sz="4" w:space="0" w:color="auto"/>
              <w:right w:val="single" w:sz="4" w:space="0" w:color="auto"/>
            </w:tcBorders>
            <w:shd w:val="clear" w:color="auto" w:fill="auto"/>
            <w:noWrap/>
            <w:vAlign w:val="center"/>
            <w:hideMark/>
          </w:tcPr>
          <w:p w14:paraId="64348477" w14:textId="77777777" w:rsidR="009F15E2" w:rsidRPr="009F15E2" w:rsidRDefault="009F15E2" w:rsidP="009F15E2">
            <w:pPr>
              <w:spacing w:before="0" w:after="0"/>
              <w:jc w:val="center"/>
              <w:rPr>
                <w:rFonts w:eastAsia="Times New Roman"/>
                <w:color w:val="000000"/>
                <w:sz w:val="16"/>
                <w:szCs w:val="16"/>
                <w:lang w:eastAsia="es-MX"/>
              </w:rPr>
            </w:pPr>
            <w:r w:rsidRPr="009F15E2">
              <w:rPr>
                <w:rFonts w:eastAsia="Times New Roman"/>
                <w:color w:val="000000"/>
                <w:sz w:val="16"/>
                <w:szCs w:val="16"/>
                <w:lang w:eastAsia="es-MX"/>
              </w:rPr>
              <w:t xml:space="preserve"> $                                 -   </w:t>
            </w:r>
          </w:p>
        </w:tc>
      </w:tr>
      <w:tr w:rsidR="009F15E2" w:rsidRPr="009F15E2" w14:paraId="2CAA8FEB" w14:textId="77777777" w:rsidTr="00A76E15">
        <w:trPr>
          <w:gridAfter w:val="1"/>
          <w:wAfter w:w="9" w:type="dxa"/>
          <w:trHeight w:val="56"/>
        </w:trPr>
        <w:tc>
          <w:tcPr>
            <w:tcW w:w="993" w:type="dxa"/>
            <w:tcBorders>
              <w:top w:val="nil"/>
              <w:left w:val="nil"/>
              <w:bottom w:val="nil"/>
              <w:right w:val="nil"/>
            </w:tcBorders>
            <w:shd w:val="clear" w:color="auto" w:fill="auto"/>
            <w:noWrap/>
            <w:vAlign w:val="bottom"/>
            <w:hideMark/>
          </w:tcPr>
          <w:p w14:paraId="73854832" w14:textId="77777777" w:rsidR="009F15E2" w:rsidRPr="009F15E2" w:rsidRDefault="009F15E2" w:rsidP="009F15E2">
            <w:pPr>
              <w:spacing w:before="0" w:after="0"/>
              <w:jc w:val="center"/>
              <w:rPr>
                <w:rFonts w:eastAsia="Times New Roman"/>
                <w:color w:val="000000"/>
                <w:sz w:val="16"/>
                <w:szCs w:val="16"/>
                <w:lang w:eastAsia="es-MX"/>
              </w:rPr>
            </w:pPr>
          </w:p>
        </w:tc>
        <w:tc>
          <w:tcPr>
            <w:tcW w:w="5358" w:type="dxa"/>
            <w:gridSpan w:val="3"/>
            <w:vMerge/>
            <w:tcBorders>
              <w:top w:val="nil"/>
              <w:left w:val="nil"/>
              <w:bottom w:val="nil"/>
              <w:right w:val="nil"/>
            </w:tcBorders>
            <w:vAlign w:val="center"/>
            <w:hideMark/>
          </w:tcPr>
          <w:p w14:paraId="5B2FADEF" w14:textId="77777777" w:rsidR="009F15E2" w:rsidRPr="009F15E2" w:rsidRDefault="009F15E2" w:rsidP="009F15E2">
            <w:pPr>
              <w:spacing w:before="0" w:after="0"/>
              <w:jc w:val="left"/>
              <w:rPr>
                <w:rFonts w:eastAsia="Times New Roman" w:cs="Times New Roman"/>
                <w:sz w:val="16"/>
                <w:szCs w:val="16"/>
                <w:lang w:eastAsia="es-MX"/>
              </w:rPr>
            </w:pPr>
          </w:p>
        </w:tc>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4F3088C2" w14:textId="77777777" w:rsidR="009F15E2" w:rsidRPr="009F15E2" w:rsidRDefault="009F15E2" w:rsidP="009F15E2">
            <w:pPr>
              <w:spacing w:before="0" w:after="0"/>
              <w:jc w:val="center"/>
              <w:rPr>
                <w:rFonts w:eastAsia="Times New Roman"/>
                <w:b/>
                <w:bCs/>
                <w:color w:val="000000"/>
                <w:sz w:val="16"/>
                <w:szCs w:val="16"/>
                <w:lang w:eastAsia="es-MX"/>
              </w:rPr>
            </w:pPr>
            <w:r w:rsidRPr="009F15E2">
              <w:rPr>
                <w:rFonts w:eastAsia="Times New Roman"/>
                <w:b/>
                <w:bCs/>
                <w:color w:val="000000"/>
                <w:sz w:val="16"/>
                <w:szCs w:val="16"/>
                <w:lang w:eastAsia="es-MX"/>
              </w:rPr>
              <w:t>TOTAL</w:t>
            </w:r>
          </w:p>
        </w:tc>
        <w:tc>
          <w:tcPr>
            <w:tcW w:w="1921" w:type="dxa"/>
            <w:tcBorders>
              <w:top w:val="nil"/>
              <w:left w:val="nil"/>
              <w:bottom w:val="single" w:sz="4" w:space="0" w:color="auto"/>
              <w:right w:val="single" w:sz="4" w:space="0" w:color="auto"/>
            </w:tcBorders>
            <w:shd w:val="clear" w:color="auto" w:fill="auto"/>
            <w:noWrap/>
            <w:vAlign w:val="center"/>
            <w:hideMark/>
          </w:tcPr>
          <w:p w14:paraId="13FB59A3" w14:textId="77777777" w:rsidR="009F15E2" w:rsidRPr="009F15E2" w:rsidRDefault="009F15E2" w:rsidP="009F15E2">
            <w:pPr>
              <w:spacing w:before="0" w:after="0"/>
              <w:jc w:val="center"/>
              <w:rPr>
                <w:rFonts w:eastAsia="Times New Roman"/>
                <w:b/>
                <w:bCs/>
                <w:color w:val="000000"/>
                <w:sz w:val="16"/>
                <w:szCs w:val="16"/>
                <w:lang w:eastAsia="es-MX"/>
              </w:rPr>
            </w:pPr>
            <w:r w:rsidRPr="009F15E2">
              <w:rPr>
                <w:rFonts w:eastAsia="Times New Roman"/>
                <w:b/>
                <w:bCs/>
                <w:color w:val="000000"/>
                <w:sz w:val="16"/>
                <w:szCs w:val="16"/>
                <w:lang w:eastAsia="es-MX"/>
              </w:rPr>
              <w:t xml:space="preserve"> $                                 -   </w:t>
            </w:r>
          </w:p>
        </w:tc>
      </w:tr>
    </w:tbl>
    <w:p w14:paraId="03406418" w14:textId="77777777" w:rsidR="00020ECD" w:rsidRDefault="00020ECD" w:rsidP="00FE5F55">
      <w:pPr>
        <w:pStyle w:val="Ttulo5"/>
        <w:spacing w:before="0" w:after="0"/>
        <w:rPr>
          <w:rFonts w:ascii="Montserrat" w:hAnsi="Montserrat" w:cs="Arial"/>
          <w:color w:val="auto"/>
          <w:sz w:val="16"/>
          <w:szCs w:val="16"/>
        </w:rPr>
      </w:pPr>
    </w:p>
    <w:p w14:paraId="29B5C6A3" w14:textId="77777777" w:rsidR="00FE5F55" w:rsidRPr="00FE5F55" w:rsidRDefault="00FE5F55" w:rsidP="00FE5F55">
      <w:pPr>
        <w:pStyle w:val="Ttulo5"/>
        <w:spacing w:before="0" w:after="0"/>
        <w:rPr>
          <w:rFonts w:ascii="Montserrat" w:hAnsi="Montserrat" w:cs="Arial"/>
          <w:color w:val="auto"/>
          <w:sz w:val="16"/>
          <w:szCs w:val="16"/>
        </w:rPr>
      </w:pPr>
      <w:r w:rsidRPr="00FE5F55">
        <w:rPr>
          <w:rFonts w:ascii="Montserrat" w:hAnsi="Montserrat" w:cs="Arial"/>
          <w:color w:val="auto"/>
          <w:sz w:val="16"/>
          <w:szCs w:val="16"/>
        </w:rPr>
        <w:t>Indicar el importe con letra sin I.V.A. ______________________________</w:t>
      </w:r>
    </w:p>
    <w:p w14:paraId="3D92344E" w14:textId="77777777" w:rsidR="00FE5F55" w:rsidRPr="00FE5F55" w:rsidRDefault="00FE5F55" w:rsidP="00FE5F55">
      <w:pPr>
        <w:spacing w:before="0" w:after="0"/>
        <w:rPr>
          <w:sz w:val="16"/>
          <w:szCs w:val="16"/>
        </w:rPr>
      </w:pPr>
      <w:r w:rsidRPr="00FE5F55">
        <w:rPr>
          <w:sz w:val="16"/>
          <w:szCs w:val="16"/>
        </w:rPr>
        <w:t>Moneda en que presento la propuesta económica: ___________________</w:t>
      </w:r>
    </w:p>
    <w:p w14:paraId="2CED6D0D" w14:textId="77777777" w:rsidR="00FE5F55" w:rsidRPr="00FE5F55" w:rsidRDefault="00FE5F55" w:rsidP="00FE5F55">
      <w:pPr>
        <w:pStyle w:val="Ttulo5"/>
        <w:spacing w:before="0" w:after="0"/>
        <w:rPr>
          <w:rFonts w:ascii="Montserrat" w:hAnsi="Montserrat" w:cs="Arial"/>
          <w:color w:val="auto"/>
          <w:sz w:val="16"/>
          <w:szCs w:val="16"/>
        </w:rPr>
      </w:pPr>
      <w:r w:rsidRPr="00FE5F55">
        <w:rPr>
          <w:rFonts w:ascii="Montserrat" w:hAnsi="Montserrat" w:cs="Arial"/>
          <w:color w:val="auto"/>
          <w:sz w:val="16"/>
          <w:szCs w:val="16"/>
        </w:rPr>
        <w:t>Precios fijos hasta la entrega de los bienes.</w:t>
      </w:r>
    </w:p>
    <w:p w14:paraId="2B7D67F6" w14:textId="77777777" w:rsidR="00FE5F55" w:rsidRPr="00FE5F55" w:rsidRDefault="00FE5F55" w:rsidP="00FE5F55">
      <w:pPr>
        <w:spacing w:before="0" w:after="0"/>
        <w:rPr>
          <w:sz w:val="16"/>
          <w:szCs w:val="16"/>
        </w:rPr>
      </w:pPr>
      <w:r w:rsidRPr="00FE5F55">
        <w:rPr>
          <w:sz w:val="16"/>
          <w:szCs w:val="16"/>
        </w:rPr>
        <w:t>No se otorgará anticipo.</w:t>
      </w:r>
    </w:p>
    <w:p w14:paraId="050A12DA" w14:textId="77777777" w:rsidR="00FE5F55" w:rsidRPr="00FE5F55" w:rsidRDefault="00FE5F55" w:rsidP="00FE5F55">
      <w:pPr>
        <w:spacing w:before="0" w:after="0"/>
        <w:rPr>
          <w:sz w:val="16"/>
          <w:szCs w:val="16"/>
        </w:rPr>
      </w:pPr>
      <w:r w:rsidRPr="00FE5F55">
        <w:rPr>
          <w:sz w:val="16"/>
          <w:szCs w:val="16"/>
        </w:rPr>
        <w:t>Condiciones de pago. Dentro de los 20 días naturales.</w:t>
      </w:r>
    </w:p>
    <w:p w14:paraId="6E81D76F" w14:textId="77777777" w:rsidR="00FE5F55" w:rsidRPr="00FE5F55" w:rsidRDefault="00FE5F55" w:rsidP="00FE5F55">
      <w:pPr>
        <w:spacing w:before="0" w:after="0"/>
        <w:rPr>
          <w:sz w:val="16"/>
          <w:szCs w:val="16"/>
        </w:rPr>
      </w:pPr>
      <w:r w:rsidRPr="00FE5F55">
        <w:rPr>
          <w:sz w:val="16"/>
          <w:szCs w:val="16"/>
        </w:rPr>
        <w:t>Vigencia de la propuesta: 90 días naturales.</w:t>
      </w:r>
    </w:p>
    <w:p w14:paraId="5874F313" w14:textId="77777777" w:rsidR="00FE5F55" w:rsidRDefault="00FE5F55" w:rsidP="00FE5F55">
      <w:pPr>
        <w:spacing w:before="0" w:after="0" w:line="360" w:lineRule="auto"/>
        <w:jc w:val="center"/>
        <w:rPr>
          <w:sz w:val="10"/>
          <w:szCs w:val="10"/>
        </w:rPr>
      </w:pPr>
    </w:p>
    <w:p w14:paraId="707E69C0" w14:textId="77777777" w:rsidR="00903E2F" w:rsidRPr="00D97DCF" w:rsidRDefault="00903E2F" w:rsidP="00FE5F55">
      <w:pPr>
        <w:spacing w:before="0" w:after="0" w:line="360" w:lineRule="auto"/>
        <w:jc w:val="center"/>
        <w:rPr>
          <w:sz w:val="10"/>
          <w:szCs w:val="10"/>
        </w:rPr>
      </w:pPr>
    </w:p>
    <w:p w14:paraId="33FEF840" w14:textId="77777777" w:rsidR="00FE5F55" w:rsidRDefault="00FE5F55" w:rsidP="00FE5F55">
      <w:pPr>
        <w:spacing w:before="0" w:after="0" w:line="360" w:lineRule="auto"/>
        <w:jc w:val="center"/>
        <w:rPr>
          <w:sz w:val="18"/>
          <w:szCs w:val="18"/>
        </w:rPr>
      </w:pPr>
      <w:r>
        <w:rPr>
          <w:sz w:val="18"/>
          <w:szCs w:val="18"/>
        </w:rPr>
        <w:t>Atentamente</w:t>
      </w:r>
    </w:p>
    <w:p w14:paraId="57868FC2" w14:textId="77777777" w:rsidR="00FE5F55" w:rsidRPr="0018142D" w:rsidRDefault="00FE5F55" w:rsidP="00FE5F55">
      <w:pPr>
        <w:spacing w:before="0" w:after="0" w:line="360" w:lineRule="auto"/>
        <w:jc w:val="center"/>
        <w:rPr>
          <w:sz w:val="18"/>
          <w:szCs w:val="18"/>
        </w:rPr>
      </w:pPr>
      <w:r w:rsidRPr="0018142D">
        <w:rPr>
          <w:sz w:val="18"/>
          <w:szCs w:val="18"/>
        </w:rPr>
        <w:t>Nombre y</w:t>
      </w:r>
      <w:r>
        <w:rPr>
          <w:sz w:val="18"/>
          <w:szCs w:val="18"/>
        </w:rPr>
        <w:t xml:space="preserve"> Firma del Representante Legal:</w:t>
      </w:r>
    </w:p>
    <w:p w14:paraId="4537F05C" w14:textId="6045DD84" w:rsidR="00987DCF" w:rsidRPr="00D00E67" w:rsidRDefault="00FE5F55" w:rsidP="00FE5F55">
      <w:pPr>
        <w:spacing w:before="0" w:after="0" w:line="360" w:lineRule="auto"/>
        <w:jc w:val="center"/>
        <w:rPr>
          <w:sz w:val="20"/>
          <w:szCs w:val="20"/>
          <w:lang w:val="es-ES_tradnl" w:eastAsia="es-MX"/>
        </w:rPr>
      </w:pPr>
      <w:r w:rsidRPr="0018142D">
        <w:rPr>
          <w:sz w:val="18"/>
          <w:szCs w:val="18"/>
        </w:rPr>
        <w:t>Fecha:</w:t>
      </w:r>
      <w:r w:rsidR="00987DCF" w:rsidRPr="00D00E67">
        <w:rPr>
          <w:sz w:val="20"/>
          <w:szCs w:val="20"/>
          <w:lang w:val="es-ES_tradnl"/>
        </w:rPr>
        <w:br w:type="page"/>
      </w:r>
    </w:p>
    <w:p w14:paraId="0E0CD237" w14:textId="3AD0395A" w:rsidR="00CB2AB1" w:rsidRPr="00646EAB" w:rsidRDefault="00995676" w:rsidP="00670802">
      <w:pPr>
        <w:pStyle w:val="Ttulo1"/>
        <w:numPr>
          <w:ilvl w:val="0"/>
          <w:numId w:val="0"/>
        </w:numPr>
        <w:rPr>
          <w:color w:val="auto"/>
          <w:sz w:val="20"/>
          <w:szCs w:val="20"/>
        </w:rPr>
      </w:pPr>
      <w:bookmarkStart w:id="92" w:name="_Toc77589479"/>
      <w:r w:rsidRPr="00646EAB">
        <w:rPr>
          <w:color w:val="auto"/>
          <w:sz w:val="20"/>
          <w:szCs w:val="20"/>
        </w:rPr>
        <w:lastRenderedPageBreak/>
        <w:t xml:space="preserve">ANEXO </w:t>
      </w:r>
      <w:r w:rsidR="00EB6948" w:rsidRPr="00646EAB">
        <w:rPr>
          <w:color w:val="auto"/>
          <w:sz w:val="20"/>
          <w:szCs w:val="20"/>
        </w:rPr>
        <w:t xml:space="preserve">4-A </w:t>
      </w:r>
      <w:r w:rsidR="00646EAB" w:rsidRPr="00646EAB">
        <w:rPr>
          <w:color w:val="auto"/>
          <w:sz w:val="20"/>
          <w:szCs w:val="20"/>
        </w:rPr>
        <w:t>LISTA DE VERIFICACIÓN PARA REVISAR PROPOSICIONES.</w:t>
      </w:r>
      <w:bookmarkEnd w:id="92"/>
    </w:p>
    <w:p w14:paraId="7E68DA61" w14:textId="13F04DCF" w:rsidR="00EB6948" w:rsidRPr="00692A06" w:rsidRDefault="00EB6948" w:rsidP="00EB6948">
      <w:pPr>
        <w:pStyle w:val="CABEZA"/>
        <w:spacing w:line="240" w:lineRule="auto"/>
        <w:ind w:right="-93"/>
        <w:rPr>
          <w:rFonts w:ascii="Montserrat" w:hAnsi="Montserrat" w:cs="Arial"/>
          <w:sz w:val="18"/>
          <w:szCs w:val="18"/>
        </w:rPr>
      </w:pPr>
    </w:p>
    <w:p w14:paraId="178EA843" w14:textId="77777777" w:rsidR="00EB6948" w:rsidRPr="00692A06" w:rsidRDefault="00EB6948" w:rsidP="00EB6948">
      <w:pPr>
        <w:spacing w:before="0" w:after="0" w:line="360" w:lineRule="auto"/>
        <w:rPr>
          <w:b/>
          <w:sz w:val="18"/>
          <w:szCs w:val="18"/>
        </w:rPr>
      </w:pPr>
      <w:r w:rsidRPr="00692A06">
        <w:rPr>
          <w:b/>
          <w:sz w:val="18"/>
          <w:szCs w:val="18"/>
        </w:rPr>
        <w:t xml:space="preserve">SERVICIOS A LA NAVEGACIÓN EN EL </w:t>
      </w:r>
    </w:p>
    <w:p w14:paraId="56D9D0E7" w14:textId="77777777" w:rsidR="00EB6948" w:rsidRPr="00692A06" w:rsidRDefault="00EB6948" w:rsidP="00EB6948">
      <w:pPr>
        <w:spacing w:before="0" w:after="0" w:line="360" w:lineRule="auto"/>
        <w:rPr>
          <w:b/>
          <w:sz w:val="18"/>
          <w:szCs w:val="18"/>
        </w:rPr>
      </w:pPr>
      <w:r w:rsidRPr="00692A06">
        <w:rPr>
          <w:b/>
          <w:sz w:val="18"/>
          <w:szCs w:val="18"/>
        </w:rPr>
        <w:t>ESPACIO AÉREO MEXICANO</w:t>
      </w:r>
    </w:p>
    <w:p w14:paraId="7D302174" w14:textId="77777777" w:rsidR="00EB6948" w:rsidRPr="00692A06" w:rsidRDefault="00EB6948" w:rsidP="00EB6948">
      <w:pPr>
        <w:spacing w:before="0" w:after="0" w:line="360" w:lineRule="auto"/>
        <w:rPr>
          <w:b/>
          <w:sz w:val="18"/>
          <w:szCs w:val="18"/>
        </w:rPr>
      </w:pPr>
      <w:r w:rsidRPr="00692A06">
        <w:rPr>
          <w:b/>
          <w:sz w:val="18"/>
          <w:szCs w:val="18"/>
        </w:rPr>
        <w:t>PRESENTE</w:t>
      </w:r>
    </w:p>
    <w:tbl>
      <w:tblPr>
        <w:tblW w:w="0" w:type="auto"/>
        <w:tblInd w:w="4890" w:type="dxa"/>
        <w:tblLayout w:type="fixed"/>
        <w:tblCellMar>
          <w:left w:w="70" w:type="dxa"/>
          <w:right w:w="70" w:type="dxa"/>
        </w:tblCellMar>
        <w:tblLook w:val="04A0" w:firstRow="1" w:lastRow="0" w:firstColumn="1" w:lastColumn="0" w:noHBand="0" w:noVBand="1"/>
      </w:tblPr>
      <w:tblGrid>
        <w:gridCol w:w="4819"/>
      </w:tblGrid>
      <w:tr w:rsidR="00EB6948" w:rsidRPr="00692A06" w14:paraId="6A5ABEC4" w14:textId="77777777" w:rsidTr="00B75171">
        <w:tc>
          <w:tcPr>
            <w:tcW w:w="4819" w:type="dxa"/>
            <w:hideMark/>
          </w:tcPr>
          <w:p w14:paraId="3A8062CA" w14:textId="09B32D58" w:rsidR="00EB6948" w:rsidRPr="00692A06" w:rsidRDefault="00EB6948" w:rsidP="00C85D58">
            <w:pPr>
              <w:spacing w:before="0" w:after="0"/>
              <w:rPr>
                <w:b/>
                <w:sz w:val="18"/>
                <w:szCs w:val="18"/>
              </w:rPr>
            </w:pPr>
            <w:r w:rsidRPr="00692A06">
              <w:rPr>
                <w:b/>
                <w:sz w:val="18"/>
                <w:szCs w:val="18"/>
              </w:rPr>
              <w:t xml:space="preserve">ASUNTO: </w:t>
            </w:r>
            <w:r w:rsidR="00C85D58">
              <w:rPr>
                <w:b/>
                <w:sz w:val="18"/>
                <w:szCs w:val="18"/>
              </w:rPr>
              <w:t xml:space="preserve">INVITACIÓN A CUANDO MENOS TRES PERSONAS NACIONAL MIXTA </w:t>
            </w:r>
            <w:r w:rsidRPr="00692A06">
              <w:rPr>
                <w:b/>
                <w:sz w:val="18"/>
                <w:szCs w:val="18"/>
              </w:rPr>
              <w:t xml:space="preserve">Nº __________, </w:t>
            </w:r>
            <w:r w:rsidR="00C85D58">
              <w:rPr>
                <w:b/>
                <w:sz w:val="18"/>
                <w:szCs w:val="18"/>
              </w:rPr>
              <w:t>PARA LA CONTRATACIÓN</w:t>
            </w:r>
            <w:r w:rsidRPr="00692A06">
              <w:rPr>
                <w:b/>
                <w:sz w:val="18"/>
                <w:szCs w:val="18"/>
              </w:rPr>
              <w:t xml:space="preserve"> _______________.</w:t>
            </w:r>
          </w:p>
        </w:tc>
      </w:tr>
    </w:tbl>
    <w:p w14:paraId="288ACBD6" w14:textId="77777777" w:rsidR="00EB6948" w:rsidRDefault="00EB6948" w:rsidP="00EB6948">
      <w:pPr>
        <w:spacing w:before="0" w:after="0" w:line="360" w:lineRule="auto"/>
        <w:ind w:right="-93"/>
        <w:rPr>
          <w:b/>
          <w:sz w:val="18"/>
          <w:szCs w:val="18"/>
        </w:rPr>
      </w:pPr>
    </w:p>
    <w:p w14:paraId="00B0AB8A" w14:textId="5433398D" w:rsidR="00EB6948" w:rsidRPr="00692A06" w:rsidRDefault="00EB6948" w:rsidP="00EB6948">
      <w:pPr>
        <w:spacing w:before="0" w:after="0" w:line="360" w:lineRule="auto"/>
        <w:ind w:right="-93"/>
        <w:rPr>
          <w:b/>
          <w:i/>
          <w:sz w:val="18"/>
          <w:szCs w:val="18"/>
        </w:rPr>
      </w:pPr>
      <w:r w:rsidRPr="00692A06">
        <w:rPr>
          <w:b/>
          <w:sz w:val="18"/>
          <w:szCs w:val="18"/>
        </w:rPr>
        <w:t xml:space="preserve">REQUISITOS QUE DEBERÁN ACREDITAR QUIENES DECIDAN PARTICIPAR EN LA </w:t>
      </w:r>
      <w:bookmarkStart w:id="93" w:name="_Toc52811915"/>
      <w:bookmarkStart w:id="94" w:name="_Toc52811774"/>
      <w:r w:rsidR="00363E9E">
        <w:rPr>
          <w:b/>
          <w:bCs/>
          <w:sz w:val="18"/>
          <w:szCs w:val="18"/>
        </w:rPr>
        <w:t>INV</w:t>
      </w:r>
      <w:r w:rsidRPr="00692A06">
        <w:rPr>
          <w:b/>
          <w:bCs/>
          <w:sz w:val="18"/>
          <w:szCs w:val="18"/>
        </w:rPr>
        <w:t>ITACIÓN</w:t>
      </w:r>
      <w:r w:rsidRPr="00692A06">
        <w:rPr>
          <w:b/>
          <w:sz w:val="18"/>
          <w:szCs w:val="18"/>
        </w:rPr>
        <w:t xml:space="preserve">. </w:t>
      </w:r>
    </w:p>
    <w:bookmarkEnd w:id="93"/>
    <w:bookmarkEnd w:id="94"/>
    <w:p w14:paraId="14B190B9" w14:textId="77777777" w:rsidR="00EB6948" w:rsidRPr="00692A06" w:rsidRDefault="00EB6948" w:rsidP="00EB6948">
      <w:pPr>
        <w:keepNext/>
        <w:spacing w:before="0" w:after="0" w:line="360" w:lineRule="auto"/>
        <w:jc w:val="center"/>
        <w:outlineLvl w:val="1"/>
        <w:rPr>
          <w:b/>
          <w:sz w:val="18"/>
          <w:szCs w:val="18"/>
        </w:rPr>
      </w:pPr>
      <w:r w:rsidRPr="00692A06">
        <w:rPr>
          <w:b/>
          <w:sz w:val="18"/>
          <w:szCs w:val="18"/>
        </w:rPr>
        <w:t xml:space="preserve">RELACION DE LOS DOCUMENTOS QUE SE ENVIAN </w:t>
      </w:r>
    </w:p>
    <w:tbl>
      <w:tblPr>
        <w:tblW w:w="9562" w:type="dxa"/>
        <w:tblInd w:w="54" w:type="dxa"/>
        <w:tblLayout w:type="fixed"/>
        <w:tblCellMar>
          <w:left w:w="54" w:type="dxa"/>
          <w:right w:w="54" w:type="dxa"/>
        </w:tblCellMar>
        <w:tblLook w:val="04A0" w:firstRow="1" w:lastRow="0" w:firstColumn="1" w:lastColumn="0" w:noHBand="0" w:noVBand="1"/>
      </w:tblPr>
      <w:tblGrid>
        <w:gridCol w:w="5386"/>
        <w:gridCol w:w="709"/>
        <w:gridCol w:w="709"/>
        <w:gridCol w:w="2758"/>
      </w:tblGrid>
      <w:tr w:rsidR="00EB6948" w:rsidRPr="00692A06" w14:paraId="21CBE08C" w14:textId="77777777" w:rsidTr="00591F4D">
        <w:trPr>
          <w:trHeight w:val="279"/>
        </w:trPr>
        <w:tc>
          <w:tcPr>
            <w:tcW w:w="5386" w:type="dxa"/>
            <w:vMerge w:val="restart"/>
            <w:tcBorders>
              <w:top w:val="double" w:sz="6" w:space="0" w:color="auto"/>
              <w:left w:val="double" w:sz="6" w:space="0" w:color="auto"/>
              <w:right w:val="double" w:sz="6" w:space="0" w:color="auto"/>
            </w:tcBorders>
            <w:shd w:val="clear" w:color="auto" w:fill="BDD6EE"/>
            <w:vAlign w:val="center"/>
            <w:hideMark/>
          </w:tcPr>
          <w:p w14:paraId="7B09B689" w14:textId="77777777" w:rsidR="00EB6948" w:rsidRPr="00692A06" w:rsidRDefault="00EB6948" w:rsidP="00EB6948">
            <w:pPr>
              <w:widowControl w:val="0"/>
              <w:spacing w:before="0" w:after="0"/>
              <w:jc w:val="center"/>
              <w:rPr>
                <w:sz w:val="18"/>
                <w:szCs w:val="18"/>
              </w:rPr>
            </w:pPr>
            <w:r w:rsidRPr="00692A06">
              <w:rPr>
                <w:b/>
                <w:sz w:val="18"/>
                <w:szCs w:val="18"/>
              </w:rPr>
              <w:t>Requerimiento de la Convocatoria</w:t>
            </w:r>
          </w:p>
        </w:tc>
        <w:tc>
          <w:tcPr>
            <w:tcW w:w="1418" w:type="dxa"/>
            <w:gridSpan w:val="2"/>
            <w:tcBorders>
              <w:top w:val="double" w:sz="6" w:space="0" w:color="auto"/>
              <w:left w:val="double" w:sz="6" w:space="0" w:color="auto"/>
              <w:bottom w:val="nil"/>
              <w:right w:val="double" w:sz="6" w:space="0" w:color="auto"/>
            </w:tcBorders>
            <w:shd w:val="clear" w:color="auto" w:fill="BDD6EE"/>
            <w:vAlign w:val="center"/>
            <w:hideMark/>
          </w:tcPr>
          <w:p w14:paraId="3EACAD5A" w14:textId="77777777" w:rsidR="00EB6948" w:rsidRPr="00692A06" w:rsidRDefault="00EB6948" w:rsidP="00EB6948">
            <w:pPr>
              <w:widowControl w:val="0"/>
              <w:spacing w:before="0" w:after="0"/>
              <w:jc w:val="center"/>
              <w:rPr>
                <w:b/>
                <w:sz w:val="18"/>
                <w:szCs w:val="18"/>
              </w:rPr>
            </w:pPr>
            <w:r w:rsidRPr="00692A06">
              <w:rPr>
                <w:b/>
                <w:sz w:val="18"/>
                <w:szCs w:val="18"/>
              </w:rPr>
              <w:t>Verificación</w:t>
            </w:r>
          </w:p>
        </w:tc>
        <w:tc>
          <w:tcPr>
            <w:tcW w:w="2758" w:type="dxa"/>
            <w:vMerge w:val="restart"/>
            <w:tcBorders>
              <w:top w:val="double" w:sz="6" w:space="0" w:color="auto"/>
              <w:left w:val="double" w:sz="6" w:space="0" w:color="auto"/>
              <w:right w:val="double" w:sz="6" w:space="0" w:color="auto"/>
            </w:tcBorders>
            <w:shd w:val="clear" w:color="auto" w:fill="BDD6EE"/>
            <w:vAlign w:val="center"/>
          </w:tcPr>
          <w:p w14:paraId="0183366F" w14:textId="77777777" w:rsidR="00EB6948" w:rsidRPr="00692A06" w:rsidRDefault="00EB6948" w:rsidP="00EB6948">
            <w:pPr>
              <w:widowControl w:val="0"/>
              <w:spacing w:before="0" w:after="0"/>
              <w:jc w:val="center"/>
              <w:rPr>
                <w:b/>
                <w:sz w:val="18"/>
                <w:szCs w:val="18"/>
              </w:rPr>
            </w:pPr>
            <w:r w:rsidRPr="00692A06">
              <w:rPr>
                <w:b/>
                <w:sz w:val="18"/>
                <w:szCs w:val="18"/>
              </w:rPr>
              <w:t>Observaciones</w:t>
            </w:r>
          </w:p>
        </w:tc>
      </w:tr>
      <w:tr w:rsidR="00EB6948" w:rsidRPr="00692A06" w14:paraId="56CE1C72" w14:textId="77777777" w:rsidTr="00591F4D">
        <w:trPr>
          <w:trHeight w:val="279"/>
        </w:trPr>
        <w:tc>
          <w:tcPr>
            <w:tcW w:w="5386" w:type="dxa"/>
            <w:vMerge/>
            <w:tcBorders>
              <w:left w:val="double" w:sz="6" w:space="0" w:color="auto"/>
              <w:right w:val="double" w:sz="6" w:space="0" w:color="auto"/>
            </w:tcBorders>
            <w:shd w:val="clear" w:color="auto" w:fill="BDD6EE"/>
            <w:vAlign w:val="center"/>
          </w:tcPr>
          <w:p w14:paraId="25721262" w14:textId="77777777" w:rsidR="00EB6948" w:rsidRPr="00692A06" w:rsidRDefault="00EB6948" w:rsidP="00EB6948">
            <w:pPr>
              <w:widowControl w:val="0"/>
              <w:spacing w:before="0" w:after="0"/>
              <w:jc w:val="center"/>
              <w:rPr>
                <w:b/>
                <w:sz w:val="18"/>
                <w:szCs w:val="18"/>
              </w:rPr>
            </w:pPr>
          </w:p>
        </w:tc>
        <w:tc>
          <w:tcPr>
            <w:tcW w:w="1418" w:type="dxa"/>
            <w:gridSpan w:val="2"/>
            <w:tcBorders>
              <w:top w:val="double" w:sz="6" w:space="0" w:color="auto"/>
              <w:left w:val="double" w:sz="6" w:space="0" w:color="auto"/>
              <w:bottom w:val="nil"/>
              <w:right w:val="double" w:sz="6" w:space="0" w:color="auto"/>
            </w:tcBorders>
            <w:shd w:val="clear" w:color="auto" w:fill="BDD6EE"/>
            <w:vAlign w:val="center"/>
          </w:tcPr>
          <w:p w14:paraId="24380F6F" w14:textId="77777777" w:rsidR="00EB6948" w:rsidRPr="00692A06" w:rsidRDefault="00EB6948" w:rsidP="00EB6948">
            <w:pPr>
              <w:widowControl w:val="0"/>
              <w:spacing w:before="0" w:after="0"/>
              <w:jc w:val="center"/>
              <w:rPr>
                <w:b/>
                <w:sz w:val="18"/>
                <w:szCs w:val="18"/>
              </w:rPr>
            </w:pPr>
            <w:r w:rsidRPr="00692A06">
              <w:rPr>
                <w:b/>
                <w:sz w:val="18"/>
                <w:szCs w:val="18"/>
              </w:rPr>
              <w:t>Entregó</w:t>
            </w:r>
          </w:p>
        </w:tc>
        <w:tc>
          <w:tcPr>
            <w:tcW w:w="2758" w:type="dxa"/>
            <w:vMerge/>
            <w:tcBorders>
              <w:left w:val="double" w:sz="6" w:space="0" w:color="auto"/>
              <w:right w:val="double" w:sz="6" w:space="0" w:color="auto"/>
            </w:tcBorders>
            <w:shd w:val="clear" w:color="auto" w:fill="BDD6EE"/>
            <w:vAlign w:val="center"/>
          </w:tcPr>
          <w:p w14:paraId="15B4DEA5" w14:textId="77777777" w:rsidR="00EB6948" w:rsidRPr="00692A06" w:rsidRDefault="00EB6948" w:rsidP="00EB6948">
            <w:pPr>
              <w:widowControl w:val="0"/>
              <w:spacing w:before="0" w:after="0"/>
              <w:jc w:val="center"/>
              <w:rPr>
                <w:b/>
                <w:sz w:val="18"/>
                <w:szCs w:val="18"/>
              </w:rPr>
            </w:pPr>
          </w:p>
        </w:tc>
      </w:tr>
      <w:tr w:rsidR="00EB6948" w:rsidRPr="00692A06" w14:paraId="43E92964" w14:textId="77777777" w:rsidTr="00591F4D">
        <w:trPr>
          <w:trHeight w:val="279"/>
        </w:trPr>
        <w:tc>
          <w:tcPr>
            <w:tcW w:w="5386" w:type="dxa"/>
            <w:vMerge/>
            <w:tcBorders>
              <w:left w:val="double" w:sz="6" w:space="0" w:color="auto"/>
              <w:bottom w:val="single" w:sz="12" w:space="0" w:color="auto"/>
              <w:right w:val="double" w:sz="6" w:space="0" w:color="auto"/>
            </w:tcBorders>
            <w:shd w:val="clear" w:color="auto" w:fill="BDD6EE"/>
            <w:vAlign w:val="center"/>
          </w:tcPr>
          <w:p w14:paraId="3C2621F6" w14:textId="77777777" w:rsidR="00EB6948" w:rsidRPr="00692A06" w:rsidRDefault="00EB6948" w:rsidP="00EB6948">
            <w:pPr>
              <w:widowControl w:val="0"/>
              <w:spacing w:before="0" w:after="0"/>
              <w:jc w:val="center"/>
              <w:rPr>
                <w:b/>
                <w:sz w:val="18"/>
                <w:szCs w:val="18"/>
              </w:rPr>
            </w:pPr>
          </w:p>
        </w:tc>
        <w:tc>
          <w:tcPr>
            <w:tcW w:w="709" w:type="dxa"/>
            <w:tcBorders>
              <w:top w:val="double" w:sz="6" w:space="0" w:color="auto"/>
              <w:left w:val="double" w:sz="6" w:space="0" w:color="auto"/>
              <w:bottom w:val="single" w:sz="12" w:space="0" w:color="auto"/>
              <w:right w:val="double" w:sz="6" w:space="0" w:color="auto"/>
            </w:tcBorders>
            <w:shd w:val="clear" w:color="auto" w:fill="BDD6EE"/>
            <w:vAlign w:val="center"/>
          </w:tcPr>
          <w:p w14:paraId="1DF1A2C0" w14:textId="77777777" w:rsidR="00EB6948" w:rsidRPr="00692A06" w:rsidRDefault="00EB6948" w:rsidP="00EB6948">
            <w:pPr>
              <w:widowControl w:val="0"/>
              <w:spacing w:before="0" w:after="0"/>
              <w:jc w:val="center"/>
              <w:rPr>
                <w:b/>
                <w:sz w:val="18"/>
                <w:szCs w:val="18"/>
              </w:rPr>
            </w:pPr>
            <w:r w:rsidRPr="00692A06">
              <w:rPr>
                <w:b/>
                <w:sz w:val="18"/>
                <w:szCs w:val="18"/>
              </w:rPr>
              <w:t>Sí</w:t>
            </w:r>
          </w:p>
        </w:tc>
        <w:tc>
          <w:tcPr>
            <w:tcW w:w="709" w:type="dxa"/>
            <w:tcBorders>
              <w:top w:val="double" w:sz="6" w:space="0" w:color="auto"/>
              <w:left w:val="double" w:sz="6" w:space="0" w:color="auto"/>
              <w:bottom w:val="single" w:sz="12" w:space="0" w:color="auto"/>
              <w:right w:val="double" w:sz="6" w:space="0" w:color="auto"/>
            </w:tcBorders>
            <w:shd w:val="clear" w:color="auto" w:fill="BDD6EE"/>
            <w:vAlign w:val="center"/>
          </w:tcPr>
          <w:p w14:paraId="59FD650F" w14:textId="77777777" w:rsidR="00EB6948" w:rsidRPr="00692A06" w:rsidRDefault="00EB6948" w:rsidP="00EB6948">
            <w:pPr>
              <w:widowControl w:val="0"/>
              <w:spacing w:before="0" w:after="0"/>
              <w:jc w:val="center"/>
              <w:rPr>
                <w:b/>
                <w:sz w:val="18"/>
                <w:szCs w:val="18"/>
              </w:rPr>
            </w:pPr>
            <w:r w:rsidRPr="00692A06">
              <w:rPr>
                <w:b/>
                <w:sz w:val="18"/>
                <w:szCs w:val="18"/>
              </w:rPr>
              <w:t>No</w:t>
            </w:r>
          </w:p>
        </w:tc>
        <w:tc>
          <w:tcPr>
            <w:tcW w:w="2758" w:type="dxa"/>
            <w:vMerge/>
            <w:tcBorders>
              <w:left w:val="double" w:sz="6" w:space="0" w:color="auto"/>
              <w:bottom w:val="single" w:sz="12" w:space="0" w:color="auto"/>
              <w:right w:val="double" w:sz="6" w:space="0" w:color="auto"/>
            </w:tcBorders>
            <w:shd w:val="clear" w:color="auto" w:fill="BDD6EE"/>
            <w:vAlign w:val="center"/>
          </w:tcPr>
          <w:p w14:paraId="691ACAF6" w14:textId="77777777" w:rsidR="00EB6948" w:rsidRPr="00692A06" w:rsidRDefault="00EB6948" w:rsidP="00EB6948">
            <w:pPr>
              <w:widowControl w:val="0"/>
              <w:spacing w:before="0" w:after="0"/>
              <w:jc w:val="center"/>
              <w:rPr>
                <w:b/>
                <w:sz w:val="18"/>
                <w:szCs w:val="18"/>
              </w:rPr>
            </w:pPr>
          </w:p>
        </w:tc>
      </w:tr>
      <w:tr w:rsidR="00EB6948" w:rsidRPr="00692A06" w14:paraId="2269D0DF" w14:textId="77777777" w:rsidTr="00591F4D">
        <w:trPr>
          <w:trHeight w:val="291"/>
        </w:trPr>
        <w:tc>
          <w:tcPr>
            <w:tcW w:w="9562" w:type="dxa"/>
            <w:gridSpan w:val="4"/>
            <w:tcBorders>
              <w:top w:val="single" w:sz="12" w:space="0" w:color="auto"/>
              <w:bottom w:val="single" w:sz="12" w:space="0" w:color="auto"/>
              <w:right w:val="nil"/>
            </w:tcBorders>
            <w:vAlign w:val="center"/>
            <w:hideMark/>
          </w:tcPr>
          <w:p w14:paraId="62E5BBFD" w14:textId="77777777" w:rsidR="00EB6948" w:rsidRPr="00692A06" w:rsidRDefault="00EB6948" w:rsidP="00EB6948">
            <w:pPr>
              <w:widowControl w:val="0"/>
              <w:spacing w:before="0" w:after="0"/>
              <w:rPr>
                <w:b/>
                <w:sz w:val="18"/>
                <w:szCs w:val="18"/>
              </w:rPr>
            </w:pPr>
            <w:r w:rsidRPr="00692A06">
              <w:rPr>
                <w:b/>
                <w:sz w:val="18"/>
                <w:szCs w:val="18"/>
              </w:rPr>
              <w:t>4.- DOCUMENTACION LEGAL</w:t>
            </w:r>
          </w:p>
        </w:tc>
      </w:tr>
      <w:tr w:rsidR="00EB6948" w:rsidRPr="00692A06" w14:paraId="47908125" w14:textId="77777777" w:rsidTr="005A24FE">
        <w:trPr>
          <w:trHeight w:val="390"/>
        </w:trPr>
        <w:tc>
          <w:tcPr>
            <w:tcW w:w="5386" w:type="dxa"/>
            <w:tcBorders>
              <w:top w:val="single" w:sz="12" w:space="0" w:color="auto"/>
              <w:left w:val="single" w:sz="12" w:space="0" w:color="auto"/>
              <w:bottom w:val="single" w:sz="6" w:space="0" w:color="auto"/>
              <w:right w:val="single" w:sz="6" w:space="0" w:color="auto"/>
            </w:tcBorders>
            <w:vAlign w:val="center"/>
          </w:tcPr>
          <w:p w14:paraId="507ECD6F" w14:textId="397A923C" w:rsidR="00EB6948" w:rsidRPr="005A24FE" w:rsidRDefault="00EB6948" w:rsidP="00EB6948">
            <w:pPr>
              <w:widowControl w:val="0"/>
              <w:numPr>
                <w:ilvl w:val="0"/>
                <w:numId w:val="33"/>
              </w:numPr>
              <w:spacing w:before="0" w:after="0"/>
              <w:ind w:left="230" w:hanging="218"/>
              <w:rPr>
                <w:sz w:val="16"/>
                <w:szCs w:val="16"/>
              </w:rPr>
            </w:pPr>
            <w:r w:rsidRPr="005A24FE">
              <w:rPr>
                <w:sz w:val="16"/>
                <w:szCs w:val="16"/>
              </w:rPr>
              <w:t>Facultades</w:t>
            </w:r>
            <w:r w:rsidR="00646EAB" w:rsidRPr="005A24FE">
              <w:rPr>
                <w:sz w:val="16"/>
                <w:szCs w:val="16"/>
              </w:rPr>
              <w:t xml:space="preserve"> suficientes para suscribir a nombre de su representada la propuesta correspondiente</w:t>
            </w:r>
            <w:r w:rsidRPr="005A24FE">
              <w:rPr>
                <w:sz w:val="16"/>
                <w:szCs w:val="16"/>
              </w:rPr>
              <w:t xml:space="preserve"> </w:t>
            </w:r>
            <w:r w:rsidRPr="005A24FE">
              <w:rPr>
                <w:b/>
                <w:sz w:val="16"/>
                <w:szCs w:val="16"/>
              </w:rPr>
              <w:t>(ANEXO 1)</w:t>
            </w:r>
          </w:p>
        </w:tc>
        <w:tc>
          <w:tcPr>
            <w:tcW w:w="709" w:type="dxa"/>
            <w:tcBorders>
              <w:top w:val="single" w:sz="12" w:space="0" w:color="auto"/>
              <w:left w:val="single" w:sz="6" w:space="0" w:color="auto"/>
              <w:bottom w:val="single" w:sz="6" w:space="0" w:color="auto"/>
              <w:right w:val="single" w:sz="6" w:space="0" w:color="auto"/>
            </w:tcBorders>
            <w:vAlign w:val="center"/>
          </w:tcPr>
          <w:p w14:paraId="2B9BEDAC" w14:textId="77777777" w:rsidR="00EB6948" w:rsidRPr="00692A06" w:rsidRDefault="00EB6948" w:rsidP="00EB6948">
            <w:pPr>
              <w:widowControl w:val="0"/>
              <w:spacing w:before="0" w:after="0"/>
              <w:rPr>
                <w:sz w:val="18"/>
                <w:szCs w:val="18"/>
              </w:rPr>
            </w:pPr>
          </w:p>
        </w:tc>
        <w:tc>
          <w:tcPr>
            <w:tcW w:w="709" w:type="dxa"/>
            <w:tcBorders>
              <w:top w:val="single" w:sz="12" w:space="0" w:color="auto"/>
              <w:left w:val="single" w:sz="6" w:space="0" w:color="auto"/>
              <w:bottom w:val="single" w:sz="6" w:space="0" w:color="auto"/>
              <w:right w:val="single" w:sz="6" w:space="0" w:color="auto"/>
            </w:tcBorders>
            <w:vAlign w:val="center"/>
          </w:tcPr>
          <w:p w14:paraId="17F9AADD" w14:textId="77777777" w:rsidR="00EB6948" w:rsidRPr="00692A06" w:rsidRDefault="00EB6948" w:rsidP="00EB6948">
            <w:pPr>
              <w:widowControl w:val="0"/>
              <w:spacing w:before="0" w:after="0"/>
              <w:rPr>
                <w:sz w:val="18"/>
                <w:szCs w:val="18"/>
              </w:rPr>
            </w:pPr>
          </w:p>
        </w:tc>
        <w:tc>
          <w:tcPr>
            <w:tcW w:w="2758" w:type="dxa"/>
            <w:tcBorders>
              <w:top w:val="single" w:sz="12" w:space="0" w:color="auto"/>
              <w:left w:val="single" w:sz="6" w:space="0" w:color="auto"/>
              <w:bottom w:val="single" w:sz="6" w:space="0" w:color="auto"/>
              <w:right w:val="single" w:sz="12" w:space="0" w:color="auto"/>
            </w:tcBorders>
            <w:vAlign w:val="center"/>
          </w:tcPr>
          <w:p w14:paraId="601CAFC8" w14:textId="77777777" w:rsidR="00EB6948" w:rsidRPr="00692A06" w:rsidRDefault="00EB6948" w:rsidP="00EB6948">
            <w:pPr>
              <w:widowControl w:val="0"/>
              <w:spacing w:before="0" w:after="0"/>
              <w:rPr>
                <w:sz w:val="18"/>
                <w:szCs w:val="18"/>
              </w:rPr>
            </w:pPr>
          </w:p>
        </w:tc>
      </w:tr>
      <w:tr w:rsidR="00EB6948" w:rsidRPr="00692A06" w14:paraId="3F4BA00E" w14:textId="77777777" w:rsidTr="005A24FE">
        <w:trPr>
          <w:trHeight w:val="390"/>
        </w:trPr>
        <w:tc>
          <w:tcPr>
            <w:tcW w:w="5386" w:type="dxa"/>
            <w:tcBorders>
              <w:top w:val="single" w:sz="12" w:space="0" w:color="auto"/>
              <w:left w:val="single" w:sz="12" w:space="0" w:color="auto"/>
              <w:bottom w:val="single" w:sz="6" w:space="0" w:color="auto"/>
              <w:right w:val="single" w:sz="6" w:space="0" w:color="auto"/>
            </w:tcBorders>
            <w:vAlign w:val="center"/>
          </w:tcPr>
          <w:p w14:paraId="0DB73B17" w14:textId="77777777" w:rsidR="00EB6948" w:rsidRPr="005A24FE" w:rsidRDefault="00EB6948" w:rsidP="00EB6948">
            <w:pPr>
              <w:widowControl w:val="0"/>
              <w:numPr>
                <w:ilvl w:val="0"/>
                <w:numId w:val="33"/>
              </w:numPr>
              <w:spacing w:before="0" w:after="0"/>
              <w:ind w:left="230" w:hanging="218"/>
              <w:rPr>
                <w:sz w:val="16"/>
                <w:szCs w:val="16"/>
              </w:rPr>
            </w:pPr>
            <w:r w:rsidRPr="005A24FE">
              <w:rPr>
                <w:sz w:val="16"/>
                <w:szCs w:val="16"/>
              </w:rPr>
              <w:t xml:space="preserve">Identificación Oficial del Representante Legal.  </w:t>
            </w:r>
            <w:r w:rsidRPr="005A24FE">
              <w:rPr>
                <w:b/>
                <w:sz w:val="16"/>
                <w:szCs w:val="16"/>
              </w:rPr>
              <w:t>(Anexo Caratula 2)</w:t>
            </w:r>
          </w:p>
        </w:tc>
        <w:tc>
          <w:tcPr>
            <w:tcW w:w="709" w:type="dxa"/>
            <w:tcBorders>
              <w:top w:val="single" w:sz="12" w:space="0" w:color="auto"/>
              <w:left w:val="single" w:sz="6" w:space="0" w:color="auto"/>
              <w:bottom w:val="single" w:sz="6" w:space="0" w:color="auto"/>
              <w:right w:val="single" w:sz="6" w:space="0" w:color="auto"/>
            </w:tcBorders>
            <w:vAlign w:val="center"/>
          </w:tcPr>
          <w:p w14:paraId="4962A23E" w14:textId="77777777" w:rsidR="00EB6948" w:rsidRPr="00692A06" w:rsidRDefault="00EB6948" w:rsidP="00EB6948">
            <w:pPr>
              <w:widowControl w:val="0"/>
              <w:spacing w:before="0" w:after="0"/>
              <w:rPr>
                <w:sz w:val="18"/>
                <w:szCs w:val="18"/>
              </w:rPr>
            </w:pPr>
          </w:p>
        </w:tc>
        <w:tc>
          <w:tcPr>
            <w:tcW w:w="709" w:type="dxa"/>
            <w:tcBorders>
              <w:top w:val="single" w:sz="12" w:space="0" w:color="auto"/>
              <w:left w:val="single" w:sz="6" w:space="0" w:color="auto"/>
              <w:bottom w:val="single" w:sz="6" w:space="0" w:color="auto"/>
              <w:right w:val="single" w:sz="6" w:space="0" w:color="auto"/>
            </w:tcBorders>
            <w:vAlign w:val="center"/>
          </w:tcPr>
          <w:p w14:paraId="67F709E6" w14:textId="77777777" w:rsidR="00EB6948" w:rsidRPr="00692A06" w:rsidRDefault="00EB6948" w:rsidP="00EB6948">
            <w:pPr>
              <w:widowControl w:val="0"/>
              <w:spacing w:before="0" w:after="0"/>
              <w:rPr>
                <w:sz w:val="18"/>
                <w:szCs w:val="18"/>
              </w:rPr>
            </w:pPr>
          </w:p>
        </w:tc>
        <w:tc>
          <w:tcPr>
            <w:tcW w:w="2758" w:type="dxa"/>
            <w:tcBorders>
              <w:top w:val="single" w:sz="12" w:space="0" w:color="auto"/>
              <w:left w:val="single" w:sz="6" w:space="0" w:color="auto"/>
              <w:bottom w:val="single" w:sz="6" w:space="0" w:color="auto"/>
              <w:right w:val="single" w:sz="12" w:space="0" w:color="auto"/>
            </w:tcBorders>
            <w:vAlign w:val="center"/>
          </w:tcPr>
          <w:p w14:paraId="0B43B38B" w14:textId="77777777" w:rsidR="00EB6948" w:rsidRPr="00692A06" w:rsidRDefault="00EB6948" w:rsidP="00EB6948">
            <w:pPr>
              <w:widowControl w:val="0"/>
              <w:spacing w:before="0" w:after="0"/>
              <w:rPr>
                <w:sz w:val="18"/>
                <w:szCs w:val="18"/>
              </w:rPr>
            </w:pPr>
          </w:p>
        </w:tc>
      </w:tr>
      <w:tr w:rsidR="00EB6948" w:rsidRPr="00692A06" w14:paraId="549FC431" w14:textId="77777777" w:rsidTr="005A24FE">
        <w:trPr>
          <w:trHeight w:val="390"/>
        </w:trPr>
        <w:tc>
          <w:tcPr>
            <w:tcW w:w="5386" w:type="dxa"/>
            <w:tcBorders>
              <w:top w:val="single" w:sz="6" w:space="0" w:color="auto"/>
              <w:left w:val="single" w:sz="12" w:space="0" w:color="auto"/>
              <w:bottom w:val="single" w:sz="6" w:space="0" w:color="auto"/>
              <w:right w:val="single" w:sz="6" w:space="0" w:color="auto"/>
            </w:tcBorders>
            <w:vAlign w:val="center"/>
            <w:hideMark/>
          </w:tcPr>
          <w:p w14:paraId="53481AA4" w14:textId="5E0E6A90" w:rsidR="00EB6948" w:rsidRPr="005A24FE" w:rsidRDefault="00EB6948" w:rsidP="00EB6948">
            <w:pPr>
              <w:numPr>
                <w:ilvl w:val="0"/>
                <w:numId w:val="33"/>
              </w:numPr>
              <w:spacing w:before="0" w:after="0"/>
              <w:ind w:left="230" w:hanging="218"/>
              <w:rPr>
                <w:sz w:val="16"/>
                <w:szCs w:val="16"/>
              </w:rPr>
            </w:pPr>
            <w:r w:rsidRPr="005A24FE">
              <w:rPr>
                <w:sz w:val="16"/>
                <w:szCs w:val="16"/>
              </w:rPr>
              <w:t xml:space="preserve">Artículos 50 y 60 de </w:t>
            </w:r>
            <w:r w:rsidRPr="005A24FE">
              <w:rPr>
                <w:b/>
                <w:sz w:val="16"/>
                <w:szCs w:val="16"/>
              </w:rPr>
              <w:t>“LA LEY”</w:t>
            </w:r>
            <w:r w:rsidRPr="005A24FE">
              <w:rPr>
                <w:sz w:val="16"/>
                <w:szCs w:val="16"/>
              </w:rPr>
              <w:t xml:space="preserve"> </w:t>
            </w:r>
            <w:r w:rsidRPr="005A24FE">
              <w:rPr>
                <w:b/>
                <w:sz w:val="16"/>
                <w:szCs w:val="16"/>
              </w:rPr>
              <w:t>(Anexo  3)</w:t>
            </w:r>
          </w:p>
        </w:tc>
        <w:tc>
          <w:tcPr>
            <w:tcW w:w="709" w:type="dxa"/>
            <w:tcBorders>
              <w:top w:val="single" w:sz="6" w:space="0" w:color="auto"/>
              <w:left w:val="single" w:sz="6" w:space="0" w:color="auto"/>
              <w:bottom w:val="single" w:sz="6" w:space="0" w:color="auto"/>
              <w:right w:val="single" w:sz="6" w:space="0" w:color="auto"/>
            </w:tcBorders>
            <w:vAlign w:val="center"/>
          </w:tcPr>
          <w:p w14:paraId="1032F274" w14:textId="77777777" w:rsidR="00EB6948" w:rsidRPr="00692A06" w:rsidRDefault="00EB6948" w:rsidP="00EB6948">
            <w:pPr>
              <w:spacing w:before="0" w:after="0"/>
              <w:rPr>
                <w:sz w:val="18"/>
                <w:szCs w:val="18"/>
              </w:rPr>
            </w:pPr>
          </w:p>
        </w:tc>
        <w:tc>
          <w:tcPr>
            <w:tcW w:w="709" w:type="dxa"/>
            <w:tcBorders>
              <w:top w:val="single" w:sz="6" w:space="0" w:color="auto"/>
              <w:left w:val="single" w:sz="6" w:space="0" w:color="auto"/>
              <w:bottom w:val="single" w:sz="6" w:space="0" w:color="auto"/>
              <w:right w:val="single" w:sz="6" w:space="0" w:color="auto"/>
            </w:tcBorders>
            <w:vAlign w:val="center"/>
          </w:tcPr>
          <w:p w14:paraId="0D8BFCB3" w14:textId="77777777" w:rsidR="00EB6948" w:rsidRPr="00692A06" w:rsidRDefault="00EB6948" w:rsidP="00EB6948">
            <w:pPr>
              <w:spacing w:before="0" w:after="0"/>
              <w:rPr>
                <w:sz w:val="18"/>
                <w:szCs w:val="18"/>
              </w:rPr>
            </w:pPr>
          </w:p>
        </w:tc>
        <w:tc>
          <w:tcPr>
            <w:tcW w:w="2758" w:type="dxa"/>
            <w:tcBorders>
              <w:top w:val="single" w:sz="6" w:space="0" w:color="auto"/>
              <w:left w:val="single" w:sz="6" w:space="0" w:color="auto"/>
              <w:bottom w:val="single" w:sz="6" w:space="0" w:color="auto"/>
              <w:right w:val="single" w:sz="12" w:space="0" w:color="auto"/>
            </w:tcBorders>
            <w:vAlign w:val="center"/>
          </w:tcPr>
          <w:p w14:paraId="4E6A071D" w14:textId="77777777" w:rsidR="00EB6948" w:rsidRPr="00692A06" w:rsidRDefault="00EB6948" w:rsidP="00EB6948">
            <w:pPr>
              <w:spacing w:before="0" w:after="0"/>
              <w:rPr>
                <w:sz w:val="18"/>
                <w:szCs w:val="18"/>
              </w:rPr>
            </w:pPr>
          </w:p>
        </w:tc>
      </w:tr>
      <w:tr w:rsidR="00EB6948" w:rsidRPr="00692A06" w14:paraId="57EA8F5D" w14:textId="77777777" w:rsidTr="005A24FE">
        <w:trPr>
          <w:trHeight w:val="390"/>
        </w:trPr>
        <w:tc>
          <w:tcPr>
            <w:tcW w:w="5386" w:type="dxa"/>
            <w:tcBorders>
              <w:top w:val="single" w:sz="6" w:space="0" w:color="auto"/>
              <w:left w:val="single" w:sz="12" w:space="0" w:color="auto"/>
              <w:bottom w:val="single" w:sz="6" w:space="0" w:color="auto"/>
              <w:right w:val="single" w:sz="6" w:space="0" w:color="auto"/>
            </w:tcBorders>
            <w:vAlign w:val="center"/>
          </w:tcPr>
          <w:p w14:paraId="103671C8" w14:textId="6A1B1012" w:rsidR="00EB6948" w:rsidRPr="005A24FE" w:rsidRDefault="00EB6948" w:rsidP="00EB6948">
            <w:pPr>
              <w:widowControl w:val="0"/>
              <w:numPr>
                <w:ilvl w:val="0"/>
                <w:numId w:val="33"/>
              </w:numPr>
              <w:spacing w:before="0" w:after="0"/>
              <w:ind w:left="230" w:hanging="218"/>
              <w:rPr>
                <w:sz w:val="16"/>
                <w:szCs w:val="16"/>
              </w:rPr>
            </w:pPr>
            <w:r w:rsidRPr="005A24FE">
              <w:rPr>
                <w:sz w:val="16"/>
                <w:szCs w:val="16"/>
              </w:rPr>
              <w:t xml:space="preserve">Declaración de Integridad </w:t>
            </w:r>
            <w:r w:rsidRPr="005A24FE">
              <w:rPr>
                <w:b/>
                <w:sz w:val="16"/>
                <w:szCs w:val="16"/>
              </w:rPr>
              <w:t>(Anexo 4)</w:t>
            </w:r>
            <w:r w:rsidRPr="005A24FE">
              <w:rPr>
                <w:sz w:val="16"/>
                <w:szCs w:val="16"/>
              </w:rPr>
              <w:t xml:space="preserve"> </w:t>
            </w:r>
          </w:p>
        </w:tc>
        <w:tc>
          <w:tcPr>
            <w:tcW w:w="709" w:type="dxa"/>
            <w:tcBorders>
              <w:top w:val="single" w:sz="6" w:space="0" w:color="auto"/>
              <w:left w:val="single" w:sz="6" w:space="0" w:color="auto"/>
              <w:bottom w:val="single" w:sz="6" w:space="0" w:color="auto"/>
              <w:right w:val="single" w:sz="6" w:space="0" w:color="auto"/>
            </w:tcBorders>
            <w:vAlign w:val="center"/>
          </w:tcPr>
          <w:p w14:paraId="13B7C14D" w14:textId="77777777" w:rsidR="00EB6948" w:rsidRPr="00692A06" w:rsidRDefault="00EB6948" w:rsidP="00EB6948">
            <w:pPr>
              <w:spacing w:before="0" w:after="0"/>
              <w:rPr>
                <w:sz w:val="18"/>
                <w:szCs w:val="18"/>
              </w:rPr>
            </w:pPr>
          </w:p>
        </w:tc>
        <w:tc>
          <w:tcPr>
            <w:tcW w:w="709" w:type="dxa"/>
            <w:tcBorders>
              <w:top w:val="single" w:sz="6" w:space="0" w:color="auto"/>
              <w:left w:val="single" w:sz="6" w:space="0" w:color="auto"/>
              <w:bottom w:val="single" w:sz="6" w:space="0" w:color="auto"/>
              <w:right w:val="single" w:sz="6" w:space="0" w:color="auto"/>
            </w:tcBorders>
            <w:vAlign w:val="center"/>
          </w:tcPr>
          <w:p w14:paraId="0B7F70EE" w14:textId="77777777" w:rsidR="00EB6948" w:rsidRPr="00692A06" w:rsidRDefault="00EB6948" w:rsidP="00EB6948">
            <w:pPr>
              <w:spacing w:before="0" w:after="0"/>
              <w:rPr>
                <w:sz w:val="18"/>
                <w:szCs w:val="18"/>
              </w:rPr>
            </w:pPr>
          </w:p>
        </w:tc>
        <w:tc>
          <w:tcPr>
            <w:tcW w:w="2758" w:type="dxa"/>
            <w:tcBorders>
              <w:top w:val="single" w:sz="6" w:space="0" w:color="auto"/>
              <w:left w:val="single" w:sz="6" w:space="0" w:color="auto"/>
              <w:bottom w:val="single" w:sz="6" w:space="0" w:color="auto"/>
              <w:right w:val="single" w:sz="12" w:space="0" w:color="auto"/>
            </w:tcBorders>
            <w:vAlign w:val="center"/>
          </w:tcPr>
          <w:p w14:paraId="331C18A7" w14:textId="77777777" w:rsidR="00EB6948" w:rsidRPr="00692A06" w:rsidRDefault="00EB6948" w:rsidP="00EB6948">
            <w:pPr>
              <w:spacing w:before="0" w:after="0"/>
              <w:rPr>
                <w:sz w:val="18"/>
                <w:szCs w:val="18"/>
              </w:rPr>
            </w:pPr>
          </w:p>
        </w:tc>
      </w:tr>
      <w:tr w:rsidR="00EB6948" w:rsidRPr="00692A06" w14:paraId="332ABAC6" w14:textId="77777777" w:rsidTr="005A24FE">
        <w:trPr>
          <w:trHeight w:val="390"/>
        </w:trPr>
        <w:tc>
          <w:tcPr>
            <w:tcW w:w="5386" w:type="dxa"/>
            <w:tcBorders>
              <w:top w:val="single" w:sz="6" w:space="0" w:color="auto"/>
              <w:left w:val="single" w:sz="12" w:space="0" w:color="auto"/>
              <w:bottom w:val="single" w:sz="6" w:space="0" w:color="auto"/>
              <w:right w:val="single" w:sz="6" w:space="0" w:color="auto"/>
            </w:tcBorders>
            <w:vAlign w:val="center"/>
            <w:hideMark/>
          </w:tcPr>
          <w:p w14:paraId="5C8AD4AD" w14:textId="24AEB97B" w:rsidR="00EB6948" w:rsidRPr="005A24FE" w:rsidRDefault="00EB6948" w:rsidP="00646EAB">
            <w:pPr>
              <w:widowControl w:val="0"/>
              <w:numPr>
                <w:ilvl w:val="0"/>
                <w:numId w:val="33"/>
              </w:numPr>
              <w:spacing w:before="0" w:after="0"/>
              <w:ind w:left="230" w:hanging="218"/>
              <w:rPr>
                <w:sz w:val="16"/>
                <w:szCs w:val="16"/>
              </w:rPr>
            </w:pPr>
            <w:r w:rsidRPr="005A24FE">
              <w:rPr>
                <w:sz w:val="16"/>
                <w:szCs w:val="16"/>
              </w:rPr>
              <w:t>No Inhabilita</w:t>
            </w:r>
            <w:r w:rsidR="00646EAB" w:rsidRPr="005A24FE">
              <w:rPr>
                <w:sz w:val="16"/>
                <w:szCs w:val="16"/>
              </w:rPr>
              <w:t>das por</w:t>
            </w:r>
            <w:r w:rsidRPr="005A24FE">
              <w:rPr>
                <w:sz w:val="16"/>
                <w:szCs w:val="16"/>
              </w:rPr>
              <w:t xml:space="preserve"> la SFP </w:t>
            </w:r>
            <w:r w:rsidRPr="005A24FE">
              <w:rPr>
                <w:b/>
                <w:sz w:val="16"/>
                <w:szCs w:val="16"/>
              </w:rPr>
              <w:t>(Anexo 5)</w:t>
            </w:r>
          </w:p>
        </w:tc>
        <w:tc>
          <w:tcPr>
            <w:tcW w:w="709" w:type="dxa"/>
            <w:tcBorders>
              <w:top w:val="single" w:sz="6" w:space="0" w:color="auto"/>
              <w:left w:val="single" w:sz="6" w:space="0" w:color="auto"/>
              <w:bottom w:val="single" w:sz="6" w:space="0" w:color="auto"/>
              <w:right w:val="single" w:sz="6" w:space="0" w:color="auto"/>
            </w:tcBorders>
            <w:vAlign w:val="center"/>
          </w:tcPr>
          <w:p w14:paraId="550DCE48" w14:textId="77777777" w:rsidR="00EB6948" w:rsidRPr="00692A06" w:rsidRDefault="00EB6948" w:rsidP="00EB6948">
            <w:pPr>
              <w:widowControl w:val="0"/>
              <w:spacing w:before="0" w:after="0"/>
              <w:rPr>
                <w:sz w:val="18"/>
                <w:szCs w:val="18"/>
              </w:rPr>
            </w:pPr>
          </w:p>
        </w:tc>
        <w:tc>
          <w:tcPr>
            <w:tcW w:w="709" w:type="dxa"/>
            <w:tcBorders>
              <w:top w:val="single" w:sz="6" w:space="0" w:color="auto"/>
              <w:left w:val="single" w:sz="6" w:space="0" w:color="auto"/>
              <w:bottom w:val="single" w:sz="6" w:space="0" w:color="auto"/>
              <w:right w:val="single" w:sz="6" w:space="0" w:color="auto"/>
            </w:tcBorders>
            <w:vAlign w:val="center"/>
          </w:tcPr>
          <w:p w14:paraId="0DAF8D68" w14:textId="77777777" w:rsidR="00EB6948" w:rsidRPr="00692A06" w:rsidRDefault="00EB6948" w:rsidP="00EB6948">
            <w:pPr>
              <w:widowControl w:val="0"/>
              <w:spacing w:before="0" w:after="0"/>
              <w:rPr>
                <w:sz w:val="18"/>
                <w:szCs w:val="18"/>
              </w:rPr>
            </w:pPr>
          </w:p>
        </w:tc>
        <w:tc>
          <w:tcPr>
            <w:tcW w:w="2758" w:type="dxa"/>
            <w:tcBorders>
              <w:top w:val="single" w:sz="6" w:space="0" w:color="auto"/>
              <w:left w:val="single" w:sz="6" w:space="0" w:color="auto"/>
              <w:bottom w:val="single" w:sz="6" w:space="0" w:color="auto"/>
              <w:right w:val="single" w:sz="12" w:space="0" w:color="auto"/>
            </w:tcBorders>
            <w:vAlign w:val="center"/>
          </w:tcPr>
          <w:p w14:paraId="22D07BD1" w14:textId="77777777" w:rsidR="00EB6948" w:rsidRPr="00692A06" w:rsidRDefault="00EB6948" w:rsidP="00EB6948">
            <w:pPr>
              <w:widowControl w:val="0"/>
              <w:spacing w:before="0" w:after="0"/>
              <w:rPr>
                <w:sz w:val="18"/>
                <w:szCs w:val="18"/>
              </w:rPr>
            </w:pPr>
          </w:p>
        </w:tc>
      </w:tr>
      <w:tr w:rsidR="00EB6948" w:rsidRPr="00692A06" w14:paraId="6756D368" w14:textId="77777777" w:rsidTr="005A24FE">
        <w:trPr>
          <w:trHeight w:val="390"/>
        </w:trPr>
        <w:tc>
          <w:tcPr>
            <w:tcW w:w="5386" w:type="dxa"/>
            <w:tcBorders>
              <w:top w:val="single" w:sz="6" w:space="0" w:color="auto"/>
              <w:left w:val="single" w:sz="12" w:space="0" w:color="auto"/>
              <w:bottom w:val="single" w:sz="6" w:space="0" w:color="auto"/>
              <w:right w:val="single" w:sz="6" w:space="0" w:color="auto"/>
            </w:tcBorders>
            <w:vAlign w:val="center"/>
            <w:hideMark/>
          </w:tcPr>
          <w:p w14:paraId="094BFA1A" w14:textId="77777777" w:rsidR="00EB6948" w:rsidRPr="005A24FE" w:rsidRDefault="00EB6948" w:rsidP="00EB6948">
            <w:pPr>
              <w:widowControl w:val="0"/>
              <w:numPr>
                <w:ilvl w:val="0"/>
                <w:numId w:val="33"/>
              </w:numPr>
              <w:spacing w:before="0" w:after="0"/>
              <w:ind w:left="230" w:hanging="218"/>
              <w:rPr>
                <w:sz w:val="16"/>
                <w:szCs w:val="16"/>
              </w:rPr>
            </w:pPr>
            <w:r w:rsidRPr="005A24FE">
              <w:rPr>
                <w:sz w:val="16"/>
                <w:szCs w:val="16"/>
              </w:rPr>
              <w:t xml:space="preserve">MIPYMES. </w:t>
            </w:r>
            <w:r w:rsidRPr="005A24FE">
              <w:rPr>
                <w:b/>
                <w:sz w:val="16"/>
                <w:szCs w:val="16"/>
              </w:rPr>
              <w:t>(Anexo 6)</w:t>
            </w:r>
          </w:p>
        </w:tc>
        <w:tc>
          <w:tcPr>
            <w:tcW w:w="709" w:type="dxa"/>
            <w:tcBorders>
              <w:top w:val="single" w:sz="6" w:space="0" w:color="auto"/>
              <w:left w:val="single" w:sz="6" w:space="0" w:color="auto"/>
              <w:bottom w:val="single" w:sz="6" w:space="0" w:color="auto"/>
              <w:right w:val="single" w:sz="6" w:space="0" w:color="auto"/>
            </w:tcBorders>
            <w:vAlign w:val="center"/>
          </w:tcPr>
          <w:p w14:paraId="42C66574" w14:textId="77777777" w:rsidR="00EB6948" w:rsidRPr="00692A06" w:rsidRDefault="00EB6948" w:rsidP="00EB6948">
            <w:pPr>
              <w:widowControl w:val="0"/>
              <w:spacing w:before="0" w:after="0"/>
              <w:rPr>
                <w:sz w:val="18"/>
                <w:szCs w:val="18"/>
              </w:rPr>
            </w:pPr>
          </w:p>
        </w:tc>
        <w:tc>
          <w:tcPr>
            <w:tcW w:w="709" w:type="dxa"/>
            <w:tcBorders>
              <w:top w:val="single" w:sz="6" w:space="0" w:color="auto"/>
              <w:left w:val="single" w:sz="6" w:space="0" w:color="auto"/>
              <w:bottom w:val="single" w:sz="6" w:space="0" w:color="auto"/>
              <w:right w:val="single" w:sz="6" w:space="0" w:color="auto"/>
            </w:tcBorders>
            <w:vAlign w:val="center"/>
          </w:tcPr>
          <w:p w14:paraId="502EDAD9" w14:textId="77777777" w:rsidR="00EB6948" w:rsidRPr="00692A06" w:rsidRDefault="00EB6948" w:rsidP="00EB6948">
            <w:pPr>
              <w:widowControl w:val="0"/>
              <w:spacing w:before="0" w:after="0"/>
              <w:rPr>
                <w:sz w:val="18"/>
                <w:szCs w:val="18"/>
              </w:rPr>
            </w:pPr>
          </w:p>
        </w:tc>
        <w:tc>
          <w:tcPr>
            <w:tcW w:w="2758" w:type="dxa"/>
            <w:tcBorders>
              <w:top w:val="single" w:sz="6" w:space="0" w:color="auto"/>
              <w:left w:val="single" w:sz="6" w:space="0" w:color="auto"/>
              <w:bottom w:val="single" w:sz="6" w:space="0" w:color="auto"/>
              <w:right w:val="single" w:sz="12" w:space="0" w:color="auto"/>
            </w:tcBorders>
            <w:vAlign w:val="center"/>
          </w:tcPr>
          <w:p w14:paraId="308E8A27" w14:textId="77777777" w:rsidR="00EB6948" w:rsidRPr="00692A06" w:rsidRDefault="00EB6948" w:rsidP="00EB6948">
            <w:pPr>
              <w:widowControl w:val="0"/>
              <w:spacing w:before="0" w:after="0"/>
              <w:rPr>
                <w:sz w:val="18"/>
                <w:szCs w:val="18"/>
              </w:rPr>
            </w:pPr>
          </w:p>
        </w:tc>
      </w:tr>
      <w:tr w:rsidR="00EB6948" w:rsidRPr="00692A06" w14:paraId="24999BAE" w14:textId="77777777" w:rsidTr="005A24FE">
        <w:trPr>
          <w:trHeight w:val="390"/>
        </w:trPr>
        <w:tc>
          <w:tcPr>
            <w:tcW w:w="5386" w:type="dxa"/>
            <w:tcBorders>
              <w:top w:val="single" w:sz="6" w:space="0" w:color="auto"/>
              <w:left w:val="single" w:sz="12" w:space="0" w:color="auto"/>
              <w:bottom w:val="single" w:sz="6" w:space="0" w:color="auto"/>
              <w:right w:val="single" w:sz="6" w:space="0" w:color="auto"/>
            </w:tcBorders>
            <w:vAlign w:val="center"/>
            <w:hideMark/>
          </w:tcPr>
          <w:p w14:paraId="08F92370" w14:textId="77777777" w:rsidR="00EB6948" w:rsidRPr="005A24FE" w:rsidRDefault="00EB6948" w:rsidP="00EB6948">
            <w:pPr>
              <w:widowControl w:val="0"/>
              <w:numPr>
                <w:ilvl w:val="0"/>
                <w:numId w:val="33"/>
              </w:numPr>
              <w:spacing w:before="0" w:after="0"/>
              <w:ind w:left="230" w:hanging="218"/>
              <w:rPr>
                <w:sz w:val="16"/>
                <w:szCs w:val="16"/>
              </w:rPr>
            </w:pPr>
            <w:r w:rsidRPr="005A24FE">
              <w:rPr>
                <w:sz w:val="16"/>
                <w:szCs w:val="16"/>
              </w:rPr>
              <w:t xml:space="preserve">Nacionalidad del Licitante y Origen de los Bienes </w:t>
            </w:r>
            <w:r w:rsidRPr="005A24FE">
              <w:rPr>
                <w:b/>
                <w:sz w:val="16"/>
                <w:szCs w:val="16"/>
              </w:rPr>
              <w:t>(Anexo 7)</w:t>
            </w:r>
          </w:p>
        </w:tc>
        <w:tc>
          <w:tcPr>
            <w:tcW w:w="709" w:type="dxa"/>
            <w:tcBorders>
              <w:top w:val="single" w:sz="6" w:space="0" w:color="auto"/>
              <w:left w:val="single" w:sz="6" w:space="0" w:color="auto"/>
              <w:bottom w:val="single" w:sz="6" w:space="0" w:color="auto"/>
              <w:right w:val="single" w:sz="6" w:space="0" w:color="auto"/>
            </w:tcBorders>
            <w:vAlign w:val="center"/>
          </w:tcPr>
          <w:p w14:paraId="58D12D51" w14:textId="77777777" w:rsidR="00EB6948" w:rsidRPr="00692A06" w:rsidRDefault="00EB6948" w:rsidP="00EB6948">
            <w:pPr>
              <w:widowControl w:val="0"/>
              <w:spacing w:before="0" w:after="0"/>
              <w:rPr>
                <w:sz w:val="18"/>
                <w:szCs w:val="18"/>
              </w:rPr>
            </w:pPr>
          </w:p>
        </w:tc>
        <w:tc>
          <w:tcPr>
            <w:tcW w:w="709" w:type="dxa"/>
            <w:tcBorders>
              <w:top w:val="single" w:sz="6" w:space="0" w:color="auto"/>
              <w:left w:val="single" w:sz="6" w:space="0" w:color="auto"/>
              <w:bottom w:val="single" w:sz="6" w:space="0" w:color="auto"/>
              <w:right w:val="single" w:sz="6" w:space="0" w:color="auto"/>
            </w:tcBorders>
            <w:vAlign w:val="center"/>
          </w:tcPr>
          <w:p w14:paraId="6BC46E04" w14:textId="77777777" w:rsidR="00EB6948" w:rsidRPr="00692A06" w:rsidRDefault="00EB6948" w:rsidP="00EB6948">
            <w:pPr>
              <w:widowControl w:val="0"/>
              <w:spacing w:before="0" w:after="0"/>
              <w:rPr>
                <w:sz w:val="18"/>
                <w:szCs w:val="18"/>
              </w:rPr>
            </w:pPr>
          </w:p>
        </w:tc>
        <w:tc>
          <w:tcPr>
            <w:tcW w:w="2758" w:type="dxa"/>
            <w:tcBorders>
              <w:top w:val="single" w:sz="6" w:space="0" w:color="auto"/>
              <w:left w:val="single" w:sz="6" w:space="0" w:color="auto"/>
              <w:bottom w:val="single" w:sz="6" w:space="0" w:color="auto"/>
              <w:right w:val="single" w:sz="12" w:space="0" w:color="auto"/>
            </w:tcBorders>
            <w:vAlign w:val="center"/>
          </w:tcPr>
          <w:p w14:paraId="69BD7760" w14:textId="77777777" w:rsidR="00EB6948" w:rsidRPr="00692A06" w:rsidRDefault="00EB6948" w:rsidP="00EB6948">
            <w:pPr>
              <w:widowControl w:val="0"/>
              <w:spacing w:before="0" w:after="0"/>
              <w:rPr>
                <w:sz w:val="18"/>
                <w:szCs w:val="18"/>
              </w:rPr>
            </w:pPr>
          </w:p>
        </w:tc>
      </w:tr>
      <w:tr w:rsidR="00EB6948" w:rsidRPr="00692A06" w14:paraId="0879A085" w14:textId="77777777" w:rsidTr="005A24FE">
        <w:trPr>
          <w:trHeight w:val="390"/>
        </w:trPr>
        <w:tc>
          <w:tcPr>
            <w:tcW w:w="5386" w:type="dxa"/>
            <w:tcBorders>
              <w:top w:val="single" w:sz="4" w:space="0" w:color="auto"/>
              <w:left w:val="single" w:sz="12" w:space="0" w:color="auto"/>
              <w:bottom w:val="single" w:sz="4" w:space="0" w:color="auto"/>
              <w:right w:val="single" w:sz="6" w:space="0" w:color="auto"/>
            </w:tcBorders>
            <w:vAlign w:val="center"/>
          </w:tcPr>
          <w:p w14:paraId="33F63B14" w14:textId="77777777" w:rsidR="00EB6948" w:rsidRPr="005A24FE" w:rsidRDefault="00EB6948" w:rsidP="00EB6948">
            <w:pPr>
              <w:widowControl w:val="0"/>
              <w:numPr>
                <w:ilvl w:val="0"/>
                <w:numId w:val="33"/>
              </w:numPr>
              <w:spacing w:before="0" w:after="0"/>
              <w:ind w:left="230" w:hanging="218"/>
              <w:rPr>
                <w:sz w:val="16"/>
                <w:szCs w:val="16"/>
              </w:rPr>
            </w:pPr>
            <w:r w:rsidRPr="005A24FE">
              <w:rPr>
                <w:sz w:val="16"/>
                <w:szCs w:val="16"/>
              </w:rPr>
              <w:t xml:space="preserve">Artículo 49 de Ley General de Responsabilidades Administrativas </w:t>
            </w:r>
            <w:r w:rsidRPr="005A24FE">
              <w:rPr>
                <w:b/>
                <w:sz w:val="16"/>
                <w:szCs w:val="16"/>
              </w:rPr>
              <w:t>(Anexo 8)</w:t>
            </w:r>
          </w:p>
        </w:tc>
        <w:tc>
          <w:tcPr>
            <w:tcW w:w="709" w:type="dxa"/>
            <w:tcBorders>
              <w:top w:val="single" w:sz="4" w:space="0" w:color="auto"/>
              <w:left w:val="single" w:sz="6" w:space="0" w:color="auto"/>
              <w:bottom w:val="single" w:sz="4" w:space="0" w:color="auto"/>
              <w:right w:val="single" w:sz="6" w:space="0" w:color="auto"/>
            </w:tcBorders>
            <w:vAlign w:val="center"/>
          </w:tcPr>
          <w:p w14:paraId="08453214" w14:textId="77777777" w:rsidR="00EB6948" w:rsidRPr="00692A06" w:rsidRDefault="00EB6948" w:rsidP="00EB6948">
            <w:pPr>
              <w:widowControl w:val="0"/>
              <w:spacing w:before="0" w:after="0"/>
              <w:rPr>
                <w:sz w:val="18"/>
                <w:szCs w:val="18"/>
              </w:rPr>
            </w:pPr>
          </w:p>
        </w:tc>
        <w:tc>
          <w:tcPr>
            <w:tcW w:w="709" w:type="dxa"/>
            <w:tcBorders>
              <w:top w:val="single" w:sz="4" w:space="0" w:color="auto"/>
              <w:left w:val="single" w:sz="6" w:space="0" w:color="auto"/>
              <w:bottom w:val="single" w:sz="4" w:space="0" w:color="auto"/>
              <w:right w:val="single" w:sz="6" w:space="0" w:color="auto"/>
            </w:tcBorders>
            <w:vAlign w:val="center"/>
          </w:tcPr>
          <w:p w14:paraId="619EEB80" w14:textId="77777777" w:rsidR="00EB6948" w:rsidRPr="00692A06" w:rsidRDefault="00EB6948" w:rsidP="00EB6948">
            <w:pPr>
              <w:widowControl w:val="0"/>
              <w:spacing w:before="0" w:after="0"/>
              <w:rPr>
                <w:sz w:val="18"/>
                <w:szCs w:val="18"/>
              </w:rPr>
            </w:pPr>
          </w:p>
        </w:tc>
        <w:tc>
          <w:tcPr>
            <w:tcW w:w="2758" w:type="dxa"/>
            <w:tcBorders>
              <w:top w:val="single" w:sz="4" w:space="0" w:color="auto"/>
              <w:left w:val="single" w:sz="6" w:space="0" w:color="auto"/>
              <w:bottom w:val="single" w:sz="4" w:space="0" w:color="auto"/>
              <w:right w:val="single" w:sz="12" w:space="0" w:color="auto"/>
            </w:tcBorders>
            <w:vAlign w:val="center"/>
          </w:tcPr>
          <w:p w14:paraId="28BD7D38" w14:textId="77777777" w:rsidR="00EB6948" w:rsidRPr="00692A06" w:rsidRDefault="00EB6948" w:rsidP="00EB6948">
            <w:pPr>
              <w:widowControl w:val="0"/>
              <w:spacing w:before="0" w:after="0"/>
              <w:rPr>
                <w:sz w:val="18"/>
                <w:szCs w:val="18"/>
              </w:rPr>
            </w:pPr>
          </w:p>
        </w:tc>
      </w:tr>
      <w:tr w:rsidR="00EB6948" w:rsidRPr="00692A06" w14:paraId="7226FCD7" w14:textId="77777777" w:rsidTr="005A24FE">
        <w:trPr>
          <w:trHeight w:val="390"/>
        </w:trPr>
        <w:tc>
          <w:tcPr>
            <w:tcW w:w="5386" w:type="dxa"/>
            <w:tcBorders>
              <w:top w:val="single" w:sz="4" w:space="0" w:color="auto"/>
              <w:left w:val="single" w:sz="12" w:space="0" w:color="auto"/>
              <w:bottom w:val="single" w:sz="12" w:space="0" w:color="auto"/>
              <w:right w:val="single" w:sz="6" w:space="0" w:color="auto"/>
            </w:tcBorders>
            <w:vAlign w:val="center"/>
          </w:tcPr>
          <w:p w14:paraId="3D0FB342" w14:textId="77777777" w:rsidR="00EB6948" w:rsidRPr="005A24FE" w:rsidRDefault="00EB6948" w:rsidP="00EB6948">
            <w:pPr>
              <w:widowControl w:val="0"/>
              <w:numPr>
                <w:ilvl w:val="0"/>
                <w:numId w:val="33"/>
              </w:numPr>
              <w:spacing w:before="0" w:after="0"/>
              <w:ind w:left="230" w:hanging="218"/>
              <w:rPr>
                <w:sz w:val="16"/>
                <w:szCs w:val="16"/>
              </w:rPr>
            </w:pPr>
            <w:r w:rsidRPr="005A24FE">
              <w:rPr>
                <w:sz w:val="16"/>
                <w:szCs w:val="16"/>
              </w:rPr>
              <w:t xml:space="preserve">Aceptación del Modelo de Contrato </w:t>
            </w:r>
            <w:r w:rsidRPr="005A24FE">
              <w:rPr>
                <w:b/>
                <w:sz w:val="16"/>
                <w:szCs w:val="16"/>
              </w:rPr>
              <w:t>(Anexo 9)</w:t>
            </w:r>
          </w:p>
        </w:tc>
        <w:tc>
          <w:tcPr>
            <w:tcW w:w="709" w:type="dxa"/>
            <w:tcBorders>
              <w:top w:val="single" w:sz="4" w:space="0" w:color="auto"/>
              <w:left w:val="single" w:sz="6" w:space="0" w:color="auto"/>
              <w:bottom w:val="single" w:sz="12" w:space="0" w:color="auto"/>
              <w:right w:val="single" w:sz="6" w:space="0" w:color="auto"/>
            </w:tcBorders>
            <w:vAlign w:val="center"/>
          </w:tcPr>
          <w:p w14:paraId="1E5CB382" w14:textId="77777777" w:rsidR="00EB6948" w:rsidRPr="00692A06" w:rsidRDefault="00EB6948" w:rsidP="00EB6948">
            <w:pPr>
              <w:widowControl w:val="0"/>
              <w:spacing w:before="0" w:after="0"/>
              <w:rPr>
                <w:sz w:val="18"/>
                <w:szCs w:val="18"/>
              </w:rPr>
            </w:pPr>
          </w:p>
        </w:tc>
        <w:tc>
          <w:tcPr>
            <w:tcW w:w="709" w:type="dxa"/>
            <w:tcBorders>
              <w:top w:val="single" w:sz="4" w:space="0" w:color="auto"/>
              <w:left w:val="single" w:sz="6" w:space="0" w:color="auto"/>
              <w:bottom w:val="single" w:sz="12" w:space="0" w:color="auto"/>
              <w:right w:val="single" w:sz="6" w:space="0" w:color="auto"/>
            </w:tcBorders>
            <w:vAlign w:val="center"/>
          </w:tcPr>
          <w:p w14:paraId="655F5578" w14:textId="77777777" w:rsidR="00EB6948" w:rsidRPr="00692A06" w:rsidRDefault="00EB6948" w:rsidP="00EB6948">
            <w:pPr>
              <w:widowControl w:val="0"/>
              <w:spacing w:before="0" w:after="0"/>
              <w:rPr>
                <w:sz w:val="18"/>
                <w:szCs w:val="18"/>
              </w:rPr>
            </w:pPr>
          </w:p>
        </w:tc>
        <w:tc>
          <w:tcPr>
            <w:tcW w:w="2758" w:type="dxa"/>
            <w:tcBorders>
              <w:top w:val="single" w:sz="4" w:space="0" w:color="auto"/>
              <w:left w:val="single" w:sz="6" w:space="0" w:color="auto"/>
              <w:bottom w:val="single" w:sz="12" w:space="0" w:color="auto"/>
              <w:right w:val="single" w:sz="12" w:space="0" w:color="auto"/>
            </w:tcBorders>
            <w:vAlign w:val="center"/>
          </w:tcPr>
          <w:p w14:paraId="155ED53B" w14:textId="77777777" w:rsidR="00EB6948" w:rsidRPr="00692A06" w:rsidRDefault="00EB6948" w:rsidP="00EB6948">
            <w:pPr>
              <w:widowControl w:val="0"/>
              <w:spacing w:before="0" w:after="0"/>
              <w:rPr>
                <w:sz w:val="18"/>
                <w:szCs w:val="18"/>
              </w:rPr>
            </w:pPr>
          </w:p>
        </w:tc>
      </w:tr>
      <w:tr w:rsidR="00EB6948" w:rsidRPr="00692A06" w14:paraId="1C8F471C" w14:textId="77777777" w:rsidTr="005A24FE">
        <w:trPr>
          <w:trHeight w:val="390"/>
        </w:trPr>
        <w:tc>
          <w:tcPr>
            <w:tcW w:w="9562" w:type="dxa"/>
            <w:gridSpan w:val="4"/>
            <w:tcBorders>
              <w:top w:val="single" w:sz="12" w:space="0" w:color="auto"/>
              <w:left w:val="single" w:sz="12" w:space="0" w:color="auto"/>
              <w:bottom w:val="single" w:sz="2" w:space="0" w:color="auto"/>
              <w:right w:val="single" w:sz="12" w:space="0" w:color="auto"/>
            </w:tcBorders>
            <w:vAlign w:val="center"/>
          </w:tcPr>
          <w:p w14:paraId="5CBEBE16" w14:textId="77777777" w:rsidR="00EB6948" w:rsidRPr="00692A06" w:rsidRDefault="00EB6948" w:rsidP="00EB6948">
            <w:pPr>
              <w:widowControl w:val="0"/>
              <w:spacing w:before="0" w:after="0"/>
              <w:rPr>
                <w:b/>
                <w:sz w:val="18"/>
                <w:szCs w:val="18"/>
              </w:rPr>
            </w:pPr>
            <w:r>
              <w:rPr>
                <w:b/>
                <w:sz w:val="18"/>
                <w:szCs w:val="18"/>
              </w:rPr>
              <w:t>4.2</w:t>
            </w:r>
            <w:r w:rsidRPr="00692A06">
              <w:rPr>
                <w:b/>
                <w:sz w:val="18"/>
                <w:szCs w:val="18"/>
              </w:rPr>
              <w:t xml:space="preserve"> PROPUESTA TECNICA</w:t>
            </w:r>
            <w:r w:rsidRPr="00692A06">
              <w:rPr>
                <w:sz w:val="18"/>
                <w:szCs w:val="18"/>
              </w:rPr>
              <w:t>:</w:t>
            </w:r>
            <w:r>
              <w:rPr>
                <w:sz w:val="18"/>
                <w:szCs w:val="18"/>
              </w:rPr>
              <w:t xml:space="preserve"> </w:t>
            </w:r>
            <w:r w:rsidRPr="00BF3F79">
              <w:rPr>
                <w:b/>
                <w:sz w:val="16"/>
                <w:szCs w:val="16"/>
              </w:rPr>
              <w:t xml:space="preserve">(ANEXO </w:t>
            </w:r>
            <w:r>
              <w:rPr>
                <w:b/>
                <w:sz w:val="16"/>
                <w:szCs w:val="16"/>
              </w:rPr>
              <w:t>10</w:t>
            </w:r>
            <w:r w:rsidRPr="00BF3F79">
              <w:rPr>
                <w:b/>
                <w:sz w:val="16"/>
                <w:szCs w:val="16"/>
              </w:rPr>
              <w:t>)</w:t>
            </w:r>
          </w:p>
        </w:tc>
      </w:tr>
      <w:tr w:rsidR="00EB6948" w:rsidRPr="00692A06" w14:paraId="43451724" w14:textId="77777777" w:rsidTr="005A24FE">
        <w:trPr>
          <w:trHeight w:val="390"/>
        </w:trPr>
        <w:tc>
          <w:tcPr>
            <w:tcW w:w="5386" w:type="dxa"/>
            <w:tcBorders>
              <w:top w:val="single" w:sz="2" w:space="0" w:color="auto"/>
              <w:left w:val="single" w:sz="12" w:space="0" w:color="auto"/>
              <w:bottom w:val="single" w:sz="2" w:space="0" w:color="auto"/>
              <w:right w:val="single" w:sz="6" w:space="0" w:color="auto"/>
            </w:tcBorders>
            <w:vAlign w:val="center"/>
          </w:tcPr>
          <w:p w14:paraId="3FA7ACFA" w14:textId="77777777" w:rsidR="00EB6948" w:rsidRPr="008D42E3" w:rsidRDefault="00EB6948" w:rsidP="00EB6948">
            <w:pPr>
              <w:widowControl w:val="0"/>
              <w:spacing w:before="0" w:after="0"/>
              <w:ind w:left="655" w:hanging="655"/>
              <w:rPr>
                <w:b/>
                <w:sz w:val="16"/>
                <w:szCs w:val="16"/>
              </w:rPr>
            </w:pPr>
            <w:r>
              <w:rPr>
                <w:b/>
                <w:sz w:val="16"/>
                <w:szCs w:val="16"/>
              </w:rPr>
              <w:t xml:space="preserve">4.2.1 </w:t>
            </w:r>
            <w:r>
              <w:rPr>
                <w:sz w:val="16"/>
                <w:szCs w:val="16"/>
              </w:rPr>
              <w:t>D</w:t>
            </w:r>
            <w:r w:rsidRPr="00BE0A4F">
              <w:rPr>
                <w:sz w:val="16"/>
                <w:szCs w:val="16"/>
              </w:rPr>
              <w:t>escripción de los bienes</w:t>
            </w:r>
            <w:r w:rsidRPr="008D42E3">
              <w:rPr>
                <w:sz w:val="16"/>
                <w:szCs w:val="16"/>
              </w:rPr>
              <w:t>.</w:t>
            </w:r>
          </w:p>
        </w:tc>
        <w:tc>
          <w:tcPr>
            <w:tcW w:w="709" w:type="dxa"/>
            <w:tcBorders>
              <w:top w:val="single" w:sz="2" w:space="0" w:color="auto"/>
              <w:left w:val="single" w:sz="6" w:space="0" w:color="auto"/>
              <w:bottom w:val="single" w:sz="2" w:space="0" w:color="auto"/>
              <w:right w:val="single" w:sz="6" w:space="0" w:color="auto"/>
            </w:tcBorders>
            <w:vAlign w:val="center"/>
          </w:tcPr>
          <w:p w14:paraId="1EA3C851" w14:textId="77777777" w:rsidR="00EB6948" w:rsidRPr="00692A06" w:rsidRDefault="00EB6948" w:rsidP="00EB6948">
            <w:pPr>
              <w:widowControl w:val="0"/>
              <w:spacing w:before="0" w:after="0"/>
              <w:rPr>
                <w:b/>
                <w:sz w:val="18"/>
                <w:szCs w:val="18"/>
              </w:rPr>
            </w:pPr>
          </w:p>
        </w:tc>
        <w:tc>
          <w:tcPr>
            <w:tcW w:w="709" w:type="dxa"/>
            <w:tcBorders>
              <w:top w:val="single" w:sz="2" w:space="0" w:color="auto"/>
              <w:left w:val="single" w:sz="6" w:space="0" w:color="auto"/>
              <w:bottom w:val="single" w:sz="2" w:space="0" w:color="auto"/>
              <w:right w:val="single" w:sz="6" w:space="0" w:color="auto"/>
            </w:tcBorders>
            <w:vAlign w:val="center"/>
          </w:tcPr>
          <w:p w14:paraId="0C488892" w14:textId="77777777" w:rsidR="00EB6948" w:rsidRPr="00692A06" w:rsidRDefault="00EB6948" w:rsidP="00EB6948">
            <w:pPr>
              <w:widowControl w:val="0"/>
              <w:spacing w:before="0" w:after="0"/>
              <w:rPr>
                <w:b/>
                <w:sz w:val="18"/>
                <w:szCs w:val="18"/>
              </w:rPr>
            </w:pPr>
          </w:p>
        </w:tc>
        <w:tc>
          <w:tcPr>
            <w:tcW w:w="2758" w:type="dxa"/>
            <w:tcBorders>
              <w:top w:val="single" w:sz="2" w:space="0" w:color="auto"/>
              <w:left w:val="single" w:sz="6" w:space="0" w:color="auto"/>
              <w:bottom w:val="single" w:sz="2" w:space="0" w:color="auto"/>
              <w:right w:val="single" w:sz="12" w:space="0" w:color="auto"/>
            </w:tcBorders>
            <w:vAlign w:val="center"/>
          </w:tcPr>
          <w:p w14:paraId="55AC04E8" w14:textId="77777777" w:rsidR="00EB6948" w:rsidRPr="00692A06" w:rsidRDefault="00EB6948" w:rsidP="00EB6948">
            <w:pPr>
              <w:widowControl w:val="0"/>
              <w:spacing w:before="0" w:after="0"/>
              <w:rPr>
                <w:b/>
                <w:sz w:val="18"/>
                <w:szCs w:val="18"/>
              </w:rPr>
            </w:pPr>
          </w:p>
        </w:tc>
      </w:tr>
      <w:tr w:rsidR="00EB6948" w:rsidRPr="00692A06" w14:paraId="00720271" w14:textId="77777777" w:rsidTr="005A24FE">
        <w:trPr>
          <w:trHeight w:val="390"/>
        </w:trPr>
        <w:tc>
          <w:tcPr>
            <w:tcW w:w="5386" w:type="dxa"/>
            <w:tcBorders>
              <w:top w:val="single" w:sz="2" w:space="0" w:color="auto"/>
              <w:left w:val="single" w:sz="12" w:space="0" w:color="auto"/>
              <w:bottom w:val="single" w:sz="2" w:space="0" w:color="auto"/>
              <w:right w:val="single" w:sz="6" w:space="0" w:color="auto"/>
            </w:tcBorders>
            <w:vAlign w:val="center"/>
          </w:tcPr>
          <w:p w14:paraId="4C959845" w14:textId="77777777" w:rsidR="00EB6948" w:rsidRPr="008D42E3" w:rsidRDefault="00EB6948" w:rsidP="00EB6948">
            <w:pPr>
              <w:widowControl w:val="0"/>
              <w:spacing w:before="0" w:after="0"/>
              <w:ind w:left="655" w:hanging="655"/>
              <w:rPr>
                <w:b/>
                <w:sz w:val="16"/>
                <w:szCs w:val="16"/>
              </w:rPr>
            </w:pPr>
            <w:r>
              <w:rPr>
                <w:b/>
                <w:sz w:val="16"/>
                <w:szCs w:val="16"/>
              </w:rPr>
              <w:t>4.2.2</w:t>
            </w:r>
            <w:r w:rsidRPr="008D42E3">
              <w:rPr>
                <w:b/>
                <w:sz w:val="16"/>
                <w:szCs w:val="16"/>
              </w:rPr>
              <w:t xml:space="preserve"> </w:t>
            </w:r>
            <w:r w:rsidRPr="008D42E3">
              <w:rPr>
                <w:sz w:val="16"/>
                <w:szCs w:val="16"/>
              </w:rPr>
              <w:t xml:space="preserve">Currículum del </w:t>
            </w:r>
            <w:r>
              <w:rPr>
                <w:sz w:val="16"/>
                <w:szCs w:val="16"/>
              </w:rPr>
              <w:t>licitante actualizado</w:t>
            </w:r>
            <w:r w:rsidRPr="008D42E3">
              <w:rPr>
                <w:sz w:val="16"/>
                <w:szCs w:val="16"/>
              </w:rPr>
              <w:t>.</w:t>
            </w:r>
          </w:p>
        </w:tc>
        <w:tc>
          <w:tcPr>
            <w:tcW w:w="709" w:type="dxa"/>
            <w:tcBorders>
              <w:top w:val="single" w:sz="2" w:space="0" w:color="auto"/>
              <w:left w:val="single" w:sz="6" w:space="0" w:color="auto"/>
              <w:bottom w:val="single" w:sz="2" w:space="0" w:color="auto"/>
              <w:right w:val="single" w:sz="6" w:space="0" w:color="auto"/>
            </w:tcBorders>
            <w:vAlign w:val="center"/>
          </w:tcPr>
          <w:p w14:paraId="21FF60E4" w14:textId="77777777" w:rsidR="00EB6948" w:rsidRPr="00692A06" w:rsidRDefault="00EB6948" w:rsidP="00EB6948">
            <w:pPr>
              <w:widowControl w:val="0"/>
              <w:spacing w:before="0" w:after="0"/>
              <w:rPr>
                <w:b/>
                <w:sz w:val="18"/>
                <w:szCs w:val="18"/>
              </w:rPr>
            </w:pPr>
          </w:p>
        </w:tc>
        <w:tc>
          <w:tcPr>
            <w:tcW w:w="709" w:type="dxa"/>
            <w:tcBorders>
              <w:top w:val="single" w:sz="2" w:space="0" w:color="auto"/>
              <w:left w:val="single" w:sz="6" w:space="0" w:color="auto"/>
              <w:bottom w:val="single" w:sz="2" w:space="0" w:color="auto"/>
              <w:right w:val="single" w:sz="6" w:space="0" w:color="auto"/>
            </w:tcBorders>
            <w:vAlign w:val="center"/>
          </w:tcPr>
          <w:p w14:paraId="5D34CBCA" w14:textId="77777777" w:rsidR="00EB6948" w:rsidRPr="00692A06" w:rsidRDefault="00EB6948" w:rsidP="00EB6948">
            <w:pPr>
              <w:widowControl w:val="0"/>
              <w:spacing w:before="0" w:after="0"/>
              <w:rPr>
                <w:b/>
                <w:sz w:val="18"/>
                <w:szCs w:val="18"/>
              </w:rPr>
            </w:pPr>
          </w:p>
        </w:tc>
        <w:tc>
          <w:tcPr>
            <w:tcW w:w="2758" w:type="dxa"/>
            <w:tcBorders>
              <w:top w:val="single" w:sz="2" w:space="0" w:color="auto"/>
              <w:left w:val="single" w:sz="6" w:space="0" w:color="auto"/>
              <w:bottom w:val="single" w:sz="2" w:space="0" w:color="auto"/>
              <w:right w:val="single" w:sz="12" w:space="0" w:color="auto"/>
            </w:tcBorders>
            <w:vAlign w:val="center"/>
          </w:tcPr>
          <w:p w14:paraId="4D7AF0BB" w14:textId="77777777" w:rsidR="00EB6948" w:rsidRPr="00692A06" w:rsidRDefault="00EB6948" w:rsidP="00EB6948">
            <w:pPr>
              <w:widowControl w:val="0"/>
              <w:spacing w:before="0" w:after="0"/>
              <w:rPr>
                <w:b/>
                <w:sz w:val="18"/>
                <w:szCs w:val="18"/>
              </w:rPr>
            </w:pPr>
          </w:p>
        </w:tc>
      </w:tr>
      <w:tr w:rsidR="00EB6948" w:rsidRPr="00692A06" w14:paraId="513A803E" w14:textId="77777777" w:rsidTr="005A24FE">
        <w:trPr>
          <w:trHeight w:val="390"/>
        </w:trPr>
        <w:tc>
          <w:tcPr>
            <w:tcW w:w="5386" w:type="dxa"/>
            <w:tcBorders>
              <w:top w:val="single" w:sz="2" w:space="0" w:color="auto"/>
              <w:left w:val="single" w:sz="12" w:space="0" w:color="auto"/>
              <w:bottom w:val="single" w:sz="2" w:space="0" w:color="auto"/>
              <w:right w:val="single" w:sz="6" w:space="0" w:color="auto"/>
            </w:tcBorders>
            <w:vAlign w:val="center"/>
          </w:tcPr>
          <w:p w14:paraId="30D4479F" w14:textId="77777777" w:rsidR="00EB6948" w:rsidRDefault="00EB6948" w:rsidP="00EB6948">
            <w:pPr>
              <w:widowControl w:val="0"/>
              <w:spacing w:before="0" w:after="0"/>
              <w:ind w:left="655" w:hanging="655"/>
              <w:rPr>
                <w:b/>
                <w:sz w:val="16"/>
                <w:szCs w:val="16"/>
              </w:rPr>
            </w:pPr>
            <w:r>
              <w:rPr>
                <w:b/>
                <w:sz w:val="16"/>
                <w:szCs w:val="16"/>
              </w:rPr>
              <w:t xml:space="preserve">4.2.3 </w:t>
            </w:r>
            <w:r w:rsidRPr="00172E48">
              <w:rPr>
                <w:sz w:val="16"/>
                <w:szCs w:val="16"/>
              </w:rPr>
              <w:t xml:space="preserve">Refacciones. No </w:t>
            </w:r>
            <w:r>
              <w:rPr>
                <w:sz w:val="16"/>
                <w:szCs w:val="16"/>
              </w:rPr>
              <w:t>aplica.</w:t>
            </w:r>
          </w:p>
        </w:tc>
        <w:tc>
          <w:tcPr>
            <w:tcW w:w="709" w:type="dxa"/>
            <w:tcBorders>
              <w:top w:val="single" w:sz="2" w:space="0" w:color="auto"/>
              <w:left w:val="single" w:sz="6" w:space="0" w:color="auto"/>
              <w:bottom w:val="single" w:sz="2" w:space="0" w:color="auto"/>
              <w:right w:val="single" w:sz="6" w:space="0" w:color="auto"/>
            </w:tcBorders>
            <w:vAlign w:val="center"/>
          </w:tcPr>
          <w:p w14:paraId="5ACC7CCC" w14:textId="77777777" w:rsidR="00EB6948" w:rsidRPr="00692A06" w:rsidRDefault="00EB6948" w:rsidP="00EB6948">
            <w:pPr>
              <w:widowControl w:val="0"/>
              <w:spacing w:before="0" w:after="0"/>
              <w:rPr>
                <w:b/>
                <w:sz w:val="18"/>
                <w:szCs w:val="18"/>
              </w:rPr>
            </w:pPr>
          </w:p>
        </w:tc>
        <w:tc>
          <w:tcPr>
            <w:tcW w:w="709" w:type="dxa"/>
            <w:tcBorders>
              <w:top w:val="single" w:sz="2" w:space="0" w:color="auto"/>
              <w:left w:val="single" w:sz="6" w:space="0" w:color="auto"/>
              <w:bottom w:val="single" w:sz="2" w:space="0" w:color="auto"/>
              <w:right w:val="single" w:sz="6" w:space="0" w:color="auto"/>
            </w:tcBorders>
            <w:vAlign w:val="center"/>
          </w:tcPr>
          <w:p w14:paraId="71DC81E0" w14:textId="77777777" w:rsidR="00EB6948" w:rsidRPr="00692A06" w:rsidRDefault="00EB6948" w:rsidP="00EB6948">
            <w:pPr>
              <w:widowControl w:val="0"/>
              <w:spacing w:before="0" w:after="0"/>
              <w:rPr>
                <w:b/>
                <w:sz w:val="18"/>
                <w:szCs w:val="18"/>
              </w:rPr>
            </w:pPr>
          </w:p>
        </w:tc>
        <w:tc>
          <w:tcPr>
            <w:tcW w:w="2758" w:type="dxa"/>
            <w:tcBorders>
              <w:top w:val="single" w:sz="2" w:space="0" w:color="auto"/>
              <w:left w:val="single" w:sz="6" w:space="0" w:color="auto"/>
              <w:bottom w:val="single" w:sz="2" w:space="0" w:color="auto"/>
              <w:right w:val="single" w:sz="12" w:space="0" w:color="auto"/>
            </w:tcBorders>
            <w:vAlign w:val="center"/>
          </w:tcPr>
          <w:p w14:paraId="336F55C7" w14:textId="77777777" w:rsidR="00EB6948" w:rsidRPr="00692A06" w:rsidRDefault="00EB6948" w:rsidP="00EB6948">
            <w:pPr>
              <w:widowControl w:val="0"/>
              <w:spacing w:before="0" w:after="0"/>
              <w:rPr>
                <w:b/>
                <w:sz w:val="18"/>
                <w:szCs w:val="18"/>
              </w:rPr>
            </w:pPr>
          </w:p>
        </w:tc>
      </w:tr>
      <w:tr w:rsidR="00EB6948" w:rsidRPr="00692A06" w14:paraId="7A9CA192" w14:textId="77777777" w:rsidTr="005A24FE">
        <w:trPr>
          <w:trHeight w:val="390"/>
        </w:trPr>
        <w:tc>
          <w:tcPr>
            <w:tcW w:w="5386" w:type="dxa"/>
            <w:tcBorders>
              <w:top w:val="single" w:sz="2" w:space="0" w:color="auto"/>
              <w:left w:val="single" w:sz="12" w:space="0" w:color="auto"/>
              <w:bottom w:val="single" w:sz="2" w:space="0" w:color="auto"/>
              <w:right w:val="single" w:sz="6" w:space="0" w:color="auto"/>
            </w:tcBorders>
            <w:vAlign w:val="center"/>
          </w:tcPr>
          <w:p w14:paraId="4C56B944" w14:textId="77777777" w:rsidR="00EB6948" w:rsidRDefault="00EB6948" w:rsidP="00EB6948">
            <w:pPr>
              <w:widowControl w:val="0"/>
              <w:spacing w:before="0" w:after="0"/>
              <w:ind w:left="655" w:hanging="655"/>
              <w:rPr>
                <w:b/>
                <w:sz w:val="16"/>
                <w:szCs w:val="16"/>
              </w:rPr>
            </w:pPr>
            <w:r>
              <w:rPr>
                <w:b/>
                <w:sz w:val="16"/>
                <w:szCs w:val="16"/>
              </w:rPr>
              <w:lastRenderedPageBreak/>
              <w:t xml:space="preserve">4.2.4 </w:t>
            </w:r>
            <w:r>
              <w:rPr>
                <w:sz w:val="16"/>
                <w:szCs w:val="16"/>
              </w:rPr>
              <w:t>Servicio Postventa.</w:t>
            </w:r>
          </w:p>
        </w:tc>
        <w:tc>
          <w:tcPr>
            <w:tcW w:w="709" w:type="dxa"/>
            <w:tcBorders>
              <w:top w:val="single" w:sz="2" w:space="0" w:color="auto"/>
              <w:left w:val="single" w:sz="6" w:space="0" w:color="auto"/>
              <w:bottom w:val="single" w:sz="2" w:space="0" w:color="auto"/>
              <w:right w:val="single" w:sz="6" w:space="0" w:color="auto"/>
            </w:tcBorders>
            <w:vAlign w:val="center"/>
          </w:tcPr>
          <w:p w14:paraId="360E5160" w14:textId="77777777" w:rsidR="00EB6948" w:rsidRPr="00692A06" w:rsidRDefault="00EB6948" w:rsidP="00EB6948">
            <w:pPr>
              <w:widowControl w:val="0"/>
              <w:spacing w:before="0" w:after="0"/>
              <w:rPr>
                <w:b/>
                <w:sz w:val="18"/>
                <w:szCs w:val="18"/>
              </w:rPr>
            </w:pPr>
          </w:p>
        </w:tc>
        <w:tc>
          <w:tcPr>
            <w:tcW w:w="709" w:type="dxa"/>
            <w:tcBorders>
              <w:top w:val="single" w:sz="2" w:space="0" w:color="auto"/>
              <w:left w:val="single" w:sz="6" w:space="0" w:color="auto"/>
              <w:bottom w:val="single" w:sz="2" w:space="0" w:color="auto"/>
              <w:right w:val="single" w:sz="6" w:space="0" w:color="auto"/>
            </w:tcBorders>
            <w:vAlign w:val="center"/>
          </w:tcPr>
          <w:p w14:paraId="5E54AA63" w14:textId="77777777" w:rsidR="00EB6948" w:rsidRPr="00692A06" w:rsidRDefault="00EB6948" w:rsidP="00EB6948">
            <w:pPr>
              <w:widowControl w:val="0"/>
              <w:spacing w:before="0" w:after="0"/>
              <w:rPr>
                <w:b/>
                <w:sz w:val="18"/>
                <w:szCs w:val="18"/>
              </w:rPr>
            </w:pPr>
          </w:p>
        </w:tc>
        <w:tc>
          <w:tcPr>
            <w:tcW w:w="2758" w:type="dxa"/>
            <w:tcBorders>
              <w:top w:val="single" w:sz="2" w:space="0" w:color="auto"/>
              <w:left w:val="single" w:sz="6" w:space="0" w:color="auto"/>
              <w:bottom w:val="single" w:sz="2" w:space="0" w:color="auto"/>
              <w:right w:val="single" w:sz="12" w:space="0" w:color="auto"/>
            </w:tcBorders>
            <w:vAlign w:val="center"/>
          </w:tcPr>
          <w:p w14:paraId="711981FC" w14:textId="77777777" w:rsidR="00EB6948" w:rsidRPr="00692A06" w:rsidRDefault="00EB6948" w:rsidP="00EB6948">
            <w:pPr>
              <w:widowControl w:val="0"/>
              <w:spacing w:before="0" w:after="0"/>
              <w:rPr>
                <w:b/>
                <w:sz w:val="18"/>
                <w:szCs w:val="18"/>
              </w:rPr>
            </w:pPr>
          </w:p>
        </w:tc>
      </w:tr>
      <w:tr w:rsidR="00EB6948" w:rsidRPr="00692A06" w14:paraId="15DCA5AB" w14:textId="77777777" w:rsidTr="005A24FE">
        <w:trPr>
          <w:trHeight w:val="390"/>
        </w:trPr>
        <w:tc>
          <w:tcPr>
            <w:tcW w:w="5386" w:type="dxa"/>
            <w:tcBorders>
              <w:top w:val="single" w:sz="2" w:space="0" w:color="auto"/>
              <w:left w:val="single" w:sz="12" w:space="0" w:color="auto"/>
              <w:bottom w:val="single" w:sz="2" w:space="0" w:color="auto"/>
              <w:right w:val="single" w:sz="6" w:space="0" w:color="auto"/>
            </w:tcBorders>
            <w:vAlign w:val="center"/>
          </w:tcPr>
          <w:p w14:paraId="65EF5626" w14:textId="77777777" w:rsidR="00EB6948" w:rsidRPr="008D42E3" w:rsidRDefault="00EB6948" w:rsidP="00EB6948">
            <w:pPr>
              <w:widowControl w:val="0"/>
              <w:spacing w:before="0" w:after="0"/>
              <w:ind w:left="655" w:hanging="655"/>
              <w:rPr>
                <w:b/>
                <w:sz w:val="16"/>
                <w:szCs w:val="16"/>
              </w:rPr>
            </w:pPr>
            <w:r>
              <w:rPr>
                <w:b/>
                <w:sz w:val="16"/>
                <w:szCs w:val="16"/>
              </w:rPr>
              <w:t>4.2.5</w:t>
            </w:r>
            <w:r w:rsidRPr="008D42E3">
              <w:rPr>
                <w:sz w:val="16"/>
                <w:szCs w:val="16"/>
              </w:rPr>
              <w:t xml:space="preserve"> Distribuidores Autorizados.</w:t>
            </w:r>
          </w:p>
        </w:tc>
        <w:tc>
          <w:tcPr>
            <w:tcW w:w="709" w:type="dxa"/>
            <w:tcBorders>
              <w:top w:val="single" w:sz="2" w:space="0" w:color="auto"/>
              <w:left w:val="single" w:sz="6" w:space="0" w:color="auto"/>
              <w:bottom w:val="single" w:sz="2" w:space="0" w:color="auto"/>
              <w:right w:val="single" w:sz="6" w:space="0" w:color="auto"/>
            </w:tcBorders>
            <w:vAlign w:val="center"/>
          </w:tcPr>
          <w:p w14:paraId="29C8D03D" w14:textId="77777777" w:rsidR="00EB6948" w:rsidRPr="00692A06" w:rsidRDefault="00EB6948" w:rsidP="00EB6948">
            <w:pPr>
              <w:widowControl w:val="0"/>
              <w:spacing w:before="0" w:after="0"/>
              <w:rPr>
                <w:b/>
                <w:sz w:val="18"/>
                <w:szCs w:val="18"/>
              </w:rPr>
            </w:pPr>
          </w:p>
        </w:tc>
        <w:tc>
          <w:tcPr>
            <w:tcW w:w="709" w:type="dxa"/>
            <w:tcBorders>
              <w:top w:val="single" w:sz="2" w:space="0" w:color="auto"/>
              <w:left w:val="single" w:sz="6" w:space="0" w:color="auto"/>
              <w:bottom w:val="single" w:sz="2" w:space="0" w:color="auto"/>
              <w:right w:val="single" w:sz="6" w:space="0" w:color="auto"/>
            </w:tcBorders>
            <w:vAlign w:val="center"/>
          </w:tcPr>
          <w:p w14:paraId="17E9853C" w14:textId="77777777" w:rsidR="00EB6948" w:rsidRPr="00692A06" w:rsidRDefault="00EB6948" w:rsidP="00EB6948">
            <w:pPr>
              <w:widowControl w:val="0"/>
              <w:spacing w:before="0" w:after="0"/>
              <w:rPr>
                <w:b/>
                <w:sz w:val="18"/>
                <w:szCs w:val="18"/>
              </w:rPr>
            </w:pPr>
          </w:p>
        </w:tc>
        <w:tc>
          <w:tcPr>
            <w:tcW w:w="2758" w:type="dxa"/>
            <w:tcBorders>
              <w:top w:val="single" w:sz="2" w:space="0" w:color="auto"/>
              <w:left w:val="single" w:sz="6" w:space="0" w:color="auto"/>
              <w:bottom w:val="single" w:sz="2" w:space="0" w:color="auto"/>
              <w:right w:val="single" w:sz="12" w:space="0" w:color="auto"/>
            </w:tcBorders>
            <w:vAlign w:val="center"/>
          </w:tcPr>
          <w:p w14:paraId="74A916CD" w14:textId="77777777" w:rsidR="00EB6948" w:rsidRPr="00692A06" w:rsidRDefault="00EB6948" w:rsidP="00EB6948">
            <w:pPr>
              <w:widowControl w:val="0"/>
              <w:spacing w:before="0" w:after="0"/>
              <w:rPr>
                <w:b/>
                <w:sz w:val="18"/>
                <w:szCs w:val="18"/>
              </w:rPr>
            </w:pPr>
          </w:p>
        </w:tc>
      </w:tr>
      <w:tr w:rsidR="00EB6948" w:rsidRPr="00692A06" w14:paraId="14C0CB68" w14:textId="77777777" w:rsidTr="005A24FE">
        <w:trPr>
          <w:trHeight w:val="390"/>
        </w:trPr>
        <w:tc>
          <w:tcPr>
            <w:tcW w:w="5386" w:type="dxa"/>
            <w:tcBorders>
              <w:top w:val="single" w:sz="2" w:space="0" w:color="auto"/>
              <w:left w:val="single" w:sz="12" w:space="0" w:color="auto"/>
              <w:bottom w:val="single" w:sz="2" w:space="0" w:color="auto"/>
              <w:right w:val="single" w:sz="6" w:space="0" w:color="auto"/>
            </w:tcBorders>
            <w:vAlign w:val="center"/>
          </w:tcPr>
          <w:p w14:paraId="4CCC59E0" w14:textId="77777777" w:rsidR="00EB6948" w:rsidRPr="008D42E3" w:rsidRDefault="00EB6948" w:rsidP="00EB6948">
            <w:pPr>
              <w:widowControl w:val="0"/>
              <w:spacing w:before="0" w:after="0"/>
              <w:ind w:left="655" w:hanging="655"/>
              <w:rPr>
                <w:b/>
                <w:sz w:val="16"/>
                <w:szCs w:val="16"/>
              </w:rPr>
            </w:pPr>
            <w:r>
              <w:rPr>
                <w:b/>
                <w:sz w:val="16"/>
                <w:szCs w:val="16"/>
              </w:rPr>
              <w:t xml:space="preserve">4.2.6 </w:t>
            </w:r>
            <w:r>
              <w:rPr>
                <w:sz w:val="16"/>
                <w:szCs w:val="16"/>
              </w:rPr>
              <w:t>Plazo y</w:t>
            </w:r>
            <w:r w:rsidRPr="00A71902">
              <w:rPr>
                <w:sz w:val="16"/>
                <w:szCs w:val="16"/>
              </w:rPr>
              <w:t xml:space="preserve"> Lugar de entrega de los Bienes</w:t>
            </w:r>
            <w:r>
              <w:rPr>
                <w:sz w:val="16"/>
                <w:szCs w:val="16"/>
              </w:rPr>
              <w:t>.</w:t>
            </w:r>
          </w:p>
        </w:tc>
        <w:tc>
          <w:tcPr>
            <w:tcW w:w="709" w:type="dxa"/>
            <w:tcBorders>
              <w:top w:val="single" w:sz="2" w:space="0" w:color="auto"/>
              <w:left w:val="single" w:sz="6" w:space="0" w:color="auto"/>
              <w:bottom w:val="single" w:sz="2" w:space="0" w:color="auto"/>
              <w:right w:val="single" w:sz="6" w:space="0" w:color="auto"/>
            </w:tcBorders>
            <w:vAlign w:val="center"/>
          </w:tcPr>
          <w:p w14:paraId="56A0CE86" w14:textId="77777777" w:rsidR="00EB6948" w:rsidRPr="00692A06" w:rsidRDefault="00EB6948" w:rsidP="00EB6948">
            <w:pPr>
              <w:widowControl w:val="0"/>
              <w:spacing w:before="0" w:after="0"/>
              <w:rPr>
                <w:b/>
                <w:sz w:val="18"/>
                <w:szCs w:val="18"/>
              </w:rPr>
            </w:pPr>
          </w:p>
        </w:tc>
        <w:tc>
          <w:tcPr>
            <w:tcW w:w="709" w:type="dxa"/>
            <w:tcBorders>
              <w:top w:val="single" w:sz="2" w:space="0" w:color="auto"/>
              <w:left w:val="single" w:sz="6" w:space="0" w:color="auto"/>
              <w:bottom w:val="single" w:sz="2" w:space="0" w:color="auto"/>
              <w:right w:val="single" w:sz="6" w:space="0" w:color="auto"/>
            </w:tcBorders>
            <w:vAlign w:val="center"/>
          </w:tcPr>
          <w:p w14:paraId="721FD6F3" w14:textId="77777777" w:rsidR="00EB6948" w:rsidRPr="00692A06" w:rsidRDefault="00EB6948" w:rsidP="00EB6948">
            <w:pPr>
              <w:widowControl w:val="0"/>
              <w:spacing w:before="0" w:after="0"/>
              <w:rPr>
                <w:b/>
                <w:sz w:val="18"/>
                <w:szCs w:val="18"/>
              </w:rPr>
            </w:pPr>
          </w:p>
        </w:tc>
        <w:tc>
          <w:tcPr>
            <w:tcW w:w="2758" w:type="dxa"/>
            <w:tcBorders>
              <w:top w:val="single" w:sz="2" w:space="0" w:color="auto"/>
              <w:left w:val="single" w:sz="6" w:space="0" w:color="auto"/>
              <w:bottom w:val="single" w:sz="2" w:space="0" w:color="auto"/>
              <w:right w:val="single" w:sz="12" w:space="0" w:color="auto"/>
            </w:tcBorders>
            <w:vAlign w:val="center"/>
          </w:tcPr>
          <w:p w14:paraId="4A86142C" w14:textId="77777777" w:rsidR="00EB6948" w:rsidRPr="00692A06" w:rsidRDefault="00EB6948" w:rsidP="00EB6948">
            <w:pPr>
              <w:widowControl w:val="0"/>
              <w:spacing w:before="0" w:after="0"/>
              <w:rPr>
                <w:b/>
                <w:sz w:val="18"/>
                <w:szCs w:val="18"/>
              </w:rPr>
            </w:pPr>
          </w:p>
        </w:tc>
      </w:tr>
      <w:tr w:rsidR="00EB6948" w:rsidRPr="00692A06" w14:paraId="34C08267" w14:textId="77777777" w:rsidTr="005A24FE">
        <w:trPr>
          <w:trHeight w:val="390"/>
        </w:trPr>
        <w:tc>
          <w:tcPr>
            <w:tcW w:w="5386" w:type="dxa"/>
            <w:tcBorders>
              <w:top w:val="single" w:sz="2" w:space="0" w:color="auto"/>
              <w:left w:val="single" w:sz="12" w:space="0" w:color="auto"/>
              <w:bottom w:val="single" w:sz="2" w:space="0" w:color="auto"/>
              <w:right w:val="single" w:sz="6" w:space="0" w:color="auto"/>
            </w:tcBorders>
            <w:vAlign w:val="center"/>
          </w:tcPr>
          <w:p w14:paraId="43480C14" w14:textId="77777777" w:rsidR="00EB6948" w:rsidRPr="008D42E3" w:rsidRDefault="00EB6948" w:rsidP="00EB6948">
            <w:pPr>
              <w:widowControl w:val="0"/>
              <w:spacing w:before="0" w:after="0"/>
              <w:ind w:left="655" w:hanging="655"/>
              <w:rPr>
                <w:b/>
                <w:sz w:val="16"/>
                <w:szCs w:val="16"/>
              </w:rPr>
            </w:pPr>
            <w:r>
              <w:rPr>
                <w:b/>
                <w:sz w:val="16"/>
                <w:szCs w:val="16"/>
              </w:rPr>
              <w:t>4.2.7</w:t>
            </w:r>
            <w:r w:rsidRPr="008D42E3">
              <w:rPr>
                <w:b/>
                <w:sz w:val="16"/>
                <w:szCs w:val="16"/>
              </w:rPr>
              <w:t xml:space="preserve"> </w:t>
            </w:r>
            <w:r w:rsidRPr="00BE0A4F">
              <w:rPr>
                <w:sz w:val="16"/>
                <w:szCs w:val="16"/>
              </w:rPr>
              <w:t>Suministros parciales</w:t>
            </w:r>
          </w:p>
        </w:tc>
        <w:tc>
          <w:tcPr>
            <w:tcW w:w="709" w:type="dxa"/>
            <w:tcBorders>
              <w:top w:val="single" w:sz="2" w:space="0" w:color="auto"/>
              <w:left w:val="single" w:sz="6" w:space="0" w:color="auto"/>
              <w:bottom w:val="single" w:sz="2" w:space="0" w:color="auto"/>
              <w:right w:val="single" w:sz="6" w:space="0" w:color="auto"/>
            </w:tcBorders>
            <w:vAlign w:val="center"/>
          </w:tcPr>
          <w:p w14:paraId="3E04370E" w14:textId="77777777" w:rsidR="00EB6948" w:rsidRPr="00692A06" w:rsidRDefault="00EB6948" w:rsidP="00EB6948">
            <w:pPr>
              <w:widowControl w:val="0"/>
              <w:spacing w:before="0" w:after="0"/>
              <w:rPr>
                <w:b/>
                <w:sz w:val="18"/>
                <w:szCs w:val="18"/>
              </w:rPr>
            </w:pPr>
          </w:p>
        </w:tc>
        <w:tc>
          <w:tcPr>
            <w:tcW w:w="709" w:type="dxa"/>
            <w:tcBorders>
              <w:top w:val="single" w:sz="2" w:space="0" w:color="auto"/>
              <w:left w:val="single" w:sz="6" w:space="0" w:color="auto"/>
              <w:bottom w:val="single" w:sz="2" w:space="0" w:color="auto"/>
              <w:right w:val="single" w:sz="6" w:space="0" w:color="auto"/>
            </w:tcBorders>
            <w:vAlign w:val="center"/>
          </w:tcPr>
          <w:p w14:paraId="42C0DB1E" w14:textId="77777777" w:rsidR="00EB6948" w:rsidRPr="00692A06" w:rsidRDefault="00EB6948" w:rsidP="00EB6948">
            <w:pPr>
              <w:widowControl w:val="0"/>
              <w:spacing w:before="0" w:after="0"/>
              <w:rPr>
                <w:b/>
                <w:sz w:val="18"/>
                <w:szCs w:val="18"/>
              </w:rPr>
            </w:pPr>
          </w:p>
        </w:tc>
        <w:tc>
          <w:tcPr>
            <w:tcW w:w="2758" w:type="dxa"/>
            <w:tcBorders>
              <w:top w:val="single" w:sz="2" w:space="0" w:color="auto"/>
              <w:left w:val="single" w:sz="6" w:space="0" w:color="auto"/>
              <w:bottom w:val="single" w:sz="2" w:space="0" w:color="auto"/>
              <w:right w:val="single" w:sz="12" w:space="0" w:color="auto"/>
            </w:tcBorders>
            <w:vAlign w:val="center"/>
          </w:tcPr>
          <w:p w14:paraId="7BA2EF3A" w14:textId="77777777" w:rsidR="00EB6948" w:rsidRPr="00692A06" w:rsidRDefault="00EB6948" w:rsidP="00EB6948">
            <w:pPr>
              <w:widowControl w:val="0"/>
              <w:spacing w:before="0" w:after="0"/>
              <w:rPr>
                <w:b/>
                <w:sz w:val="18"/>
                <w:szCs w:val="18"/>
              </w:rPr>
            </w:pPr>
          </w:p>
        </w:tc>
      </w:tr>
      <w:tr w:rsidR="00EB6948" w:rsidRPr="00692A06" w14:paraId="3D92F7E3" w14:textId="77777777" w:rsidTr="005A24FE">
        <w:trPr>
          <w:trHeight w:val="390"/>
        </w:trPr>
        <w:tc>
          <w:tcPr>
            <w:tcW w:w="5386" w:type="dxa"/>
            <w:tcBorders>
              <w:top w:val="single" w:sz="2" w:space="0" w:color="auto"/>
              <w:left w:val="single" w:sz="12" w:space="0" w:color="auto"/>
              <w:bottom w:val="single" w:sz="2" w:space="0" w:color="auto"/>
              <w:right w:val="single" w:sz="6" w:space="0" w:color="auto"/>
            </w:tcBorders>
            <w:vAlign w:val="center"/>
          </w:tcPr>
          <w:p w14:paraId="5857667C" w14:textId="77777777" w:rsidR="00EB6948" w:rsidRDefault="00EB6948" w:rsidP="00EB6948">
            <w:pPr>
              <w:widowControl w:val="0"/>
              <w:spacing w:before="0" w:after="0"/>
              <w:ind w:left="426" w:hanging="426"/>
              <w:rPr>
                <w:b/>
                <w:sz w:val="16"/>
                <w:szCs w:val="16"/>
              </w:rPr>
            </w:pPr>
            <w:r>
              <w:rPr>
                <w:b/>
                <w:sz w:val="16"/>
                <w:szCs w:val="16"/>
              </w:rPr>
              <w:t xml:space="preserve">4.2.8 </w:t>
            </w:r>
            <w:r w:rsidRPr="00BE0A4F">
              <w:rPr>
                <w:sz w:val="16"/>
                <w:szCs w:val="16"/>
              </w:rPr>
              <w:t>Empaque y embalaje</w:t>
            </w:r>
          </w:p>
        </w:tc>
        <w:tc>
          <w:tcPr>
            <w:tcW w:w="709" w:type="dxa"/>
            <w:tcBorders>
              <w:top w:val="single" w:sz="2" w:space="0" w:color="auto"/>
              <w:left w:val="single" w:sz="6" w:space="0" w:color="auto"/>
              <w:bottom w:val="single" w:sz="2" w:space="0" w:color="auto"/>
              <w:right w:val="single" w:sz="6" w:space="0" w:color="auto"/>
            </w:tcBorders>
            <w:vAlign w:val="center"/>
          </w:tcPr>
          <w:p w14:paraId="2C037E50" w14:textId="77777777" w:rsidR="00EB6948" w:rsidRPr="00692A06" w:rsidRDefault="00EB6948" w:rsidP="00EB6948">
            <w:pPr>
              <w:widowControl w:val="0"/>
              <w:spacing w:before="0" w:after="0"/>
              <w:rPr>
                <w:b/>
                <w:sz w:val="18"/>
                <w:szCs w:val="18"/>
              </w:rPr>
            </w:pPr>
          </w:p>
        </w:tc>
        <w:tc>
          <w:tcPr>
            <w:tcW w:w="709" w:type="dxa"/>
            <w:tcBorders>
              <w:top w:val="single" w:sz="2" w:space="0" w:color="auto"/>
              <w:left w:val="single" w:sz="6" w:space="0" w:color="auto"/>
              <w:bottom w:val="single" w:sz="2" w:space="0" w:color="auto"/>
              <w:right w:val="single" w:sz="6" w:space="0" w:color="auto"/>
            </w:tcBorders>
            <w:vAlign w:val="center"/>
          </w:tcPr>
          <w:p w14:paraId="1D117FAF" w14:textId="77777777" w:rsidR="00EB6948" w:rsidRPr="00692A06" w:rsidRDefault="00EB6948" w:rsidP="00EB6948">
            <w:pPr>
              <w:widowControl w:val="0"/>
              <w:spacing w:before="0" w:after="0"/>
              <w:rPr>
                <w:b/>
                <w:sz w:val="18"/>
                <w:szCs w:val="18"/>
              </w:rPr>
            </w:pPr>
          </w:p>
        </w:tc>
        <w:tc>
          <w:tcPr>
            <w:tcW w:w="2758" w:type="dxa"/>
            <w:tcBorders>
              <w:top w:val="single" w:sz="2" w:space="0" w:color="auto"/>
              <w:left w:val="single" w:sz="6" w:space="0" w:color="auto"/>
              <w:bottom w:val="single" w:sz="2" w:space="0" w:color="auto"/>
              <w:right w:val="single" w:sz="12" w:space="0" w:color="auto"/>
            </w:tcBorders>
            <w:vAlign w:val="center"/>
          </w:tcPr>
          <w:p w14:paraId="435C0E07" w14:textId="77777777" w:rsidR="00EB6948" w:rsidRPr="00692A06" w:rsidRDefault="00EB6948" w:rsidP="00EB6948">
            <w:pPr>
              <w:widowControl w:val="0"/>
              <w:spacing w:before="0" w:after="0"/>
              <w:rPr>
                <w:b/>
                <w:sz w:val="18"/>
                <w:szCs w:val="18"/>
              </w:rPr>
            </w:pPr>
          </w:p>
        </w:tc>
      </w:tr>
      <w:tr w:rsidR="00EB6948" w:rsidRPr="00692A06" w14:paraId="446BE558" w14:textId="77777777" w:rsidTr="005A24FE">
        <w:trPr>
          <w:trHeight w:val="390"/>
        </w:trPr>
        <w:tc>
          <w:tcPr>
            <w:tcW w:w="5386" w:type="dxa"/>
            <w:tcBorders>
              <w:top w:val="single" w:sz="2" w:space="0" w:color="auto"/>
              <w:left w:val="single" w:sz="12" w:space="0" w:color="auto"/>
              <w:bottom w:val="single" w:sz="2" w:space="0" w:color="auto"/>
              <w:right w:val="single" w:sz="6" w:space="0" w:color="auto"/>
            </w:tcBorders>
            <w:vAlign w:val="center"/>
          </w:tcPr>
          <w:p w14:paraId="4A3C9508" w14:textId="77777777" w:rsidR="00EB6948" w:rsidRPr="008D42E3" w:rsidRDefault="00EB6948" w:rsidP="00EB6948">
            <w:pPr>
              <w:widowControl w:val="0"/>
              <w:spacing w:before="0" w:after="0"/>
              <w:ind w:left="426" w:hanging="426"/>
              <w:rPr>
                <w:b/>
                <w:sz w:val="16"/>
                <w:szCs w:val="16"/>
              </w:rPr>
            </w:pPr>
            <w:r>
              <w:rPr>
                <w:b/>
                <w:sz w:val="16"/>
                <w:szCs w:val="16"/>
              </w:rPr>
              <w:t>4.2.9</w:t>
            </w:r>
            <w:r w:rsidRPr="008D42E3">
              <w:rPr>
                <w:b/>
                <w:sz w:val="16"/>
                <w:szCs w:val="16"/>
              </w:rPr>
              <w:t xml:space="preserve"> </w:t>
            </w:r>
            <w:r w:rsidRPr="008D42E3">
              <w:rPr>
                <w:sz w:val="16"/>
                <w:szCs w:val="16"/>
              </w:rPr>
              <w:t>Equipos Nuevos.</w:t>
            </w:r>
          </w:p>
        </w:tc>
        <w:tc>
          <w:tcPr>
            <w:tcW w:w="709" w:type="dxa"/>
            <w:tcBorders>
              <w:top w:val="single" w:sz="2" w:space="0" w:color="auto"/>
              <w:left w:val="single" w:sz="6" w:space="0" w:color="auto"/>
              <w:bottom w:val="single" w:sz="2" w:space="0" w:color="auto"/>
              <w:right w:val="single" w:sz="6" w:space="0" w:color="auto"/>
            </w:tcBorders>
            <w:vAlign w:val="center"/>
          </w:tcPr>
          <w:p w14:paraId="112E3E62" w14:textId="77777777" w:rsidR="00EB6948" w:rsidRPr="00692A06" w:rsidRDefault="00EB6948" w:rsidP="00EB6948">
            <w:pPr>
              <w:widowControl w:val="0"/>
              <w:spacing w:before="0" w:after="0"/>
              <w:rPr>
                <w:b/>
                <w:sz w:val="18"/>
                <w:szCs w:val="18"/>
              </w:rPr>
            </w:pPr>
          </w:p>
        </w:tc>
        <w:tc>
          <w:tcPr>
            <w:tcW w:w="709" w:type="dxa"/>
            <w:tcBorders>
              <w:top w:val="single" w:sz="2" w:space="0" w:color="auto"/>
              <w:left w:val="single" w:sz="6" w:space="0" w:color="auto"/>
              <w:bottom w:val="single" w:sz="2" w:space="0" w:color="auto"/>
              <w:right w:val="single" w:sz="6" w:space="0" w:color="auto"/>
            </w:tcBorders>
            <w:vAlign w:val="center"/>
          </w:tcPr>
          <w:p w14:paraId="361BED59" w14:textId="77777777" w:rsidR="00EB6948" w:rsidRPr="00692A06" w:rsidRDefault="00EB6948" w:rsidP="00EB6948">
            <w:pPr>
              <w:widowControl w:val="0"/>
              <w:spacing w:before="0" w:after="0"/>
              <w:rPr>
                <w:b/>
                <w:sz w:val="18"/>
                <w:szCs w:val="18"/>
              </w:rPr>
            </w:pPr>
          </w:p>
        </w:tc>
        <w:tc>
          <w:tcPr>
            <w:tcW w:w="2758" w:type="dxa"/>
            <w:tcBorders>
              <w:top w:val="single" w:sz="2" w:space="0" w:color="auto"/>
              <w:left w:val="single" w:sz="6" w:space="0" w:color="auto"/>
              <w:bottom w:val="single" w:sz="2" w:space="0" w:color="auto"/>
              <w:right w:val="single" w:sz="12" w:space="0" w:color="auto"/>
            </w:tcBorders>
            <w:vAlign w:val="center"/>
          </w:tcPr>
          <w:p w14:paraId="686D4E90" w14:textId="77777777" w:rsidR="00EB6948" w:rsidRPr="00692A06" w:rsidRDefault="00EB6948" w:rsidP="00EB6948">
            <w:pPr>
              <w:widowControl w:val="0"/>
              <w:spacing w:before="0" w:after="0"/>
              <w:rPr>
                <w:b/>
                <w:sz w:val="18"/>
                <w:szCs w:val="18"/>
              </w:rPr>
            </w:pPr>
          </w:p>
        </w:tc>
      </w:tr>
      <w:tr w:rsidR="00EB6948" w:rsidRPr="00692A06" w14:paraId="5BA4F8A9" w14:textId="77777777" w:rsidTr="005A24FE">
        <w:trPr>
          <w:trHeight w:val="390"/>
        </w:trPr>
        <w:tc>
          <w:tcPr>
            <w:tcW w:w="5386" w:type="dxa"/>
            <w:tcBorders>
              <w:top w:val="single" w:sz="2" w:space="0" w:color="auto"/>
              <w:left w:val="single" w:sz="12" w:space="0" w:color="auto"/>
              <w:bottom w:val="single" w:sz="2" w:space="0" w:color="auto"/>
              <w:right w:val="single" w:sz="6" w:space="0" w:color="auto"/>
            </w:tcBorders>
            <w:vAlign w:val="center"/>
          </w:tcPr>
          <w:p w14:paraId="7A4A448C" w14:textId="77777777" w:rsidR="00EB6948" w:rsidRPr="008D42E3" w:rsidRDefault="00EB6948" w:rsidP="00EB6948">
            <w:pPr>
              <w:widowControl w:val="0"/>
              <w:spacing w:before="0" w:after="0"/>
              <w:ind w:left="426" w:hanging="426"/>
              <w:rPr>
                <w:b/>
                <w:sz w:val="16"/>
                <w:szCs w:val="16"/>
              </w:rPr>
            </w:pPr>
            <w:r>
              <w:rPr>
                <w:b/>
                <w:sz w:val="16"/>
                <w:szCs w:val="16"/>
              </w:rPr>
              <w:t>4.2.10</w:t>
            </w:r>
            <w:r w:rsidRPr="008D42E3">
              <w:rPr>
                <w:b/>
                <w:sz w:val="16"/>
                <w:szCs w:val="16"/>
              </w:rPr>
              <w:t xml:space="preserve"> </w:t>
            </w:r>
            <w:r>
              <w:rPr>
                <w:bCs/>
                <w:sz w:val="16"/>
                <w:szCs w:val="16"/>
              </w:rPr>
              <w:t>Normas Oficiales</w:t>
            </w:r>
            <w:r w:rsidRPr="008D42E3">
              <w:rPr>
                <w:bCs/>
                <w:sz w:val="16"/>
                <w:szCs w:val="16"/>
              </w:rPr>
              <w:t xml:space="preserve"> (</w:t>
            </w:r>
            <w:proofErr w:type="spellStart"/>
            <w:r w:rsidRPr="008D42E3">
              <w:rPr>
                <w:bCs/>
                <w:sz w:val="16"/>
                <w:szCs w:val="16"/>
              </w:rPr>
              <w:t>NOM´s</w:t>
            </w:r>
            <w:proofErr w:type="spellEnd"/>
            <w:r w:rsidRPr="008D42E3">
              <w:rPr>
                <w:bCs/>
                <w:sz w:val="16"/>
                <w:szCs w:val="16"/>
              </w:rPr>
              <w:t>)</w:t>
            </w:r>
          </w:p>
        </w:tc>
        <w:tc>
          <w:tcPr>
            <w:tcW w:w="709" w:type="dxa"/>
            <w:tcBorders>
              <w:top w:val="single" w:sz="2" w:space="0" w:color="auto"/>
              <w:left w:val="single" w:sz="6" w:space="0" w:color="auto"/>
              <w:bottom w:val="single" w:sz="2" w:space="0" w:color="auto"/>
              <w:right w:val="single" w:sz="6" w:space="0" w:color="auto"/>
            </w:tcBorders>
            <w:vAlign w:val="center"/>
          </w:tcPr>
          <w:p w14:paraId="0E349810" w14:textId="77777777" w:rsidR="00EB6948" w:rsidRPr="00692A06" w:rsidRDefault="00EB6948" w:rsidP="00EB6948">
            <w:pPr>
              <w:widowControl w:val="0"/>
              <w:spacing w:before="0" w:after="0"/>
              <w:rPr>
                <w:b/>
                <w:sz w:val="18"/>
                <w:szCs w:val="18"/>
              </w:rPr>
            </w:pPr>
          </w:p>
        </w:tc>
        <w:tc>
          <w:tcPr>
            <w:tcW w:w="709" w:type="dxa"/>
            <w:tcBorders>
              <w:top w:val="single" w:sz="2" w:space="0" w:color="auto"/>
              <w:left w:val="single" w:sz="6" w:space="0" w:color="auto"/>
              <w:bottom w:val="single" w:sz="2" w:space="0" w:color="auto"/>
              <w:right w:val="single" w:sz="6" w:space="0" w:color="auto"/>
            </w:tcBorders>
            <w:vAlign w:val="center"/>
          </w:tcPr>
          <w:p w14:paraId="12BA5231" w14:textId="77777777" w:rsidR="00EB6948" w:rsidRPr="00692A06" w:rsidRDefault="00EB6948" w:rsidP="00EB6948">
            <w:pPr>
              <w:widowControl w:val="0"/>
              <w:spacing w:before="0" w:after="0"/>
              <w:rPr>
                <w:b/>
                <w:sz w:val="18"/>
                <w:szCs w:val="18"/>
              </w:rPr>
            </w:pPr>
          </w:p>
        </w:tc>
        <w:tc>
          <w:tcPr>
            <w:tcW w:w="2758" w:type="dxa"/>
            <w:tcBorders>
              <w:top w:val="single" w:sz="2" w:space="0" w:color="auto"/>
              <w:left w:val="single" w:sz="6" w:space="0" w:color="auto"/>
              <w:bottom w:val="single" w:sz="2" w:space="0" w:color="auto"/>
              <w:right w:val="single" w:sz="12" w:space="0" w:color="auto"/>
            </w:tcBorders>
            <w:vAlign w:val="center"/>
          </w:tcPr>
          <w:p w14:paraId="10EFD402" w14:textId="77777777" w:rsidR="00EB6948" w:rsidRPr="00692A06" w:rsidRDefault="00EB6948" w:rsidP="00EB6948">
            <w:pPr>
              <w:widowControl w:val="0"/>
              <w:spacing w:before="0" w:after="0"/>
              <w:rPr>
                <w:b/>
                <w:sz w:val="18"/>
                <w:szCs w:val="18"/>
              </w:rPr>
            </w:pPr>
          </w:p>
        </w:tc>
      </w:tr>
      <w:tr w:rsidR="00EB6948" w:rsidRPr="00692A06" w14:paraId="6610895E" w14:textId="77777777" w:rsidTr="005A24FE">
        <w:trPr>
          <w:trHeight w:val="390"/>
        </w:trPr>
        <w:tc>
          <w:tcPr>
            <w:tcW w:w="5386" w:type="dxa"/>
            <w:tcBorders>
              <w:top w:val="single" w:sz="2" w:space="0" w:color="auto"/>
              <w:left w:val="single" w:sz="12" w:space="0" w:color="auto"/>
              <w:bottom w:val="single" w:sz="2" w:space="0" w:color="auto"/>
              <w:right w:val="single" w:sz="6" w:space="0" w:color="auto"/>
            </w:tcBorders>
            <w:vAlign w:val="center"/>
          </w:tcPr>
          <w:p w14:paraId="62E4647A" w14:textId="77777777" w:rsidR="00EB6948" w:rsidRPr="008D42E3" w:rsidRDefault="00EB6948" w:rsidP="00EB6948">
            <w:pPr>
              <w:widowControl w:val="0"/>
              <w:spacing w:before="0" w:after="0"/>
              <w:ind w:left="426" w:hanging="426"/>
              <w:rPr>
                <w:b/>
                <w:sz w:val="16"/>
                <w:szCs w:val="16"/>
              </w:rPr>
            </w:pPr>
            <w:r>
              <w:rPr>
                <w:b/>
                <w:sz w:val="16"/>
                <w:szCs w:val="16"/>
              </w:rPr>
              <w:t xml:space="preserve">4.2.11 </w:t>
            </w:r>
            <w:r w:rsidRPr="008D42E3">
              <w:rPr>
                <w:bCs/>
                <w:sz w:val="16"/>
                <w:szCs w:val="16"/>
              </w:rPr>
              <w:t>Patentes, Marcas y Derechos de Autor</w:t>
            </w:r>
          </w:p>
        </w:tc>
        <w:tc>
          <w:tcPr>
            <w:tcW w:w="709" w:type="dxa"/>
            <w:tcBorders>
              <w:top w:val="single" w:sz="2" w:space="0" w:color="auto"/>
              <w:left w:val="single" w:sz="6" w:space="0" w:color="auto"/>
              <w:bottom w:val="single" w:sz="2" w:space="0" w:color="auto"/>
              <w:right w:val="single" w:sz="6" w:space="0" w:color="auto"/>
            </w:tcBorders>
            <w:vAlign w:val="center"/>
          </w:tcPr>
          <w:p w14:paraId="6EEF8A8A" w14:textId="77777777" w:rsidR="00EB6948" w:rsidRPr="00692A06" w:rsidRDefault="00EB6948" w:rsidP="00EB6948">
            <w:pPr>
              <w:widowControl w:val="0"/>
              <w:spacing w:before="0" w:after="0"/>
              <w:rPr>
                <w:b/>
                <w:sz w:val="18"/>
                <w:szCs w:val="18"/>
              </w:rPr>
            </w:pPr>
          </w:p>
        </w:tc>
        <w:tc>
          <w:tcPr>
            <w:tcW w:w="709" w:type="dxa"/>
            <w:tcBorders>
              <w:top w:val="single" w:sz="2" w:space="0" w:color="auto"/>
              <w:left w:val="single" w:sz="6" w:space="0" w:color="auto"/>
              <w:bottom w:val="single" w:sz="2" w:space="0" w:color="auto"/>
              <w:right w:val="single" w:sz="6" w:space="0" w:color="auto"/>
            </w:tcBorders>
            <w:vAlign w:val="center"/>
          </w:tcPr>
          <w:p w14:paraId="76A2B163" w14:textId="77777777" w:rsidR="00EB6948" w:rsidRPr="00692A06" w:rsidRDefault="00EB6948" w:rsidP="00EB6948">
            <w:pPr>
              <w:widowControl w:val="0"/>
              <w:spacing w:before="0" w:after="0"/>
              <w:rPr>
                <w:b/>
                <w:sz w:val="18"/>
                <w:szCs w:val="18"/>
              </w:rPr>
            </w:pPr>
          </w:p>
        </w:tc>
        <w:tc>
          <w:tcPr>
            <w:tcW w:w="2758" w:type="dxa"/>
            <w:tcBorders>
              <w:top w:val="single" w:sz="2" w:space="0" w:color="auto"/>
              <w:left w:val="single" w:sz="6" w:space="0" w:color="auto"/>
              <w:bottom w:val="single" w:sz="2" w:space="0" w:color="auto"/>
              <w:right w:val="single" w:sz="12" w:space="0" w:color="auto"/>
            </w:tcBorders>
            <w:vAlign w:val="center"/>
          </w:tcPr>
          <w:p w14:paraId="5A7C1A79" w14:textId="77777777" w:rsidR="00EB6948" w:rsidRPr="00692A06" w:rsidRDefault="00EB6948" w:rsidP="00EB6948">
            <w:pPr>
              <w:widowControl w:val="0"/>
              <w:spacing w:before="0" w:after="0"/>
              <w:rPr>
                <w:b/>
                <w:sz w:val="18"/>
                <w:szCs w:val="18"/>
              </w:rPr>
            </w:pPr>
          </w:p>
        </w:tc>
      </w:tr>
      <w:tr w:rsidR="00EB6948" w:rsidRPr="00692A06" w14:paraId="6ADB9882" w14:textId="77777777" w:rsidTr="005A24FE">
        <w:trPr>
          <w:trHeight w:val="390"/>
        </w:trPr>
        <w:tc>
          <w:tcPr>
            <w:tcW w:w="5386" w:type="dxa"/>
            <w:tcBorders>
              <w:top w:val="single" w:sz="2" w:space="0" w:color="auto"/>
              <w:left w:val="single" w:sz="12" w:space="0" w:color="auto"/>
              <w:bottom w:val="single" w:sz="2" w:space="0" w:color="auto"/>
              <w:right w:val="single" w:sz="6" w:space="0" w:color="auto"/>
            </w:tcBorders>
            <w:vAlign w:val="center"/>
          </w:tcPr>
          <w:p w14:paraId="2372CD31" w14:textId="77777777" w:rsidR="00EB6948" w:rsidRPr="008D42E3" w:rsidRDefault="00EB6948" w:rsidP="00EB6948">
            <w:pPr>
              <w:widowControl w:val="0"/>
              <w:spacing w:before="0" w:after="0"/>
              <w:ind w:left="426" w:hanging="426"/>
              <w:rPr>
                <w:b/>
                <w:sz w:val="16"/>
                <w:szCs w:val="16"/>
              </w:rPr>
            </w:pPr>
            <w:r>
              <w:rPr>
                <w:b/>
                <w:sz w:val="16"/>
                <w:szCs w:val="16"/>
              </w:rPr>
              <w:t xml:space="preserve">4.2.12 </w:t>
            </w:r>
            <w:r>
              <w:rPr>
                <w:sz w:val="16"/>
                <w:szCs w:val="16"/>
              </w:rPr>
              <w:t>F</w:t>
            </w:r>
            <w:r w:rsidRPr="008D42E3">
              <w:rPr>
                <w:bCs/>
                <w:sz w:val="16"/>
                <w:szCs w:val="16"/>
              </w:rPr>
              <w:t>olletos, Catálogos o Fichas Técnicas</w:t>
            </w:r>
          </w:p>
        </w:tc>
        <w:tc>
          <w:tcPr>
            <w:tcW w:w="709" w:type="dxa"/>
            <w:tcBorders>
              <w:top w:val="single" w:sz="2" w:space="0" w:color="auto"/>
              <w:left w:val="single" w:sz="6" w:space="0" w:color="auto"/>
              <w:bottom w:val="single" w:sz="2" w:space="0" w:color="auto"/>
              <w:right w:val="single" w:sz="6" w:space="0" w:color="auto"/>
            </w:tcBorders>
            <w:vAlign w:val="center"/>
          </w:tcPr>
          <w:p w14:paraId="063695D0" w14:textId="77777777" w:rsidR="00EB6948" w:rsidRPr="00692A06" w:rsidRDefault="00EB6948" w:rsidP="00EB6948">
            <w:pPr>
              <w:widowControl w:val="0"/>
              <w:spacing w:before="0" w:after="0"/>
              <w:rPr>
                <w:b/>
                <w:sz w:val="18"/>
                <w:szCs w:val="18"/>
              </w:rPr>
            </w:pPr>
          </w:p>
        </w:tc>
        <w:tc>
          <w:tcPr>
            <w:tcW w:w="709" w:type="dxa"/>
            <w:tcBorders>
              <w:top w:val="single" w:sz="2" w:space="0" w:color="auto"/>
              <w:left w:val="single" w:sz="6" w:space="0" w:color="auto"/>
              <w:bottom w:val="single" w:sz="2" w:space="0" w:color="auto"/>
              <w:right w:val="single" w:sz="6" w:space="0" w:color="auto"/>
            </w:tcBorders>
            <w:vAlign w:val="center"/>
          </w:tcPr>
          <w:p w14:paraId="771E0B33" w14:textId="77777777" w:rsidR="00EB6948" w:rsidRPr="00692A06" w:rsidRDefault="00EB6948" w:rsidP="00EB6948">
            <w:pPr>
              <w:widowControl w:val="0"/>
              <w:spacing w:before="0" w:after="0"/>
              <w:rPr>
                <w:b/>
                <w:sz w:val="18"/>
                <w:szCs w:val="18"/>
              </w:rPr>
            </w:pPr>
          </w:p>
        </w:tc>
        <w:tc>
          <w:tcPr>
            <w:tcW w:w="2758" w:type="dxa"/>
            <w:tcBorders>
              <w:top w:val="single" w:sz="2" w:space="0" w:color="auto"/>
              <w:left w:val="single" w:sz="6" w:space="0" w:color="auto"/>
              <w:bottom w:val="single" w:sz="2" w:space="0" w:color="auto"/>
              <w:right w:val="single" w:sz="12" w:space="0" w:color="auto"/>
            </w:tcBorders>
            <w:vAlign w:val="center"/>
          </w:tcPr>
          <w:p w14:paraId="56A09E09" w14:textId="77777777" w:rsidR="00EB6948" w:rsidRPr="00692A06" w:rsidRDefault="00EB6948" w:rsidP="00EB6948">
            <w:pPr>
              <w:widowControl w:val="0"/>
              <w:spacing w:before="0" w:after="0"/>
              <w:rPr>
                <w:b/>
                <w:sz w:val="18"/>
                <w:szCs w:val="18"/>
              </w:rPr>
            </w:pPr>
          </w:p>
        </w:tc>
      </w:tr>
      <w:tr w:rsidR="00EB6948" w:rsidRPr="00692A06" w14:paraId="7F87CD14" w14:textId="77777777" w:rsidTr="005A24FE">
        <w:trPr>
          <w:trHeight w:val="390"/>
        </w:trPr>
        <w:tc>
          <w:tcPr>
            <w:tcW w:w="5386" w:type="dxa"/>
            <w:tcBorders>
              <w:top w:val="single" w:sz="2" w:space="0" w:color="auto"/>
              <w:left w:val="single" w:sz="12" w:space="0" w:color="auto"/>
              <w:bottom w:val="single" w:sz="12" w:space="0" w:color="auto"/>
              <w:right w:val="single" w:sz="6" w:space="0" w:color="auto"/>
            </w:tcBorders>
            <w:vAlign w:val="center"/>
          </w:tcPr>
          <w:p w14:paraId="057699E2" w14:textId="77777777" w:rsidR="00EB6948" w:rsidRPr="008B1F5B" w:rsidRDefault="00EB6948" w:rsidP="00EB6948">
            <w:pPr>
              <w:widowControl w:val="0"/>
              <w:spacing w:before="0" w:after="0"/>
              <w:ind w:left="426" w:hanging="426"/>
              <w:rPr>
                <w:b/>
                <w:sz w:val="16"/>
                <w:szCs w:val="16"/>
              </w:rPr>
            </w:pPr>
            <w:r>
              <w:rPr>
                <w:b/>
                <w:bCs/>
                <w:sz w:val="16"/>
                <w:szCs w:val="16"/>
              </w:rPr>
              <w:t>4.2.13</w:t>
            </w:r>
            <w:r w:rsidRPr="008B1F5B">
              <w:rPr>
                <w:b/>
                <w:bCs/>
                <w:sz w:val="16"/>
                <w:szCs w:val="16"/>
              </w:rPr>
              <w:t xml:space="preserve"> </w:t>
            </w:r>
            <w:r w:rsidRPr="008B1F5B">
              <w:rPr>
                <w:sz w:val="16"/>
                <w:szCs w:val="16"/>
              </w:rPr>
              <w:t>Verificación de los bienes.</w:t>
            </w:r>
          </w:p>
        </w:tc>
        <w:tc>
          <w:tcPr>
            <w:tcW w:w="709" w:type="dxa"/>
            <w:tcBorders>
              <w:top w:val="single" w:sz="2" w:space="0" w:color="auto"/>
              <w:left w:val="single" w:sz="6" w:space="0" w:color="auto"/>
              <w:bottom w:val="single" w:sz="12" w:space="0" w:color="auto"/>
              <w:right w:val="single" w:sz="6" w:space="0" w:color="auto"/>
            </w:tcBorders>
            <w:vAlign w:val="center"/>
          </w:tcPr>
          <w:p w14:paraId="31FA20E2" w14:textId="77777777" w:rsidR="00EB6948" w:rsidRPr="00692A06" w:rsidRDefault="00EB6948" w:rsidP="00EB6948">
            <w:pPr>
              <w:widowControl w:val="0"/>
              <w:spacing w:before="0" w:after="0"/>
              <w:rPr>
                <w:b/>
                <w:sz w:val="18"/>
                <w:szCs w:val="18"/>
              </w:rPr>
            </w:pPr>
          </w:p>
        </w:tc>
        <w:tc>
          <w:tcPr>
            <w:tcW w:w="709" w:type="dxa"/>
            <w:tcBorders>
              <w:top w:val="single" w:sz="2" w:space="0" w:color="auto"/>
              <w:left w:val="single" w:sz="6" w:space="0" w:color="auto"/>
              <w:bottom w:val="single" w:sz="12" w:space="0" w:color="auto"/>
              <w:right w:val="single" w:sz="6" w:space="0" w:color="auto"/>
            </w:tcBorders>
            <w:vAlign w:val="center"/>
          </w:tcPr>
          <w:p w14:paraId="63CC5744" w14:textId="77777777" w:rsidR="00EB6948" w:rsidRPr="00692A06" w:rsidRDefault="00EB6948" w:rsidP="00EB6948">
            <w:pPr>
              <w:widowControl w:val="0"/>
              <w:spacing w:before="0" w:after="0"/>
              <w:rPr>
                <w:b/>
                <w:sz w:val="18"/>
                <w:szCs w:val="18"/>
              </w:rPr>
            </w:pPr>
          </w:p>
        </w:tc>
        <w:tc>
          <w:tcPr>
            <w:tcW w:w="2758" w:type="dxa"/>
            <w:tcBorders>
              <w:top w:val="single" w:sz="2" w:space="0" w:color="auto"/>
              <w:left w:val="single" w:sz="6" w:space="0" w:color="auto"/>
              <w:bottom w:val="single" w:sz="12" w:space="0" w:color="auto"/>
              <w:right w:val="single" w:sz="12" w:space="0" w:color="auto"/>
            </w:tcBorders>
            <w:vAlign w:val="center"/>
          </w:tcPr>
          <w:p w14:paraId="313CAB63" w14:textId="77777777" w:rsidR="00EB6948" w:rsidRPr="00692A06" w:rsidRDefault="00EB6948" w:rsidP="00EB6948">
            <w:pPr>
              <w:widowControl w:val="0"/>
              <w:spacing w:before="0" w:after="0"/>
              <w:rPr>
                <w:b/>
                <w:sz w:val="18"/>
                <w:szCs w:val="18"/>
              </w:rPr>
            </w:pPr>
          </w:p>
        </w:tc>
      </w:tr>
      <w:tr w:rsidR="00EB6948" w:rsidRPr="00692A06" w14:paraId="0A15FF13" w14:textId="77777777" w:rsidTr="005A24FE">
        <w:trPr>
          <w:trHeight w:val="390"/>
        </w:trPr>
        <w:tc>
          <w:tcPr>
            <w:tcW w:w="5386" w:type="dxa"/>
            <w:tcBorders>
              <w:top w:val="single" w:sz="2" w:space="0" w:color="auto"/>
              <w:left w:val="single" w:sz="12" w:space="0" w:color="auto"/>
              <w:bottom w:val="single" w:sz="12" w:space="0" w:color="auto"/>
              <w:right w:val="single" w:sz="6" w:space="0" w:color="auto"/>
            </w:tcBorders>
            <w:vAlign w:val="center"/>
          </w:tcPr>
          <w:p w14:paraId="17D3697C" w14:textId="77777777" w:rsidR="00EB6948" w:rsidRPr="00AA54A0" w:rsidRDefault="00EB6948" w:rsidP="00EB6948">
            <w:pPr>
              <w:widowControl w:val="0"/>
              <w:spacing w:before="0" w:after="0"/>
              <w:ind w:left="426" w:hanging="426"/>
              <w:rPr>
                <w:bCs/>
                <w:sz w:val="16"/>
                <w:szCs w:val="16"/>
              </w:rPr>
            </w:pPr>
            <w:r>
              <w:rPr>
                <w:b/>
                <w:bCs/>
                <w:sz w:val="16"/>
                <w:szCs w:val="16"/>
              </w:rPr>
              <w:t>4.2.14</w:t>
            </w:r>
            <w:r>
              <w:rPr>
                <w:bCs/>
                <w:sz w:val="16"/>
                <w:szCs w:val="16"/>
              </w:rPr>
              <w:t xml:space="preserve"> </w:t>
            </w:r>
            <w:r w:rsidRPr="00AA54A0">
              <w:rPr>
                <w:sz w:val="16"/>
                <w:szCs w:val="16"/>
              </w:rPr>
              <w:t>Artículo 53 de “LA LEY”</w:t>
            </w:r>
          </w:p>
        </w:tc>
        <w:tc>
          <w:tcPr>
            <w:tcW w:w="709" w:type="dxa"/>
            <w:tcBorders>
              <w:top w:val="single" w:sz="2" w:space="0" w:color="auto"/>
              <w:left w:val="single" w:sz="6" w:space="0" w:color="auto"/>
              <w:bottom w:val="single" w:sz="12" w:space="0" w:color="auto"/>
              <w:right w:val="single" w:sz="6" w:space="0" w:color="auto"/>
            </w:tcBorders>
            <w:vAlign w:val="center"/>
          </w:tcPr>
          <w:p w14:paraId="24827F35" w14:textId="77777777" w:rsidR="00EB6948" w:rsidRPr="00692A06" w:rsidRDefault="00EB6948" w:rsidP="00EB6948">
            <w:pPr>
              <w:widowControl w:val="0"/>
              <w:spacing w:before="0" w:after="0"/>
              <w:rPr>
                <w:b/>
                <w:sz w:val="18"/>
                <w:szCs w:val="18"/>
              </w:rPr>
            </w:pPr>
          </w:p>
        </w:tc>
        <w:tc>
          <w:tcPr>
            <w:tcW w:w="709" w:type="dxa"/>
            <w:tcBorders>
              <w:top w:val="single" w:sz="2" w:space="0" w:color="auto"/>
              <w:left w:val="single" w:sz="6" w:space="0" w:color="auto"/>
              <w:bottom w:val="single" w:sz="12" w:space="0" w:color="auto"/>
              <w:right w:val="single" w:sz="6" w:space="0" w:color="auto"/>
            </w:tcBorders>
            <w:vAlign w:val="center"/>
          </w:tcPr>
          <w:p w14:paraId="3D56E0D5" w14:textId="77777777" w:rsidR="00EB6948" w:rsidRPr="00692A06" w:rsidRDefault="00EB6948" w:rsidP="00EB6948">
            <w:pPr>
              <w:widowControl w:val="0"/>
              <w:spacing w:before="0" w:after="0"/>
              <w:rPr>
                <w:b/>
                <w:sz w:val="18"/>
                <w:szCs w:val="18"/>
              </w:rPr>
            </w:pPr>
          </w:p>
        </w:tc>
        <w:tc>
          <w:tcPr>
            <w:tcW w:w="2758" w:type="dxa"/>
            <w:tcBorders>
              <w:top w:val="single" w:sz="2" w:space="0" w:color="auto"/>
              <w:left w:val="single" w:sz="6" w:space="0" w:color="auto"/>
              <w:bottom w:val="single" w:sz="12" w:space="0" w:color="auto"/>
              <w:right w:val="single" w:sz="12" w:space="0" w:color="auto"/>
            </w:tcBorders>
            <w:vAlign w:val="center"/>
          </w:tcPr>
          <w:p w14:paraId="48FC1748" w14:textId="77777777" w:rsidR="00EB6948" w:rsidRPr="00692A06" w:rsidRDefault="00EB6948" w:rsidP="00EB6948">
            <w:pPr>
              <w:widowControl w:val="0"/>
              <w:spacing w:before="0" w:after="0"/>
              <w:rPr>
                <w:b/>
                <w:sz w:val="18"/>
                <w:szCs w:val="18"/>
              </w:rPr>
            </w:pPr>
          </w:p>
        </w:tc>
      </w:tr>
      <w:tr w:rsidR="00EB6948" w:rsidRPr="00692A06" w14:paraId="33B48DFD" w14:textId="77777777" w:rsidTr="005A24FE">
        <w:trPr>
          <w:trHeight w:val="390"/>
        </w:trPr>
        <w:tc>
          <w:tcPr>
            <w:tcW w:w="5386" w:type="dxa"/>
            <w:tcBorders>
              <w:top w:val="single" w:sz="12" w:space="0" w:color="auto"/>
              <w:left w:val="single" w:sz="12" w:space="0" w:color="auto"/>
              <w:bottom w:val="single" w:sz="12" w:space="0" w:color="auto"/>
              <w:right w:val="single" w:sz="6" w:space="0" w:color="auto"/>
            </w:tcBorders>
            <w:vAlign w:val="center"/>
          </w:tcPr>
          <w:p w14:paraId="08E72E2F" w14:textId="77777777" w:rsidR="00EB6948" w:rsidRPr="008D42E3" w:rsidRDefault="00EB6948" w:rsidP="00EB6948">
            <w:pPr>
              <w:widowControl w:val="0"/>
              <w:spacing w:before="0" w:after="0"/>
              <w:rPr>
                <w:b/>
                <w:sz w:val="16"/>
                <w:szCs w:val="16"/>
              </w:rPr>
            </w:pPr>
            <w:r>
              <w:rPr>
                <w:b/>
                <w:sz w:val="16"/>
                <w:szCs w:val="16"/>
              </w:rPr>
              <w:t>4.3</w:t>
            </w:r>
            <w:r w:rsidRPr="008D42E3">
              <w:rPr>
                <w:b/>
                <w:sz w:val="16"/>
                <w:szCs w:val="16"/>
              </w:rPr>
              <w:t xml:space="preserve"> PROPUESTA ECON</w:t>
            </w:r>
            <w:r>
              <w:rPr>
                <w:b/>
                <w:sz w:val="16"/>
                <w:szCs w:val="16"/>
              </w:rPr>
              <w:t>Ó</w:t>
            </w:r>
            <w:r w:rsidRPr="008D42E3">
              <w:rPr>
                <w:b/>
                <w:sz w:val="16"/>
                <w:szCs w:val="16"/>
              </w:rPr>
              <w:t>MICA</w:t>
            </w:r>
            <w:r>
              <w:rPr>
                <w:b/>
                <w:sz w:val="16"/>
                <w:szCs w:val="16"/>
              </w:rPr>
              <w:t xml:space="preserve"> </w:t>
            </w:r>
            <w:r w:rsidRPr="00BF3F79">
              <w:rPr>
                <w:b/>
                <w:sz w:val="16"/>
                <w:szCs w:val="16"/>
              </w:rPr>
              <w:t>(Anexo 1</w:t>
            </w:r>
            <w:r>
              <w:rPr>
                <w:b/>
                <w:sz w:val="16"/>
                <w:szCs w:val="16"/>
              </w:rPr>
              <w:t>1</w:t>
            </w:r>
            <w:r w:rsidRPr="00BF3F79">
              <w:rPr>
                <w:b/>
                <w:sz w:val="16"/>
                <w:szCs w:val="16"/>
              </w:rPr>
              <w:t>)</w:t>
            </w:r>
          </w:p>
        </w:tc>
        <w:tc>
          <w:tcPr>
            <w:tcW w:w="709" w:type="dxa"/>
            <w:tcBorders>
              <w:top w:val="single" w:sz="12" w:space="0" w:color="auto"/>
              <w:left w:val="single" w:sz="6" w:space="0" w:color="auto"/>
              <w:bottom w:val="single" w:sz="12" w:space="0" w:color="auto"/>
              <w:right w:val="single" w:sz="6" w:space="0" w:color="auto"/>
            </w:tcBorders>
            <w:vAlign w:val="center"/>
          </w:tcPr>
          <w:p w14:paraId="27E36FFB" w14:textId="77777777" w:rsidR="00EB6948" w:rsidRPr="00692A06" w:rsidRDefault="00EB6948" w:rsidP="00EB6948">
            <w:pPr>
              <w:spacing w:before="0" w:after="0"/>
              <w:rPr>
                <w:b/>
                <w:sz w:val="18"/>
                <w:szCs w:val="18"/>
              </w:rPr>
            </w:pPr>
          </w:p>
        </w:tc>
        <w:tc>
          <w:tcPr>
            <w:tcW w:w="709" w:type="dxa"/>
            <w:tcBorders>
              <w:top w:val="single" w:sz="12" w:space="0" w:color="auto"/>
              <w:left w:val="single" w:sz="6" w:space="0" w:color="auto"/>
              <w:bottom w:val="single" w:sz="12" w:space="0" w:color="auto"/>
              <w:right w:val="single" w:sz="6" w:space="0" w:color="auto"/>
            </w:tcBorders>
            <w:vAlign w:val="center"/>
          </w:tcPr>
          <w:p w14:paraId="5B4BBEC8" w14:textId="77777777" w:rsidR="00EB6948" w:rsidRPr="00692A06" w:rsidRDefault="00EB6948" w:rsidP="00EB6948">
            <w:pPr>
              <w:spacing w:before="0" w:after="0"/>
              <w:rPr>
                <w:b/>
                <w:sz w:val="18"/>
                <w:szCs w:val="18"/>
              </w:rPr>
            </w:pPr>
          </w:p>
        </w:tc>
        <w:tc>
          <w:tcPr>
            <w:tcW w:w="2758" w:type="dxa"/>
            <w:tcBorders>
              <w:top w:val="single" w:sz="12" w:space="0" w:color="auto"/>
              <w:left w:val="single" w:sz="6" w:space="0" w:color="auto"/>
              <w:bottom w:val="single" w:sz="12" w:space="0" w:color="auto"/>
              <w:right w:val="single" w:sz="12" w:space="0" w:color="auto"/>
            </w:tcBorders>
            <w:vAlign w:val="center"/>
          </w:tcPr>
          <w:p w14:paraId="03E2ED41" w14:textId="77777777" w:rsidR="00EB6948" w:rsidRPr="00692A06" w:rsidRDefault="00EB6948" w:rsidP="00EB6948">
            <w:pPr>
              <w:spacing w:before="0" w:after="0"/>
              <w:rPr>
                <w:b/>
                <w:sz w:val="18"/>
                <w:szCs w:val="18"/>
              </w:rPr>
            </w:pPr>
          </w:p>
        </w:tc>
      </w:tr>
      <w:tr w:rsidR="00EB6948" w:rsidRPr="00692A06" w14:paraId="38504782" w14:textId="77777777" w:rsidTr="005A24FE">
        <w:trPr>
          <w:trHeight w:val="390"/>
        </w:trPr>
        <w:tc>
          <w:tcPr>
            <w:tcW w:w="5386" w:type="dxa"/>
            <w:tcBorders>
              <w:top w:val="single" w:sz="6" w:space="0" w:color="auto"/>
              <w:left w:val="single" w:sz="12" w:space="0" w:color="auto"/>
              <w:bottom w:val="single" w:sz="12" w:space="0" w:color="auto"/>
              <w:right w:val="single" w:sz="6" w:space="0" w:color="auto"/>
            </w:tcBorders>
            <w:vAlign w:val="center"/>
          </w:tcPr>
          <w:p w14:paraId="30B7DF4E" w14:textId="77777777" w:rsidR="00EB6948" w:rsidRPr="008D42E3" w:rsidRDefault="00EB6948" w:rsidP="00EB6948">
            <w:pPr>
              <w:spacing w:before="0" w:after="0"/>
              <w:rPr>
                <w:b/>
                <w:sz w:val="16"/>
                <w:szCs w:val="16"/>
              </w:rPr>
            </w:pPr>
            <w:r>
              <w:rPr>
                <w:b/>
                <w:sz w:val="16"/>
                <w:szCs w:val="16"/>
              </w:rPr>
              <w:t>4.3.2</w:t>
            </w:r>
            <w:r w:rsidRPr="008D42E3">
              <w:rPr>
                <w:b/>
                <w:sz w:val="16"/>
                <w:szCs w:val="16"/>
              </w:rPr>
              <w:t xml:space="preserve"> </w:t>
            </w:r>
            <w:r w:rsidRPr="008D42E3">
              <w:rPr>
                <w:sz w:val="16"/>
                <w:szCs w:val="16"/>
              </w:rPr>
              <w:t xml:space="preserve">Relación de documentos que entrega el licitante </w:t>
            </w:r>
            <w:r>
              <w:rPr>
                <w:b/>
                <w:sz w:val="16"/>
                <w:szCs w:val="16"/>
              </w:rPr>
              <w:t>(Anexo 4-A</w:t>
            </w:r>
            <w:r w:rsidRPr="008D42E3">
              <w:rPr>
                <w:b/>
                <w:sz w:val="16"/>
                <w:szCs w:val="16"/>
              </w:rPr>
              <w:t>)</w:t>
            </w:r>
          </w:p>
        </w:tc>
        <w:tc>
          <w:tcPr>
            <w:tcW w:w="709" w:type="dxa"/>
            <w:tcBorders>
              <w:top w:val="single" w:sz="6" w:space="0" w:color="auto"/>
              <w:left w:val="single" w:sz="6" w:space="0" w:color="auto"/>
              <w:bottom w:val="single" w:sz="12" w:space="0" w:color="auto"/>
              <w:right w:val="single" w:sz="6" w:space="0" w:color="auto"/>
            </w:tcBorders>
            <w:vAlign w:val="center"/>
          </w:tcPr>
          <w:p w14:paraId="18FE7640" w14:textId="77777777" w:rsidR="00EB6948" w:rsidRPr="00692A06" w:rsidRDefault="00EB6948" w:rsidP="00EB6948">
            <w:pPr>
              <w:spacing w:before="0" w:after="0"/>
              <w:rPr>
                <w:b/>
                <w:sz w:val="18"/>
                <w:szCs w:val="18"/>
              </w:rPr>
            </w:pPr>
          </w:p>
        </w:tc>
        <w:tc>
          <w:tcPr>
            <w:tcW w:w="709" w:type="dxa"/>
            <w:tcBorders>
              <w:top w:val="single" w:sz="6" w:space="0" w:color="auto"/>
              <w:left w:val="single" w:sz="6" w:space="0" w:color="auto"/>
              <w:bottom w:val="single" w:sz="12" w:space="0" w:color="auto"/>
              <w:right w:val="single" w:sz="6" w:space="0" w:color="auto"/>
            </w:tcBorders>
            <w:vAlign w:val="center"/>
          </w:tcPr>
          <w:p w14:paraId="750B3097" w14:textId="77777777" w:rsidR="00EB6948" w:rsidRPr="00692A06" w:rsidRDefault="00EB6948" w:rsidP="00EB6948">
            <w:pPr>
              <w:spacing w:before="0" w:after="0"/>
              <w:rPr>
                <w:b/>
                <w:sz w:val="18"/>
                <w:szCs w:val="18"/>
              </w:rPr>
            </w:pPr>
          </w:p>
        </w:tc>
        <w:tc>
          <w:tcPr>
            <w:tcW w:w="2758" w:type="dxa"/>
            <w:tcBorders>
              <w:top w:val="single" w:sz="6" w:space="0" w:color="auto"/>
              <w:left w:val="single" w:sz="6" w:space="0" w:color="auto"/>
              <w:bottom w:val="single" w:sz="12" w:space="0" w:color="auto"/>
              <w:right w:val="single" w:sz="12" w:space="0" w:color="auto"/>
            </w:tcBorders>
            <w:vAlign w:val="center"/>
          </w:tcPr>
          <w:p w14:paraId="49540BAA" w14:textId="77777777" w:rsidR="00EB6948" w:rsidRPr="00692A06" w:rsidRDefault="00EB6948" w:rsidP="00EB6948">
            <w:pPr>
              <w:spacing w:before="0" w:after="0"/>
              <w:rPr>
                <w:b/>
                <w:sz w:val="18"/>
                <w:szCs w:val="18"/>
              </w:rPr>
            </w:pPr>
          </w:p>
        </w:tc>
      </w:tr>
    </w:tbl>
    <w:p w14:paraId="7AD41C64" w14:textId="77777777" w:rsidR="00EB6948" w:rsidRPr="00692A06" w:rsidRDefault="00EB6948" w:rsidP="00EB6948">
      <w:pPr>
        <w:rPr>
          <w:sz w:val="16"/>
        </w:rPr>
      </w:pPr>
    </w:p>
    <w:p w14:paraId="084302A8" w14:textId="77777777" w:rsidR="00EB6948" w:rsidRDefault="00EB6948" w:rsidP="00646EAB">
      <w:pPr>
        <w:spacing w:before="0" w:after="0" w:line="360" w:lineRule="auto"/>
        <w:jc w:val="center"/>
        <w:rPr>
          <w:sz w:val="18"/>
          <w:szCs w:val="18"/>
        </w:rPr>
      </w:pPr>
      <w:r>
        <w:rPr>
          <w:sz w:val="18"/>
          <w:szCs w:val="18"/>
        </w:rPr>
        <w:t>Atentamente</w:t>
      </w:r>
    </w:p>
    <w:p w14:paraId="0DC9A9DF" w14:textId="77777777" w:rsidR="00EB6948" w:rsidRPr="0018142D" w:rsidRDefault="00EB6948" w:rsidP="00646EAB">
      <w:pPr>
        <w:spacing w:before="0" w:after="0" w:line="360" w:lineRule="auto"/>
        <w:jc w:val="center"/>
        <w:rPr>
          <w:sz w:val="18"/>
          <w:szCs w:val="18"/>
        </w:rPr>
      </w:pPr>
      <w:r w:rsidRPr="0018142D">
        <w:rPr>
          <w:sz w:val="18"/>
          <w:szCs w:val="18"/>
        </w:rPr>
        <w:t>Nombre y</w:t>
      </w:r>
      <w:r>
        <w:rPr>
          <w:sz w:val="18"/>
          <w:szCs w:val="18"/>
        </w:rPr>
        <w:t xml:space="preserve"> Firma del Representante Legal:</w:t>
      </w:r>
    </w:p>
    <w:p w14:paraId="3FBDE540" w14:textId="0C868464" w:rsidR="00987DCF" w:rsidRDefault="00EB6948" w:rsidP="00646EAB">
      <w:pPr>
        <w:spacing w:before="0" w:after="0" w:line="360" w:lineRule="auto"/>
        <w:jc w:val="center"/>
        <w:rPr>
          <w:sz w:val="18"/>
          <w:szCs w:val="18"/>
        </w:rPr>
      </w:pPr>
      <w:r w:rsidRPr="0018142D">
        <w:rPr>
          <w:sz w:val="18"/>
          <w:szCs w:val="18"/>
        </w:rPr>
        <w:t>Fecha:</w:t>
      </w:r>
    </w:p>
    <w:p w14:paraId="1BC3F0D0" w14:textId="77777777" w:rsidR="00604517" w:rsidRDefault="00604517" w:rsidP="00646EAB">
      <w:pPr>
        <w:spacing w:before="0" w:after="0" w:line="360" w:lineRule="auto"/>
        <w:jc w:val="center"/>
        <w:rPr>
          <w:sz w:val="18"/>
          <w:szCs w:val="18"/>
        </w:rPr>
      </w:pPr>
    </w:p>
    <w:p w14:paraId="46FA0AFE" w14:textId="01848B4B" w:rsidR="00604517" w:rsidRDefault="00604517">
      <w:pPr>
        <w:spacing w:before="0" w:after="0"/>
        <w:jc w:val="left"/>
        <w:rPr>
          <w:sz w:val="18"/>
          <w:szCs w:val="18"/>
        </w:rPr>
      </w:pPr>
      <w:r>
        <w:rPr>
          <w:sz w:val="18"/>
          <w:szCs w:val="18"/>
        </w:rPr>
        <w:br w:type="page"/>
      </w:r>
    </w:p>
    <w:p w14:paraId="62F2C861" w14:textId="3C0EEC29" w:rsidR="00BA65FC" w:rsidRPr="00E9315A" w:rsidRDefault="00BA65FC" w:rsidP="00BA65FC">
      <w:pPr>
        <w:pStyle w:val="Ttulo1"/>
        <w:numPr>
          <w:ilvl w:val="0"/>
          <w:numId w:val="0"/>
        </w:numPr>
        <w:rPr>
          <w:color w:val="auto"/>
          <w:sz w:val="20"/>
          <w:szCs w:val="20"/>
        </w:rPr>
      </w:pPr>
      <w:bookmarkStart w:id="95" w:name="_Toc77589480"/>
      <w:r w:rsidRPr="00E9315A">
        <w:rPr>
          <w:color w:val="auto"/>
          <w:sz w:val="20"/>
          <w:szCs w:val="20"/>
        </w:rPr>
        <w:lastRenderedPageBreak/>
        <w:t xml:space="preserve">ANEXO </w:t>
      </w:r>
      <w:r>
        <w:rPr>
          <w:color w:val="auto"/>
          <w:sz w:val="20"/>
          <w:szCs w:val="20"/>
        </w:rPr>
        <w:t>4-B</w:t>
      </w:r>
      <w:r w:rsidRPr="00E9315A">
        <w:rPr>
          <w:color w:val="auto"/>
          <w:sz w:val="20"/>
          <w:szCs w:val="20"/>
        </w:rPr>
        <w:t xml:space="preserve"> </w:t>
      </w:r>
      <w:r w:rsidR="00E667C8" w:rsidRPr="00E9315A">
        <w:rPr>
          <w:color w:val="auto"/>
          <w:sz w:val="20"/>
          <w:szCs w:val="20"/>
        </w:rPr>
        <w:t>ESCRITO DE MANIFESTACIÓN DE INTERÉS EN PARTICIPAR EN LA INVITACIÓN A CUANDO MENOS TRES PERSONAS</w:t>
      </w:r>
      <w:bookmarkEnd w:id="95"/>
      <w:r w:rsidRPr="00E9315A">
        <w:rPr>
          <w:color w:val="auto"/>
          <w:sz w:val="20"/>
          <w:szCs w:val="20"/>
        </w:rPr>
        <w:t xml:space="preserve"> </w:t>
      </w:r>
    </w:p>
    <w:p w14:paraId="16FE1545" w14:textId="77777777" w:rsidR="00BA65FC" w:rsidRPr="00D00E67" w:rsidRDefault="00BA65FC" w:rsidP="00BA65FC">
      <w:pPr>
        <w:spacing w:before="0" w:after="0"/>
        <w:jc w:val="center"/>
        <w:outlineLvl w:val="0"/>
        <w:rPr>
          <w:b/>
          <w:sz w:val="20"/>
          <w:szCs w:val="20"/>
          <w:lang w:val="es-ES_tradnl"/>
        </w:rPr>
      </w:pPr>
      <w:r w:rsidRPr="00D00E67">
        <w:rPr>
          <w:b/>
          <w:sz w:val="20"/>
          <w:szCs w:val="20"/>
          <w:lang w:val="es-ES_tradnl"/>
        </w:rPr>
        <w:t>(ELABORAR EN PAPEL MEMBRETADO DE LA EMPRESA)</w:t>
      </w:r>
    </w:p>
    <w:p w14:paraId="2C82BE5A" w14:textId="77777777" w:rsidR="00BA65FC" w:rsidRPr="00D00E67" w:rsidRDefault="00BA65FC" w:rsidP="00BA65FC">
      <w:pPr>
        <w:spacing w:before="0" w:after="0"/>
        <w:jc w:val="center"/>
        <w:rPr>
          <w:b/>
          <w:sz w:val="20"/>
          <w:szCs w:val="20"/>
          <w:lang w:val="es-ES_tradnl"/>
        </w:rPr>
      </w:pPr>
    </w:p>
    <w:p w14:paraId="2ECD44B5" w14:textId="77777777" w:rsidR="00BA65FC" w:rsidRPr="006C093D" w:rsidRDefault="00BA65FC" w:rsidP="00BA65FC">
      <w:pPr>
        <w:spacing w:before="0" w:after="0"/>
        <w:rPr>
          <w:b/>
          <w:sz w:val="18"/>
          <w:szCs w:val="18"/>
        </w:rPr>
      </w:pPr>
      <w:r w:rsidRPr="006C093D">
        <w:rPr>
          <w:b/>
          <w:sz w:val="18"/>
          <w:szCs w:val="18"/>
        </w:rPr>
        <w:t xml:space="preserve">SERVICIOS A LA NAVEGACIÓN EN EL </w:t>
      </w:r>
    </w:p>
    <w:p w14:paraId="13D1AE92" w14:textId="77777777" w:rsidR="00BA65FC" w:rsidRPr="006C093D" w:rsidRDefault="00BA65FC" w:rsidP="00BA65FC">
      <w:pPr>
        <w:spacing w:before="0" w:after="0"/>
        <w:rPr>
          <w:b/>
          <w:sz w:val="18"/>
          <w:szCs w:val="18"/>
        </w:rPr>
      </w:pPr>
      <w:r w:rsidRPr="006C093D">
        <w:rPr>
          <w:b/>
          <w:sz w:val="18"/>
          <w:szCs w:val="18"/>
        </w:rPr>
        <w:t>ESPACIO AÉREO MEXICANO</w:t>
      </w:r>
    </w:p>
    <w:p w14:paraId="6E22D035" w14:textId="77777777" w:rsidR="00BA65FC" w:rsidRPr="006C093D" w:rsidRDefault="00BA65FC" w:rsidP="00BA65FC">
      <w:pPr>
        <w:spacing w:before="0" w:after="0"/>
        <w:rPr>
          <w:b/>
          <w:sz w:val="18"/>
          <w:szCs w:val="18"/>
        </w:rPr>
      </w:pPr>
      <w:r w:rsidRPr="006C093D">
        <w:rPr>
          <w:b/>
          <w:sz w:val="18"/>
          <w:szCs w:val="18"/>
        </w:rPr>
        <w:t>PRESENTE</w:t>
      </w:r>
    </w:p>
    <w:tbl>
      <w:tblPr>
        <w:tblW w:w="0" w:type="auto"/>
        <w:tblInd w:w="4890" w:type="dxa"/>
        <w:tblLayout w:type="fixed"/>
        <w:tblCellMar>
          <w:left w:w="70" w:type="dxa"/>
          <w:right w:w="70" w:type="dxa"/>
        </w:tblCellMar>
        <w:tblLook w:val="04A0" w:firstRow="1" w:lastRow="0" w:firstColumn="1" w:lastColumn="0" w:noHBand="0" w:noVBand="1"/>
      </w:tblPr>
      <w:tblGrid>
        <w:gridCol w:w="4819"/>
      </w:tblGrid>
      <w:tr w:rsidR="00BA65FC" w:rsidRPr="006C093D" w14:paraId="680C725A" w14:textId="77777777" w:rsidTr="005901D8">
        <w:trPr>
          <w:trHeight w:val="824"/>
        </w:trPr>
        <w:tc>
          <w:tcPr>
            <w:tcW w:w="4819" w:type="dxa"/>
            <w:hideMark/>
          </w:tcPr>
          <w:p w14:paraId="489A71CC" w14:textId="39DF5193" w:rsidR="00BA65FC" w:rsidRPr="006C093D" w:rsidRDefault="00BA65FC" w:rsidP="00C85D58">
            <w:pPr>
              <w:spacing w:before="0" w:after="0"/>
              <w:rPr>
                <w:b/>
                <w:sz w:val="18"/>
                <w:szCs w:val="18"/>
              </w:rPr>
            </w:pPr>
            <w:r w:rsidRPr="006C093D">
              <w:rPr>
                <w:b/>
                <w:sz w:val="18"/>
                <w:szCs w:val="18"/>
              </w:rPr>
              <w:t xml:space="preserve">ASUNTO: </w:t>
            </w:r>
            <w:r w:rsidR="00C85D58">
              <w:rPr>
                <w:b/>
                <w:sz w:val="18"/>
                <w:szCs w:val="18"/>
              </w:rPr>
              <w:t xml:space="preserve">INVITACIÓN A CUANDO MENOS TRES PERSONAS NACIONAL MIXTA </w:t>
            </w:r>
            <w:r w:rsidRPr="006C093D">
              <w:rPr>
                <w:b/>
                <w:sz w:val="18"/>
                <w:szCs w:val="18"/>
              </w:rPr>
              <w:t xml:space="preserve">Nº __________, </w:t>
            </w:r>
            <w:r w:rsidR="00C85D58">
              <w:rPr>
                <w:b/>
                <w:sz w:val="18"/>
                <w:szCs w:val="18"/>
              </w:rPr>
              <w:t>PARA LA CONTRATACIÓN</w:t>
            </w:r>
            <w:r w:rsidRPr="006C093D">
              <w:rPr>
                <w:b/>
                <w:sz w:val="18"/>
                <w:szCs w:val="18"/>
              </w:rPr>
              <w:t xml:space="preserve"> _______________.</w:t>
            </w:r>
          </w:p>
        </w:tc>
      </w:tr>
    </w:tbl>
    <w:p w14:paraId="408BDF55" w14:textId="77777777" w:rsidR="00BA65FC" w:rsidRPr="006C093D" w:rsidRDefault="00BA65FC" w:rsidP="00BA65FC">
      <w:pPr>
        <w:autoSpaceDE w:val="0"/>
        <w:autoSpaceDN w:val="0"/>
        <w:adjustRightInd w:val="0"/>
        <w:spacing w:before="0" w:after="0"/>
        <w:rPr>
          <w:rFonts w:cs="Montserrat"/>
          <w:sz w:val="18"/>
          <w:szCs w:val="18"/>
          <w:lang w:eastAsia="es-MX"/>
        </w:rPr>
      </w:pPr>
      <w:r w:rsidRPr="005A5CDA">
        <w:rPr>
          <w:sz w:val="18"/>
          <w:szCs w:val="18"/>
          <w:lang w:eastAsia="es-MX"/>
        </w:rPr>
        <w:t xml:space="preserve">Yo _____________________ en mi calidad de Representante Legal, por medio del presente escrito </w:t>
      </w:r>
      <w:r w:rsidRPr="005A5CDA">
        <w:rPr>
          <w:rFonts w:cs="Montserrat"/>
          <w:b/>
          <w:bCs/>
          <w:sz w:val="18"/>
          <w:szCs w:val="18"/>
          <w:lang w:eastAsia="es-MX"/>
        </w:rPr>
        <w:t xml:space="preserve">expreso mi interés en participar </w:t>
      </w:r>
      <w:r w:rsidRPr="005A5CDA">
        <w:rPr>
          <w:rFonts w:cs="Montserrat"/>
          <w:sz w:val="18"/>
          <w:szCs w:val="18"/>
          <w:lang w:eastAsia="es-MX"/>
        </w:rPr>
        <w:t xml:space="preserve">en la </w:t>
      </w:r>
      <w:r w:rsidRPr="005A5CDA">
        <w:rPr>
          <w:rFonts w:cs="Montserrat"/>
          <w:b/>
          <w:bCs/>
          <w:sz w:val="18"/>
          <w:szCs w:val="18"/>
          <w:lang w:eastAsia="es-MX"/>
        </w:rPr>
        <w:t xml:space="preserve">Invitación a Cuando Menos Tres Personas Nacional Mixta </w:t>
      </w:r>
      <w:r w:rsidRPr="005A5CDA">
        <w:rPr>
          <w:rFonts w:cs="Montserrat"/>
          <w:sz w:val="18"/>
          <w:szCs w:val="18"/>
          <w:lang w:eastAsia="es-MX"/>
        </w:rPr>
        <w:t xml:space="preserve">No. </w:t>
      </w:r>
      <w:r w:rsidRPr="006C093D">
        <w:rPr>
          <w:rFonts w:cs="Montserrat"/>
          <w:b/>
          <w:bCs/>
          <w:sz w:val="18"/>
          <w:szCs w:val="18"/>
          <w:lang w:eastAsia="es-MX"/>
        </w:rPr>
        <w:t>ITPNM</w:t>
      </w:r>
      <w:r w:rsidRPr="005A5CDA">
        <w:rPr>
          <w:rFonts w:cs="Montserrat"/>
          <w:b/>
          <w:bCs/>
          <w:sz w:val="18"/>
          <w:szCs w:val="18"/>
          <w:lang w:eastAsia="es-MX"/>
        </w:rPr>
        <w:t>-</w:t>
      </w:r>
      <w:r w:rsidRPr="006C093D">
        <w:rPr>
          <w:rFonts w:cs="Montserrat"/>
          <w:b/>
          <w:bCs/>
          <w:sz w:val="18"/>
          <w:szCs w:val="18"/>
          <w:lang w:eastAsia="es-MX"/>
        </w:rPr>
        <w:t>003/</w:t>
      </w:r>
      <w:r w:rsidRPr="005A5CDA">
        <w:rPr>
          <w:rFonts w:cs="Montserrat"/>
          <w:b/>
          <w:bCs/>
          <w:sz w:val="18"/>
          <w:szCs w:val="18"/>
          <w:lang w:eastAsia="es-MX"/>
        </w:rPr>
        <w:t>202</w:t>
      </w:r>
      <w:r w:rsidRPr="006C093D">
        <w:rPr>
          <w:rFonts w:cs="Montserrat"/>
          <w:b/>
          <w:bCs/>
          <w:sz w:val="18"/>
          <w:szCs w:val="18"/>
          <w:lang w:eastAsia="es-MX"/>
        </w:rPr>
        <w:t>1</w:t>
      </w:r>
      <w:r w:rsidRPr="005A5CDA">
        <w:rPr>
          <w:rFonts w:cs="Montserrat"/>
          <w:sz w:val="18"/>
          <w:szCs w:val="18"/>
          <w:lang w:eastAsia="es-MX"/>
        </w:rPr>
        <w:t>, por mi propio derecho y en representación de __________________</w:t>
      </w:r>
      <w:r w:rsidRPr="005A5CDA">
        <w:rPr>
          <w:rFonts w:cs="Montserrat"/>
          <w:b/>
          <w:bCs/>
          <w:sz w:val="18"/>
          <w:szCs w:val="18"/>
          <w:lang w:eastAsia="es-MX"/>
        </w:rPr>
        <w:t>, S.A. de C.V.</w:t>
      </w:r>
      <w:r w:rsidRPr="005A5CDA">
        <w:rPr>
          <w:rFonts w:cs="Montserrat"/>
          <w:sz w:val="18"/>
          <w:szCs w:val="18"/>
          <w:lang w:eastAsia="es-MX"/>
        </w:rPr>
        <w:t xml:space="preserve">, y para dar cumplimiento a lo que establece el Artículo 33 BIS de la Ley de Adquisiciones, Arrendamientos y Servicios del Sector Público, me permito asentar los siguientes datos generales: </w:t>
      </w:r>
    </w:p>
    <w:p w14:paraId="5103844A" w14:textId="77777777" w:rsidR="00BA65FC" w:rsidRPr="005A5CDA" w:rsidRDefault="00BA65FC" w:rsidP="00BA65FC">
      <w:pPr>
        <w:autoSpaceDE w:val="0"/>
        <w:autoSpaceDN w:val="0"/>
        <w:adjustRightInd w:val="0"/>
        <w:spacing w:before="0" w:after="0"/>
        <w:rPr>
          <w:rFonts w:cs="Montserrat"/>
          <w:sz w:val="18"/>
          <w:szCs w:val="18"/>
          <w:lang w:eastAsia="es-MX"/>
        </w:rPr>
      </w:pPr>
    </w:p>
    <w:p w14:paraId="0EF6DE82" w14:textId="77777777" w:rsidR="00BA65FC" w:rsidRPr="005A5CDA" w:rsidRDefault="00BA65FC" w:rsidP="00BA65FC">
      <w:pPr>
        <w:autoSpaceDE w:val="0"/>
        <w:autoSpaceDN w:val="0"/>
        <w:adjustRightInd w:val="0"/>
        <w:spacing w:before="0" w:after="0"/>
        <w:jc w:val="left"/>
        <w:rPr>
          <w:rFonts w:cs="Montserrat"/>
          <w:sz w:val="18"/>
          <w:szCs w:val="18"/>
          <w:lang w:eastAsia="es-MX"/>
        </w:rPr>
      </w:pPr>
      <w:r w:rsidRPr="005A5CDA">
        <w:rPr>
          <w:rFonts w:cs="Montserrat"/>
          <w:b/>
          <w:bCs/>
          <w:sz w:val="18"/>
          <w:szCs w:val="18"/>
          <w:lang w:eastAsia="es-MX"/>
        </w:rPr>
        <w:t xml:space="preserve">Del Licitante: </w:t>
      </w:r>
    </w:p>
    <w:p w14:paraId="2FC2C99D" w14:textId="77777777" w:rsidR="00BA65FC" w:rsidRPr="005A5CDA" w:rsidRDefault="00BA65FC" w:rsidP="00BA65FC">
      <w:pPr>
        <w:autoSpaceDE w:val="0"/>
        <w:autoSpaceDN w:val="0"/>
        <w:adjustRightInd w:val="0"/>
        <w:spacing w:before="0" w:after="0"/>
        <w:jc w:val="left"/>
        <w:rPr>
          <w:rFonts w:cs="Montserrat"/>
          <w:sz w:val="18"/>
          <w:szCs w:val="18"/>
          <w:lang w:eastAsia="es-MX"/>
        </w:rPr>
      </w:pPr>
      <w:r w:rsidRPr="005A5CDA">
        <w:rPr>
          <w:rFonts w:cs="Montserrat"/>
          <w:sz w:val="18"/>
          <w:szCs w:val="18"/>
          <w:lang w:eastAsia="es-MX"/>
        </w:rPr>
        <w:t xml:space="preserve">Nombre o Razón Social: ______________________________________________________________________ </w:t>
      </w:r>
    </w:p>
    <w:p w14:paraId="5EBD6233" w14:textId="77777777" w:rsidR="00BA65FC" w:rsidRPr="005A5CDA" w:rsidRDefault="00BA65FC" w:rsidP="00BA65FC">
      <w:pPr>
        <w:autoSpaceDE w:val="0"/>
        <w:autoSpaceDN w:val="0"/>
        <w:adjustRightInd w:val="0"/>
        <w:spacing w:before="0" w:after="0"/>
        <w:jc w:val="left"/>
        <w:rPr>
          <w:rFonts w:cs="Montserrat"/>
          <w:sz w:val="18"/>
          <w:szCs w:val="18"/>
          <w:lang w:eastAsia="es-MX"/>
        </w:rPr>
      </w:pPr>
      <w:r w:rsidRPr="005A5CDA">
        <w:rPr>
          <w:rFonts w:cs="Montserrat"/>
          <w:sz w:val="18"/>
          <w:szCs w:val="18"/>
          <w:lang w:eastAsia="es-MX"/>
        </w:rPr>
        <w:t xml:space="preserve">Domicilio: __________________________________________________________________________________ </w:t>
      </w:r>
    </w:p>
    <w:p w14:paraId="226D3A63" w14:textId="77777777" w:rsidR="00BA65FC" w:rsidRPr="005A5CDA" w:rsidRDefault="00BA65FC" w:rsidP="00BA65FC">
      <w:pPr>
        <w:autoSpaceDE w:val="0"/>
        <w:autoSpaceDN w:val="0"/>
        <w:adjustRightInd w:val="0"/>
        <w:spacing w:before="0" w:after="0"/>
        <w:jc w:val="left"/>
        <w:rPr>
          <w:rFonts w:cs="Montserrat"/>
          <w:sz w:val="18"/>
          <w:szCs w:val="18"/>
          <w:lang w:eastAsia="es-MX"/>
        </w:rPr>
      </w:pPr>
      <w:r w:rsidRPr="005A5CDA">
        <w:rPr>
          <w:rFonts w:cs="Montserrat"/>
          <w:sz w:val="18"/>
          <w:szCs w:val="18"/>
          <w:lang w:eastAsia="es-MX"/>
        </w:rPr>
        <w:t xml:space="preserve">Número Telefónico: __________________________________________________________________________ </w:t>
      </w:r>
    </w:p>
    <w:p w14:paraId="5365A51B" w14:textId="77777777" w:rsidR="00BA65FC" w:rsidRPr="005A5CDA" w:rsidRDefault="00BA65FC" w:rsidP="00BA65FC">
      <w:pPr>
        <w:autoSpaceDE w:val="0"/>
        <w:autoSpaceDN w:val="0"/>
        <w:adjustRightInd w:val="0"/>
        <w:spacing w:before="0" w:after="0"/>
        <w:jc w:val="left"/>
        <w:rPr>
          <w:rFonts w:cs="Montserrat"/>
          <w:sz w:val="18"/>
          <w:szCs w:val="18"/>
          <w:lang w:eastAsia="es-MX"/>
        </w:rPr>
      </w:pPr>
      <w:r w:rsidRPr="005A5CDA">
        <w:rPr>
          <w:rFonts w:cs="Montserrat"/>
          <w:sz w:val="18"/>
          <w:szCs w:val="18"/>
          <w:lang w:eastAsia="es-MX"/>
        </w:rPr>
        <w:t xml:space="preserve">Dirección de Correo Electrónico: ________________________________________________________________ </w:t>
      </w:r>
    </w:p>
    <w:p w14:paraId="7D7BDF09" w14:textId="77777777" w:rsidR="00BA65FC" w:rsidRPr="005A5CDA" w:rsidRDefault="00BA65FC" w:rsidP="00BA65FC">
      <w:pPr>
        <w:autoSpaceDE w:val="0"/>
        <w:autoSpaceDN w:val="0"/>
        <w:adjustRightInd w:val="0"/>
        <w:spacing w:before="0" w:after="0"/>
        <w:jc w:val="left"/>
        <w:rPr>
          <w:rFonts w:cs="Montserrat"/>
          <w:sz w:val="18"/>
          <w:szCs w:val="18"/>
          <w:lang w:eastAsia="es-MX"/>
        </w:rPr>
      </w:pPr>
      <w:r w:rsidRPr="005A5CDA">
        <w:rPr>
          <w:rFonts w:cs="Montserrat"/>
          <w:sz w:val="18"/>
          <w:szCs w:val="18"/>
          <w:lang w:eastAsia="es-MX"/>
        </w:rPr>
        <w:t xml:space="preserve">Registro Federal de Contribuyentes: _____________________________________________________________ </w:t>
      </w:r>
    </w:p>
    <w:p w14:paraId="1428617F" w14:textId="77777777" w:rsidR="00BA65FC" w:rsidRPr="006C093D" w:rsidRDefault="00BA65FC" w:rsidP="00BA65FC">
      <w:pPr>
        <w:autoSpaceDE w:val="0"/>
        <w:autoSpaceDN w:val="0"/>
        <w:adjustRightInd w:val="0"/>
        <w:spacing w:before="0" w:after="0"/>
        <w:jc w:val="left"/>
        <w:rPr>
          <w:rFonts w:cs="Montserrat"/>
          <w:b/>
          <w:bCs/>
          <w:sz w:val="18"/>
          <w:szCs w:val="18"/>
          <w:lang w:eastAsia="es-MX"/>
        </w:rPr>
      </w:pPr>
    </w:p>
    <w:p w14:paraId="6C30F71D" w14:textId="77777777" w:rsidR="00BA65FC" w:rsidRPr="005A5CDA" w:rsidRDefault="00BA65FC" w:rsidP="00BA65FC">
      <w:pPr>
        <w:autoSpaceDE w:val="0"/>
        <w:autoSpaceDN w:val="0"/>
        <w:adjustRightInd w:val="0"/>
        <w:spacing w:before="0" w:after="0"/>
        <w:jc w:val="left"/>
        <w:rPr>
          <w:rFonts w:cs="Montserrat"/>
          <w:sz w:val="18"/>
          <w:szCs w:val="18"/>
          <w:lang w:eastAsia="es-MX"/>
        </w:rPr>
      </w:pPr>
      <w:r w:rsidRPr="005A5CDA">
        <w:rPr>
          <w:rFonts w:cs="Montserrat"/>
          <w:b/>
          <w:bCs/>
          <w:sz w:val="18"/>
          <w:szCs w:val="18"/>
          <w:lang w:eastAsia="es-MX"/>
        </w:rPr>
        <w:t xml:space="preserve">Del Representante Legal: </w:t>
      </w:r>
    </w:p>
    <w:p w14:paraId="2D84F34C" w14:textId="77777777" w:rsidR="00BA65FC" w:rsidRPr="005A5CDA" w:rsidRDefault="00BA65FC" w:rsidP="00BA65FC">
      <w:pPr>
        <w:autoSpaceDE w:val="0"/>
        <w:autoSpaceDN w:val="0"/>
        <w:adjustRightInd w:val="0"/>
        <w:spacing w:before="0" w:after="0"/>
        <w:jc w:val="left"/>
        <w:rPr>
          <w:rFonts w:cs="Montserrat"/>
          <w:sz w:val="18"/>
          <w:szCs w:val="18"/>
          <w:lang w:eastAsia="es-MX"/>
        </w:rPr>
      </w:pPr>
      <w:r w:rsidRPr="005A5CDA">
        <w:rPr>
          <w:rFonts w:cs="Montserrat"/>
          <w:sz w:val="18"/>
          <w:szCs w:val="18"/>
          <w:lang w:eastAsia="es-MX"/>
        </w:rPr>
        <w:t xml:space="preserve">Nombre: ___________________________________________________________________________________ </w:t>
      </w:r>
    </w:p>
    <w:p w14:paraId="6076637A" w14:textId="77777777" w:rsidR="00BA65FC" w:rsidRPr="005A5CDA" w:rsidRDefault="00BA65FC" w:rsidP="00BA65FC">
      <w:pPr>
        <w:autoSpaceDE w:val="0"/>
        <w:autoSpaceDN w:val="0"/>
        <w:adjustRightInd w:val="0"/>
        <w:spacing w:before="0" w:after="0"/>
        <w:jc w:val="left"/>
        <w:rPr>
          <w:rFonts w:cs="Montserrat"/>
          <w:sz w:val="18"/>
          <w:szCs w:val="18"/>
          <w:lang w:eastAsia="es-MX"/>
        </w:rPr>
      </w:pPr>
      <w:r w:rsidRPr="005A5CDA">
        <w:rPr>
          <w:rFonts w:cs="Montserrat"/>
          <w:sz w:val="18"/>
          <w:szCs w:val="18"/>
          <w:lang w:eastAsia="es-MX"/>
        </w:rPr>
        <w:t xml:space="preserve">Domicilio: __________________________________________________________________________________ </w:t>
      </w:r>
    </w:p>
    <w:p w14:paraId="38D33A5A" w14:textId="77777777" w:rsidR="00BA65FC" w:rsidRPr="005A5CDA" w:rsidRDefault="00BA65FC" w:rsidP="00BA65FC">
      <w:pPr>
        <w:autoSpaceDE w:val="0"/>
        <w:autoSpaceDN w:val="0"/>
        <w:adjustRightInd w:val="0"/>
        <w:spacing w:before="0" w:after="0"/>
        <w:jc w:val="left"/>
        <w:rPr>
          <w:rFonts w:cs="Montserrat"/>
          <w:sz w:val="18"/>
          <w:szCs w:val="18"/>
          <w:lang w:eastAsia="es-MX"/>
        </w:rPr>
      </w:pPr>
      <w:r w:rsidRPr="005A5CDA">
        <w:rPr>
          <w:rFonts w:cs="Montserrat"/>
          <w:sz w:val="18"/>
          <w:szCs w:val="18"/>
          <w:lang w:eastAsia="es-MX"/>
        </w:rPr>
        <w:t xml:space="preserve">Número Telefónico: __________________________________________________________________________ </w:t>
      </w:r>
    </w:p>
    <w:p w14:paraId="1A727247" w14:textId="77777777" w:rsidR="00BA65FC" w:rsidRPr="005A5CDA" w:rsidRDefault="00BA65FC" w:rsidP="00BA65FC">
      <w:pPr>
        <w:autoSpaceDE w:val="0"/>
        <w:autoSpaceDN w:val="0"/>
        <w:adjustRightInd w:val="0"/>
        <w:spacing w:before="0" w:after="0"/>
        <w:jc w:val="left"/>
        <w:rPr>
          <w:rFonts w:cs="Montserrat"/>
          <w:sz w:val="18"/>
          <w:szCs w:val="18"/>
          <w:lang w:eastAsia="es-MX"/>
        </w:rPr>
      </w:pPr>
      <w:r w:rsidRPr="005A5CDA">
        <w:rPr>
          <w:rFonts w:cs="Montserrat"/>
          <w:sz w:val="18"/>
          <w:szCs w:val="18"/>
          <w:lang w:eastAsia="es-MX"/>
        </w:rPr>
        <w:t xml:space="preserve">Dirección de Correo Electrónico: ________________________________________________________________ </w:t>
      </w:r>
    </w:p>
    <w:p w14:paraId="3396D0A1" w14:textId="77777777" w:rsidR="00BA65FC" w:rsidRPr="005A5CDA" w:rsidRDefault="00BA65FC" w:rsidP="00BA65FC">
      <w:pPr>
        <w:autoSpaceDE w:val="0"/>
        <w:autoSpaceDN w:val="0"/>
        <w:adjustRightInd w:val="0"/>
        <w:spacing w:before="0" w:after="0"/>
        <w:jc w:val="left"/>
        <w:rPr>
          <w:rFonts w:cs="Montserrat"/>
          <w:sz w:val="18"/>
          <w:szCs w:val="18"/>
          <w:lang w:eastAsia="es-MX"/>
        </w:rPr>
      </w:pPr>
      <w:r w:rsidRPr="005A5CDA">
        <w:rPr>
          <w:rFonts w:cs="Montserrat"/>
          <w:sz w:val="18"/>
          <w:szCs w:val="18"/>
          <w:lang w:eastAsia="es-MX"/>
        </w:rPr>
        <w:t>Registro Federal de Contribuyentes: ______________________________</w:t>
      </w:r>
      <w:r w:rsidRPr="006C093D">
        <w:rPr>
          <w:rFonts w:cs="Montserrat"/>
          <w:sz w:val="18"/>
          <w:szCs w:val="18"/>
          <w:lang w:eastAsia="es-MX"/>
        </w:rPr>
        <w:t>______________________________</w:t>
      </w:r>
    </w:p>
    <w:p w14:paraId="3BCE8B3A" w14:textId="77777777" w:rsidR="00BA65FC" w:rsidRPr="006C093D" w:rsidRDefault="00BA65FC" w:rsidP="00BA65FC">
      <w:pPr>
        <w:autoSpaceDE w:val="0"/>
        <w:autoSpaceDN w:val="0"/>
        <w:adjustRightInd w:val="0"/>
        <w:spacing w:before="0" w:after="0"/>
        <w:jc w:val="left"/>
        <w:rPr>
          <w:rFonts w:cs="Montserrat"/>
          <w:sz w:val="18"/>
          <w:szCs w:val="18"/>
          <w:lang w:eastAsia="es-MX"/>
        </w:rPr>
      </w:pPr>
    </w:p>
    <w:p w14:paraId="7DC008A2" w14:textId="77777777" w:rsidR="00BA65FC" w:rsidRPr="006C093D" w:rsidRDefault="00BA65FC" w:rsidP="00BA65FC">
      <w:pPr>
        <w:spacing w:before="0" w:after="0" w:line="360" w:lineRule="auto"/>
        <w:jc w:val="center"/>
        <w:rPr>
          <w:sz w:val="18"/>
          <w:szCs w:val="18"/>
        </w:rPr>
      </w:pPr>
      <w:r w:rsidRPr="006C093D">
        <w:rPr>
          <w:sz w:val="18"/>
          <w:szCs w:val="18"/>
        </w:rPr>
        <w:t>Atentamente</w:t>
      </w:r>
    </w:p>
    <w:p w14:paraId="4B182384" w14:textId="77777777" w:rsidR="00BA65FC" w:rsidRPr="006C093D" w:rsidRDefault="00BA65FC" w:rsidP="00BA65FC">
      <w:pPr>
        <w:spacing w:before="0" w:after="0" w:line="360" w:lineRule="auto"/>
        <w:jc w:val="center"/>
        <w:rPr>
          <w:sz w:val="18"/>
          <w:szCs w:val="18"/>
        </w:rPr>
      </w:pPr>
      <w:r w:rsidRPr="006C093D">
        <w:rPr>
          <w:sz w:val="18"/>
          <w:szCs w:val="18"/>
        </w:rPr>
        <w:t>Nombre y Firma del Representante Legal:</w:t>
      </w:r>
    </w:p>
    <w:p w14:paraId="781751BF" w14:textId="77777777" w:rsidR="00BA65FC" w:rsidRPr="006C093D" w:rsidRDefault="00BA65FC" w:rsidP="00BA65FC">
      <w:pPr>
        <w:spacing w:before="0" w:after="0"/>
        <w:jc w:val="center"/>
        <w:rPr>
          <w:sz w:val="18"/>
          <w:szCs w:val="18"/>
        </w:rPr>
      </w:pPr>
      <w:r w:rsidRPr="006C093D">
        <w:rPr>
          <w:sz w:val="18"/>
          <w:szCs w:val="18"/>
        </w:rPr>
        <w:t>Fecha:</w:t>
      </w:r>
    </w:p>
    <w:p w14:paraId="31A80193" w14:textId="77777777" w:rsidR="00BA65FC" w:rsidRDefault="00BA65FC" w:rsidP="00BA65FC">
      <w:pPr>
        <w:rPr>
          <w:rFonts w:cs="Montserrat"/>
          <w:sz w:val="18"/>
          <w:szCs w:val="18"/>
          <w:lang w:eastAsia="es-MX"/>
        </w:rPr>
      </w:pPr>
      <w:r w:rsidRPr="006C093D">
        <w:rPr>
          <w:rFonts w:cs="Montserrat"/>
          <w:b/>
          <w:bCs/>
          <w:sz w:val="18"/>
          <w:szCs w:val="18"/>
          <w:lang w:eastAsia="es-MX"/>
        </w:rPr>
        <w:t xml:space="preserve">Nota: </w:t>
      </w:r>
      <w:r w:rsidRPr="006C093D">
        <w:rPr>
          <w:rFonts w:cs="Montserrat"/>
          <w:sz w:val="18"/>
          <w:szCs w:val="18"/>
          <w:lang w:eastAsia="es-MX"/>
        </w:rPr>
        <w:t>El presente formato podrá ser reproducido por cada licitante, debiendo respetar su contenido, preferentemente, en el orden indicado.</w:t>
      </w:r>
    </w:p>
    <w:p w14:paraId="1551418B" w14:textId="77777777" w:rsidR="00BA65FC" w:rsidRDefault="00BA65FC" w:rsidP="00BA65FC">
      <w:pPr>
        <w:spacing w:before="0" w:after="0"/>
        <w:jc w:val="left"/>
        <w:rPr>
          <w:rFonts w:cs="Montserrat"/>
          <w:sz w:val="18"/>
          <w:szCs w:val="18"/>
          <w:lang w:eastAsia="es-MX"/>
        </w:rPr>
      </w:pPr>
      <w:r>
        <w:rPr>
          <w:rFonts w:cs="Montserrat"/>
          <w:sz w:val="18"/>
          <w:szCs w:val="18"/>
          <w:lang w:eastAsia="es-MX"/>
        </w:rPr>
        <w:br w:type="page"/>
      </w:r>
    </w:p>
    <w:p w14:paraId="41487A63" w14:textId="1218158E" w:rsidR="00604517" w:rsidRPr="00646EAB" w:rsidRDefault="00604517" w:rsidP="00604517">
      <w:pPr>
        <w:pStyle w:val="Ttulo1"/>
        <w:numPr>
          <w:ilvl w:val="0"/>
          <w:numId w:val="0"/>
        </w:numPr>
        <w:rPr>
          <w:color w:val="auto"/>
          <w:sz w:val="20"/>
          <w:szCs w:val="20"/>
        </w:rPr>
      </w:pPr>
      <w:bookmarkStart w:id="96" w:name="_Toc77589481"/>
      <w:r w:rsidRPr="00646EAB">
        <w:rPr>
          <w:color w:val="auto"/>
          <w:sz w:val="20"/>
          <w:szCs w:val="20"/>
        </w:rPr>
        <w:lastRenderedPageBreak/>
        <w:t>ANEXO 4-</w:t>
      </w:r>
      <w:r w:rsidR="00BA65FC">
        <w:rPr>
          <w:color w:val="auto"/>
          <w:sz w:val="20"/>
          <w:szCs w:val="20"/>
        </w:rPr>
        <w:t>C</w:t>
      </w:r>
      <w:r w:rsidRPr="00646EAB">
        <w:rPr>
          <w:color w:val="auto"/>
          <w:sz w:val="20"/>
          <w:szCs w:val="20"/>
        </w:rPr>
        <w:t xml:space="preserve"> </w:t>
      </w:r>
      <w:r>
        <w:rPr>
          <w:color w:val="auto"/>
          <w:sz w:val="20"/>
          <w:szCs w:val="20"/>
        </w:rPr>
        <w:t>FORMATO PARA SOLICITAR ACLARACIONES A LA CONVOCATORIA</w:t>
      </w:r>
      <w:r w:rsidRPr="00646EAB">
        <w:rPr>
          <w:color w:val="auto"/>
          <w:sz w:val="20"/>
          <w:szCs w:val="20"/>
        </w:rPr>
        <w:t>.</w:t>
      </w:r>
      <w:bookmarkEnd w:id="96"/>
    </w:p>
    <w:p w14:paraId="148BFA17" w14:textId="77777777" w:rsidR="00604517" w:rsidRPr="00692A06" w:rsidRDefault="00604517" w:rsidP="00604517">
      <w:pPr>
        <w:pStyle w:val="CABEZA"/>
        <w:spacing w:line="240" w:lineRule="auto"/>
        <w:ind w:right="-93"/>
        <w:rPr>
          <w:rFonts w:ascii="Montserrat" w:hAnsi="Montserrat" w:cs="Arial"/>
          <w:sz w:val="18"/>
          <w:szCs w:val="18"/>
        </w:rPr>
      </w:pPr>
    </w:p>
    <w:p w14:paraId="5905FAD4" w14:textId="77777777" w:rsidR="00604517" w:rsidRPr="00692A06" w:rsidRDefault="00604517" w:rsidP="00604517">
      <w:pPr>
        <w:spacing w:before="0" w:after="0" w:line="360" w:lineRule="auto"/>
        <w:rPr>
          <w:b/>
          <w:sz w:val="18"/>
          <w:szCs w:val="18"/>
        </w:rPr>
      </w:pPr>
      <w:r w:rsidRPr="00692A06">
        <w:rPr>
          <w:b/>
          <w:sz w:val="18"/>
          <w:szCs w:val="18"/>
        </w:rPr>
        <w:t xml:space="preserve">SERVICIOS A LA NAVEGACIÓN EN EL </w:t>
      </w:r>
    </w:p>
    <w:p w14:paraId="557472E0" w14:textId="77777777" w:rsidR="00604517" w:rsidRPr="00692A06" w:rsidRDefault="00604517" w:rsidP="00604517">
      <w:pPr>
        <w:spacing w:before="0" w:after="0" w:line="360" w:lineRule="auto"/>
        <w:rPr>
          <w:b/>
          <w:sz w:val="18"/>
          <w:szCs w:val="18"/>
        </w:rPr>
      </w:pPr>
      <w:r w:rsidRPr="00692A06">
        <w:rPr>
          <w:b/>
          <w:sz w:val="18"/>
          <w:szCs w:val="18"/>
        </w:rPr>
        <w:t>ESPACIO AÉREO MEXICANO</w:t>
      </w:r>
    </w:p>
    <w:p w14:paraId="6F67EFBC" w14:textId="77777777" w:rsidR="00604517" w:rsidRPr="00692A06" w:rsidRDefault="00604517" w:rsidP="00604517">
      <w:pPr>
        <w:spacing w:before="0" w:after="0" w:line="360" w:lineRule="auto"/>
        <w:rPr>
          <w:b/>
          <w:sz w:val="18"/>
          <w:szCs w:val="18"/>
        </w:rPr>
      </w:pPr>
      <w:r w:rsidRPr="00692A06">
        <w:rPr>
          <w:b/>
          <w:sz w:val="18"/>
          <w:szCs w:val="18"/>
        </w:rPr>
        <w:t>PRESENTE</w:t>
      </w:r>
    </w:p>
    <w:tbl>
      <w:tblPr>
        <w:tblW w:w="0" w:type="auto"/>
        <w:tblInd w:w="4890" w:type="dxa"/>
        <w:tblLayout w:type="fixed"/>
        <w:tblCellMar>
          <w:left w:w="70" w:type="dxa"/>
          <w:right w:w="70" w:type="dxa"/>
        </w:tblCellMar>
        <w:tblLook w:val="04A0" w:firstRow="1" w:lastRow="0" w:firstColumn="1" w:lastColumn="0" w:noHBand="0" w:noVBand="1"/>
      </w:tblPr>
      <w:tblGrid>
        <w:gridCol w:w="4819"/>
      </w:tblGrid>
      <w:tr w:rsidR="00604517" w:rsidRPr="00692A06" w14:paraId="1B2BFD5B" w14:textId="77777777" w:rsidTr="005901D8">
        <w:tc>
          <w:tcPr>
            <w:tcW w:w="4819" w:type="dxa"/>
            <w:hideMark/>
          </w:tcPr>
          <w:p w14:paraId="016502E0" w14:textId="47494E9E" w:rsidR="00604517" w:rsidRPr="00692A06" w:rsidRDefault="00604517" w:rsidP="00C85D58">
            <w:pPr>
              <w:spacing w:before="0" w:after="0"/>
              <w:rPr>
                <w:b/>
                <w:sz w:val="18"/>
                <w:szCs w:val="18"/>
              </w:rPr>
            </w:pPr>
            <w:r w:rsidRPr="00692A06">
              <w:rPr>
                <w:b/>
                <w:sz w:val="18"/>
                <w:szCs w:val="18"/>
              </w:rPr>
              <w:t xml:space="preserve">ASUNTO: </w:t>
            </w:r>
            <w:r w:rsidR="00C85D58">
              <w:rPr>
                <w:b/>
                <w:sz w:val="18"/>
                <w:szCs w:val="18"/>
              </w:rPr>
              <w:t xml:space="preserve">INVITACIÓN A CUANDO MENOS TRES PERSONAS NACIONAL MIXTA </w:t>
            </w:r>
            <w:r w:rsidRPr="00692A06">
              <w:rPr>
                <w:b/>
                <w:sz w:val="18"/>
                <w:szCs w:val="18"/>
              </w:rPr>
              <w:t xml:space="preserve">Nº __________, </w:t>
            </w:r>
            <w:r w:rsidR="00C85D58">
              <w:rPr>
                <w:b/>
                <w:sz w:val="18"/>
                <w:szCs w:val="18"/>
              </w:rPr>
              <w:t>PARA LA CONTRATACIÓN</w:t>
            </w:r>
            <w:r w:rsidRPr="00692A06">
              <w:rPr>
                <w:b/>
                <w:sz w:val="18"/>
                <w:szCs w:val="18"/>
              </w:rPr>
              <w:t xml:space="preserve"> _______________.</w:t>
            </w:r>
          </w:p>
        </w:tc>
      </w:tr>
    </w:tbl>
    <w:p w14:paraId="3FF46BD9" w14:textId="77777777" w:rsidR="00604517" w:rsidRDefault="00604517" w:rsidP="00604517">
      <w:pPr>
        <w:spacing w:before="0" w:after="0" w:line="360" w:lineRule="auto"/>
        <w:rPr>
          <w:sz w:val="20"/>
          <w:szCs w:val="20"/>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04517" w:rsidRPr="009B4AD7" w14:paraId="3A40BE6D" w14:textId="77777777" w:rsidTr="005901D8">
        <w:trPr>
          <w:trHeight w:val="60"/>
        </w:trPr>
        <w:tc>
          <w:tcPr>
            <w:tcW w:w="9639" w:type="dxa"/>
            <w:shd w:val="clear" w:color="auto" w:fill="auto"/>
          </w:tcPr>
          <w:p w14:paraId="005D6128" w14:textId="77777777" w:rsidR="00604517" w:rsidRPr="009B4AD7" w:rsidRDefault="00604517" w:rsidP="005901D8">
            <w:pPr>
              <w:pStyle w:val="Sangra3detindependiente"/>
              <w:spacing w:before="0" w:after="0"/>
              <w:ind w:left="265" w:firstLine="1"/>
              <w:jc w:val="center"/>
              <w:rPr>
                <w:b/>
                <w:bCs/>
                <w:sz w:val="20"/>
                <w:szCs w:val="20"/>
              </w:rPr>
            </w:pPr>
          </w:p>
          <w:p w14:paraId="1964F468" w14:textId="77777777" w:rsidR="00604517" w:rsidRPr="00604517" w:rsidRDefault="00604517" w:rsidP="005901D8">
            <w:pPr>
              <w:pStyle w:val="Sangra3detindependiente"/>
              <w:spacing w:before="0" w:after="0"/>
              <w:ind w:left="265" w:right="689" w:firstLine="1"/>
              <w:jc w:val="center"/>
              <w:rPr>
                <w:b/>
                <w:bCs/>
                <w:sz w:val="20"/>
                <w:szCs w:val="20"/>
              </w:rPr>
            </w:pPr>
            <w:r w:rsidRPr="00604517">
              <w:rPr>
                <w:b/>
                <w:bCs/>
                <w:sz w:val="20"/>
                <w:szCs w:val="20"/>
              </w:rPr>
              <w:t>Dicho formato deberá contener la siguiente estructura:</w:t>
            </w:r>
          </w:p>
          <w:p w14:paraId="5100E816" w14:textId="77777777" w:rsidR="00604517" w:rsidRPr="009B4AD7" w:rsidRDefault="00604517" w:rsidP="005901D8">
            <w:pPr>
              <w:pStyle w:val="Sangra3detindependiente"/>
              <w:spacing w:before="0" w:after="0"/>
              <w:ind w:left="265" w:right="760" w:firstLine="1"/>
              <w:jc w:val="center"/>
              <w:rPr>
                <w:b/>
                <w:bCs/>
                <w:sz w:val="20"/>
                <w:szCs w:val="20"/>
              </w:rPr>
            </w:pPr>
          </w:p>
          <w:p w14:paraId="2AD485F1" w14:textId="77777777" w:rsidR="00604517" w:rsidRPr="009B4AD7" w:rsidRDefault="00604517" w:rsidP="005901D8">
            <w:pPr>
              <w:spacing w:before="0" w:after="0"/>
              <w:ind w:left="265" w:right="317"/>
              <w:jc w:val="right"/>
              <w:rPr>
                <w:bCs/>
                <w:sz w:val="20"/>
                <w:szCs w:val="20"/>
              </w:rPr>
            </w:pPr>
            <w:r w:rsidRPr="009B4AD7">
              <w:rPr>
                <w:bCs/>
                <w:sz w:val="20"/>
                <w:szCs w:val="20"/>
              </w:rPr>
              <w:t>Ciudad de México, a __</w:t>
            </w:r>
            <w:proofErr w:type="gramStart"/>
            <w:r w:rsidRPr="009B4AD7">
              <w:rPr>
                <w:bCs/>
                <w:sz w:val="20"/>
                <w:szCs w:val="20"/>
              </w:rPr>
              <w:t>_  de</w:t>
            </w:r>
            <w:proofErr w:type="gramEnd"/>
            <w:r w:rsidRPr="009B4AD7">
              <w:rPr>
                <w:bCs/>
                <w:sz w:val="20"/>
                <w:szCs w:val="20"/>
              </w:rPr>
              <w:t xml:space="preserve">____  </w:t>
            </w:r>
            <w:proofErr w:type="spellStart"/>
            <w:r w:rsidRPr="009B4AD7">
              <w:rPr>
                <w:bCs/>
                <w:sz w:val="20"/>
                <w:szCs w:val="20"/>
              </w:rPr>
              <w:t>de</w:t>
            </w:r>
            <w:proofErr w:type="spellEnd"/>
            <w:r w:rsidRPr="009B4AD7">
              <w:rPr>
                <w:bCs/>
                <w:sz w:val="20"/>
                <w:szCs w:val="20"/>
              </w:rPr>
              <w:t xml:space="preserve"> 2021.</w:t>
            </w:r>
          </w:p>
          <w:p w14:paraId="36233476" w14:textId="77777777" w:rsidR="00604517" w:rsidRPr="009B4AD7" w:rsidRDefault="00604517" w:rsidP="005901D8">
            <w:pPr>
              <w:spacing w:before="0" w:after="0"/>
              <w:ind w:left="123" w:right="760"/>
              <w:rPr>
                <w:bCs/>
                <w:sz w:val="20"/>
                <w:szCs w:val="20"/>
              </w:rPr>
            </w:pPr>
            <w:r w:rsidRPr="009B4AD7">
              <w:rPr>
                <w:bCs/>
                <w:sz w:val="20"/>
                <w:szCs w:val="20"/>
              </w:rPr>
              <w:t>Dirección de Recursos Materiales</w:t>
            </w:r>
          </w:p>
          <w:p w14:paraId="7FA05866" w14:textId="77777777" w:rsidR="00604517" w:rsidRPr="009B4AD7" w:rsidRDefault="00604517" w:rsidP="005901D8">
            <w:pPr>
              <w:spacing w:before="0" w:after="0"/>
              <w:ind w:left="123" w:right="760"/>
              <w:rPr>
                <w:bCs/>
                <w:sz w:val="20"/>
                <w:szCs w:val="20"/>
              </w:rPr>
            </w:pPr>
            <w:r w:rsidRPr="009B4AD7">
              <w:rPr>
                <w:bCs/>
                <w:sz w:val="20"/>
                <w:szCs w:val="20"/>
              </w:rPr>
              <w:t>Presente.</w:t>
            </w:r>
          </w:p>
          <w:p w14:paraId="456C3079" w14:textId="77777777" w:rsidR="00604517" w:rsidRPr="00604517" w:rsidRDefault="00604517" w:rsidP="00604517">
            <w:pPr>
              <w:autoSpaceDE w:val="0"/>
              <w:autoSpaceDN w:val="0"/>
              <w:adjustRightInd w:val="0"/>
              <w:spacing w:before="0" w:after="0"/>
              <w:ind w:left="125"/>
              <w:jc w:val="center"/>
              <w:rPr>
                <w:sz w:val="16"/>
                <w:szCs w:val="16"/>
              </w:rPr>
            </w:pPr>
          </w:p>
          <w:p w14:paraId="628C6FB1" w14:textId="77777777" w:rsidR="00604517" w:rsidRPr="009B4AD7" w:rsidRDefault="00604517" w:rsidP="005901D8">
            <w:pPr>
              <w:autoSpaceDE w:val="0"/>
              <w:autoSpaceDN w:val="0"/>
              <w:adjustRightInd w:val="0"/>
              <w:spacing w:before="0" w:after="0"/>
              <w:ind w:left="123"/>
              <w:rPr>
                <w:bCs/>
                <w:sz w:val="20"/>
                <w:szCs w:val="20"/>
              </w:rPr>
            </w:pPr>
            <w:r w:rsidRPr="009B4AD7">
              <w:rPr>
                <w:bCs/>
                <w:sz w:val="20"/>
                <w:szCs w:val="20"/>
              </w:rPr>
              <w:t xml:space="preserve">Número de </w:t>
            </w:r>
            <w:r>
              <w:rPr>
                <w:bCs/>
                <w:sz w:val="20"/>
                <w:szCs w:val="20"/>
              </w:rPr>
              <w:t>Invitación a Cuando Menos Tres Personas</w:t>
            </w:r>
            <w:r w:rsidRPr="009B4AD7">
              <w:rPr>
                <w:bCs/>
                <w:sz w:val="20"/>
                <w:szCs w:val="20"/>
              </w:rPr>
              <w:t>:</w:t>
            </w:r>
          </w:p>
          <w:p w14:paraId="40A5BC0E" w14:textId="77777777" w:rsidR="00604517" w:rsidRPr="009B4AD7" w:rsidRDefault="00604517" w:rsidP="005901D8">
            <w:pPr>
              <w:autoSpaceDE w:val="0"/>
              <w:autoSpaceDN w:val="0"/>
              <w:adjustRightInd w:val="0"/>
              <w:spacing w:before="0" w:after="0"/>
              <w:ind w:left="123"/>
              <w:rPr>
                <w:bCs/>
                <w:sz w:val="20"/>
                <w:szCs w:val="20"/>
              </w:rPr>
            </w:pPr>
            <w:r w:rsidRPr="009B4AD7">
              <w:rPr>
                <w:bCs/>
                <w:sz w:val="20"/>
                <w:szCs w:val="20"/>
              </w:rPr>
              <w:t>Nombre del Licitante:</w:t>
            </w:r>
          </w:p>
          <w:p w14:paraId="312C4E5D" w14:textId="77777777" w:rsidR="00604517" w:rsidRPr="009B4AD7" w:rsidRDefault="00604517" w:rsidP="005901D8">
            <w:pPr>
              <w:autoSpaceDE w:val="0"/>
              <w:autoSpaceDN w:val="0"/>
              <w:adjustRightInd w:val="0"/>
              <w:spacing w:before="0" w:after="0"/>
              <w:ind w:left="123"/>
              <w:rPr>
                <w:bCs/>
                <w:sz w:val="20"/>
                <w:szCs w:val="20"/>
              </w:rPr>
            </w:pPr>
            <w:r w:rsidRPr="009B4AD7">
              <w:rPr>
                <w:bCs/>
                <w:sz w:val="20"/>
                <w:szCs w:val="20"/>
              </w:rPr>
              <w:t>Dirección:</w:t>
            </w:r>
          </w:p>
          <w:p w14:paraId="0BC70122" w14:textId="77777777" w:rsidR="00604517" w:rsidRPr="009B4AD7" w:rsidRDefault="00604517" w:rsidP="005901D8">
            <w:pPr>
              <w:autoSpaceDE w:val="0"/>
              <w:autoSpaceDN w:val="0"/>
              <w:adjustRightInd w:val="0"/>
              <w:spacing w:before="0" w:after="0"/>
              <w:ind w:left="123"/>
              <w:rPr>
                <w:bCs/>
                <w:sz w:val="20"/>
                <w:szCs w:val="20"/>
              </w:rPr>
            </w:pPr>
            <w:r w:rsidRPr="009B4AD7">
              <w:rPr>
                <w:bCs/>
                <w:sz w:val="20"/>
                <w:szCs w:val="20"/>
              </w:rPr>
              <w:t>Teléfono</w:t>
            </w:r>
            <w:r w:rsidRPr="009B4AD7">
              <w:rPr>
                <w:sz w:val="20"/>
                <w:szCs w:val="20"/>
              </w:rPr>
              <w:t>:</w:t>
            </w:r>
          </w:p>
          <w:p w14:paraId="6C83236E" w14:textId="77777777" w:rsidR="00604517" w:rsidRPr="009B4AD7" w:rsidRDefault="00604517" w:rsidP="005901D8">
            <w:pPr>
              <w:autoSpaceDE w:val="0"/>
              <w:autoSpaceDN w:val="0"/>
              <w:adjustRightInd w:val="0"/>
              <w:spacing w:before="0" w:after="0"/>
              <w:ind w:left="123"/>
              <w:rPr>
                <w:sz w:val="20"/>
                <w:szCs w:val="20"/>
              </w:rPr>
            </w:pPr>
            <w:r w:rsidRPr="009B4AD7">
              <w:rPr>
                <w:bCs/>
                <w:sz w:val="20"/>
                <w:szCs w:val="20"/>
              </w:rPr>
              <w:t>Email</w:t>
            </w:r>
            <w:r w:rsidRPr="009B4AD7">
              <w:rPr>
                <w:sz w:val="20"/>
                <w:szCs w:val="20"/>
              </w:rPr>
              <w:t>:</w:t>
            </w:r>
          </w:p>
          <w:p w14:paraId="7DF327FF" w14:textId="77777777" w:rsidR="00604517" w:rsidRPr="00604517" w:rsidRDefault="00604517" w:rsidP="005901D8">
            <w:pPr>
              <w:spacing w:before="0" w:after="0"/>
              <w:jc w:val="center"/>
              <w:rPr>
                <w:sz w:val="16"/>
                <w:szCs w:val="16"/>
              </w:rPr>
            </w:pPr>
          </w:p>
          <w:tbl>
            <w:tblPr>
              <w:tblW w:w="912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2623"/>
              <w:gridCol w:w="850"/>
              <w:gridCol w:w="851"/>
              <w:gridCol w:w="2152"/>
              <w:gridCol w:w="2153"/>
            </w:tblGrid>
            <w:tr w:rsidR="00604517" w:rsidRPr="009B4AD7" w14:paraId="5CF0A2A8" w14:textId="77777777" w:rsidTr="005901D8">
              <w:trPr>
                <w:trHeight w:val="255"/>
              </w:trPr>
              <w:tc>
                <w:tcPr>
                  <w:tcW w:w="3969" w:type="dxa"/>
                  <w:gridSpan w:val="3"/>
                  <w:shd w:val="clear" w:color="auto" w:fill="C0C0C0"/>
                  <w:noWrap/>
                  <w:vAlign w:val="bottom"/>
                </w:tcPr>
                <w:p w14:paraId="74525759" w14:textId="6BD2B8E9" w:rsidR="00604517" w:rsidRPr="009B4AD7" w:rsidRDefault="00604517" w:rsidP="005901D8">
                  <w:pPr>
                    <w:spacing w:before="0" w:after="0"/>
                    <w:jc w:val="center"/>
                    <w:rPr>
                      <w:b/>
                      <w:bCs/>
                      <w:sz w:val="20"/>
                      <w:szCs w:val="20"/>
                    </w:rPr>
                  </w:pPr>
                  <w:r w:rsidRPr="009B4AD7">
                    <w:rPr>
                      <w:b/>
                      <w:bCs/>
                      <w:sz w:val="20"/>
                      <w:szCs w:val="20"/>
                    </w:rPr>
                    <w:t xml:space="preserve">I.- </w:t>
                  </w:r>
                  <w:r w:rsidR="005901D8" w:rsidRPr="009B4AD7">
                    <w:rPr>
                      <w:b/>
                      <w:bCs/>
                      <w:sz w:val="20"/>
                      <w:szCs w:val="20"/>
                    </w:rPr>
                    <w:t>Preguntas Administrativas</w:t>
                  </w:r>
                  <w:r w:rsidRPr="009B4AD7">
                    <w:rPr>
                      <w:b/>
                      <w:bCs/>
                      <w:sz w:val="20"/>
                      <w:szCs w:val="20"/>
                    </w:rPr>
                    <w:t>:</w:t>
                  </w:r>
                </w:p>
              </w:tc>
              <w:tc>
                <w:tcPr>
                  <w:tcW w:w="851" w:type="dxa"/>
                  <w:tcBorders>
                    <w:top w:val="nil"/>
                    <w:right w:val="nil"/>
                  </w:tcBorders>
                  <w:shd w:val="clear" w:color="auto" w:fill="FFFFFF"/>
                  <w:noWrap/>
                  <w:vAlign w:val="bottom"/>
                </w:tcPr>
                <w:p w14:paraId="15EDD8F6" w14:textId="77777777" w:rsidR="00604517" w:rsidRPr="009B4AD7" w:rsidRDefault="00604517" w:rsidP="005901D8">
                  <w:pPr>
                    <w:spacing w:before="0" w:after="0"/>
                    <w:jc w:val="center"/>
                    <w:rPr>
                      <w:sz w:val="20"/>
                      <w:szCs w:val="20"/>
                    </w:rPr>
                  </w:pPr>
                </w:p>
              </w:tc>
              <w:tc>
                <w:tcPr>
                  <w:tcW w:w="2152" w:type="dxa"/>
                  <w:tcBorders>
                    <w:top w:val="nil"/>
                    <w:left w:val="nil"/>
                    <w:right w:val="nil"/>
                  </w:tcBorders>
                  <w:shd w:val="clear" w:color="auto" w:fill="FFFFFF"/>
                  <w:noWrap/>
                  <w:vAlign w:val="bottom"/>
                </w:tcPr>
                <w:p w14:paraId="60A910EF" w14:textId="77777777" w:rsidR="00604517" w:rsidRPr="009B4AD7" w:rsidRDefault="00604517" w:rsidP="005901D8">
                  <w:pPr>
                    <w:spacing w:before="0" w:after="0"/>
                    <w:jc w:val="center"/>
                    <w:rPr>
                      <w:sz w:val="20"/>
                      <w:szCs w:val="20"/>
                    </w:rPr>
                  </w:pPr>
                </w:p>
              </w:tc>
              <w:tc>
                <w:tcPr>
                  <w:tcW w:w="2153" w:type="dxa"/>
                  <w:tcBorders>
                    <w:top w:val="nil"/>
                    <w:left w:val="nil"/>
                    <w:right w:val="nil"/>
                  </w:tcBorders>
                  <w:shd w:val="clear" w:color="auto" w:fill="FFFFFF"/>
                  <w:vAlign w:val="center"/>
                </w:tcPr>
                <w:p w14:paraId="50FB8A2C" w14:textId="77777777" w:rsidR="00604517" w:rsidRPr="009B4AD7" w:rsidRDefault="00604517" w:rsidP="005901D8">
                  <w:pPr>
                    <w:spacing w:before="0" w:after="0"/>
                    <w:jc w:val="center"/>
                    <w:rPr>
                      <w:sz w:val="20"/>
                      <w:szCs w:val="20"/>
                    </w:rPr>
                  </w:pPr>
                </w:p>
              </w:tc>
            </w:tr>
            <w:tr w:rsidR="00604517" w:rsidRPr="009B4AD7" w14:paraId="79EA297C" w14:textId="77777777" w:rsidTr="005901D8">
              <w:trPr>
                <w:trHeight w:val="255"/>
              </w:trPr>
              <w:tc>
                <w:tcPr>
                  <w:tcW w:w="496" w:type="dxa"/>
                  <w:shd w:val="clear" w:color="auto" w:fill="auto"/>
                  <w:noWrap/>
                  <w:vAlign w:val="center"/>
                </w:tcPr>
                <w:p w14:paraId="169CFDB8" w14:textId="77777777" w:rsidR="00604517" w:rsidRPr="009B4AD7" w:rsidRDefault="00604517" w:rsidP="005901D8">
                  <w:pPr>
                    <w:spacing w:before="0" w:after="0"/>
                    <w:jc w:val="center"/>
                    <w:rPr>
                      <w:sz w:val="20"/>
                      <w:szCs w:val="20"/>
                    </w:rPr>
                  </w:pPr>
                  <w:r w:rsidRPr="009B4AD7">
                    <w:rPr>
                      <w:bCs/>
                      <w:sz w:val="20"/>
                      <w:szCs w:val="20"/>
                    </w:rPr>
                    <w:t>N°</w:t>
                  </w:r>
                </w:p>
              </w:tc>
              <w:tc>
                <w:tcPr>
                  <w:tcW w:w="2623" w:type="dxa"/>
                  <w:shd w:val="clear" w:color="auto" w:fill="auto"/>
                  <w:noWrap/>
                  <w:vAlign w:val="center"/>
                </w:tcPr>
                <w:p w14:paraId="1FBE4AE5" w14:textId="77777777" w:rsidR="00604517" w:rsidRPr="009B4AD7" w:rsidRDefault="00604517" w:rsidP="005901D8">
                  <w:pPr>
                    <w:spacing w:before="0" w:after="0"/>
                    <w:jc w:val="center"/>
                    <w:rPr>
                      <w:sz w:val="20"/>
                      <w:szCs w:val="20"/>
                    </w:rPr>
                  </w:pPr>
                  <w:r w:rsidRPr="009B4AD7">
                    <w:rPr>
                      <w:bCs/>
                      <w:sz w:val="20"/>
                      <w:szCs w:val="20"/>
                    </w:rPr>
                    <w:t>Numeral</w:t>
                  </w:r>
                  <w:r w:rsidRPr="009B4AD7">
                    <w:rPr>
                      <w:sz w:val="20"/>
                      <w:szCs w:val="20"/>
                    </w:rPr>
                    <w:t xml:space="preserve"> de la </w:t>
                  </w:r>
                  <w:r w:rsidRPr="009B4AD7">
                    <w:rPr>
                      <w:bCs/>
                      <w:sz w:val="20"/>
                      <w:szCs w:val="20"/>
                    </w:rPr>
                    <w:t>Convocatoria / Anexo Técnico</w:t>
                  </w:r>
                </w:p>
              </w:tc>
              <w:tc>
                <w:tcPr>
                  <w:tcW w:w="850" w:type="dxa"/>
                  <w:shd w:val="clear" w:color="auto" w:fill="auto"/>
                  <w:noWrap/>
                  <w:vAlign w:val="center"/>
                </w:tcPr>
                <w:p w14:paraId="624BFEDE" w14:textId="77777777" w:rsidR="00604517" w:rsidRPr="009B4AD7" w:rsidRDefault="00604517" w:rsidP="005901D8">
                  <w:pPr>
                    <w:spacing w:before="0" w:after="0"/>
                    <w:jc w:val="center"/>
                    <w:rPr>
                      <w:sz w:val="20"/>
                      <w:szCs w:val="20"/>
                    </w:rPr>
                  </w:pPr>
                  <w:r w:rsidRPr="009B4AD7">
                    <w:rPr>
                      <w:bCs/>
                      <w:sz w:val="20"/>
                      <w:szCs w:val="20"/>
                    </w:rPr>
                    <w:t>Inciso</w:t>
                  </w:r>
                </w:p>
              </w:tc>
              <w:tc>
                <w:tcPr>
                  <w:tcW w:w="851" w:type="dxa"/>
                  <w:shd w:val="clear" w:color="auto" w:fill="auto"/>
                  <w:noWrap/>
                  <w:vAlign w:val="center"/>
                </w:tcPr>
                <w:p w14:paraId="187D7606" w14:textId="77777777" w:rsidR="00604517" w:rsidRPr="009B4AD7" w:rsidRDefault="00604517" w:rsidP="005901D8">
                  <w:pPr>
                    <w:spacing w:before="0" w:after="0"/>
                    <w:jc w:val="center"/>
                    <w:rPr>
                      <w:sz w:val="20"/>
                      <w:szCs w:val="20"/>
                    </w:rPr>
                  </w:pPr>
                  <w:r w:rsidRPr="009B4AD7">
                    <w:rPr>
                      <w:bCs/>
                      <w:sz w:val="20"/>
                      <w:szCs w:val="20"/>
                    </w:rPr>
                    <w:t>Página</w:t>
                  </w:r>
                </w:p>
              </w:tc>
              <w:tc>
                <w:tcPr>
                  <w:tcW w:w="2152" w:type="dxa"/>
                  <w:shd w:val="clear" w:color="auto" w:fill="auto"/>
                  <w:noWrap/>
                  <w:vAlign w:val="center"/>
                </w:tcPr>
                <w:p w14:paraId="202582D2" w14:textId="77777777" w:rsidR="00604517" w:rsidRPr="009B4AD7" w:rsidRDefault="00604517" w:rsidP="005901D8">
                  <w:pPr>
                    <w:spacing w:before="0" w:after="0"/>
                    <w:jc w:val="center"/>
                    <w:rPr>
                      <w:sz w:val="20"/>
                      <w:szCs w:val="20"/>
                    </w:rPr>
                  </w:pPr>
                  <w:r w:rsidRPr="009B4AD7">
                    <w:rPr>
                      <w:bCs/>
                      <w:sz w:val="20"/>
                      <w:szCs w:val="20"/>
                    </w:rPr>
                    <w:t>Pregunta</w:t>
                  </w:r>
                </w:p>
              </w:tc>
              <w:tc>
                <w:tcPr>
                  <w:tcW w:w="2153" w:type="dxa"/>
                  <w:vAlign w:val="center"/>
                </w:tcPr>
                <w:p w14:paraId="5A18866F" w14:textId="77777777" w:rsidR="00604517" w:rsidRPr="009B4AD7" w:rsidRDefault="00604517" w:rsidP="005901D8">
                  <w:pPr>
                    <w:spacing w:before="0" w:after="0"/>
                    <w:jc w:val="center"/>
                    <w:rPr>
                      <w:bCs/>
                      <w:sz w:val="20"/>
                      <w:szCs w:val="20"/>
                    </w:rPr>
                  </w:pPr>
                  <w:r w:rsidRPr="009B4AD7">
                    <w:rPr>
                      <w:bCs/>
                      <w:sz w:val="20"/>
                      <w:szCs w:val="20"/>
                    </w:rPr>
                    <w:t>Respuesta</w:t>
                  </w:r>
                </w:p>
              </w:tc>
            </w:tr>
            <w:tr w:rsidR="00604517" w:rsidRPr="009B4AD7" w14:paraId="1101C787" w14:textId="77777777" w:rsidTr="005901D8">
              <w:trPr>
                <w:trHeight w:val="60"/>
              </w:trPr>
              <w:tc>
                <w:tcPr>
                  <w:tcW w:w="496" w:type="dxa"/>
                  <w:shd w:val="clear" w:color="auto" w:fill="auto"/>
                  <w:noWrap/>
                  <w:vAlign w:val="bottom"/>
                </w:tcPr>
                <w:p w14:paraId="27468018" w14:textId="77777777" w:rsidR="00604517" w:rsidRPr="009B4AD7" w:rsidRDefault="00604517" w:rsidP="005901D8">
                  <w:pPr>
                    <w:spacing w:before="0" w:after="0"/>
                    <w:jc w:val="center"/>
                    <w:rPr>
                      <w:sz w:val="20"/>
                      <w:szCs w:val="20"/>
                    </w:rPr>
                  </w:pPr>
                </w:p>
              </w:tc>
              <w:tc>
                <w:tcPr>
                  <w:tcW w:w="2623" w:type="dxa"/>
                  <w:shd w:val="clear" w:color="auto" w:fill="auto"/>
                  <w:noWrap/>
                  <w:vAlign w:val="bottom"/>
                </w:tcPr>
                <w:p w14:paraId="56ACF0E9" w14:textId="77777777" w:rsidR="00604517" w:rsidRPr="009B4AD7" w:rsidRDefault="00604517" w:rsidP="005901D8">
                  <w:pPr>
                    <w:spacing w:before="0" w:after="0"/>
                    <w:jc w:val="center"/>
                    <w:rPr>
                      <w:sz w:val="20"/>
                      <w:szCs w:val="20"/>
                    </w:rPr>
                  </w:pPr>
                </w:p>
              </w:tc>
              <w:tc>
                <w:tcPr>
                  <w:tcW w:w="850" w:type="dxa"/>
                  <w:shd w:val="clear" w:color="auto" w:fill="auto"/>
                  <w:noWrap/>
                  <w:vAlign w:val="bottom"/>
                </w:tcPr>
                <w:p w14:paraId="43A2EC77" w14:textId="77777777" w:rsidR="00604517" w:rsidRPr="009B4AD7" w:rsidRDefault="00604517" w:rsidP="005901D8">
                  <w:pPr>
                    <w:spacing w:before="0" w:after="0"/>
                    <w:jc w:val="center"/>
                    <w:rPr>
                      <w:sz w:val="20"/>
                      <w:szCs w:val="20"/>
                    </w:rPr>
                  </w:pPr>
                </w:p>
              </w:tc>
              <w:tc>
                <w:tcPr>
                  <w:tcW w:w="851" w:type="dxa"/>
                  <w:tcBorders>
                    <w:bottom w:val="single" w:sz="4" w:space="0" w:color="auto"/>
                  </w:tcBorders>
                  <w:shd w:val="clear" w:color="auto" w:fill="auto"/>
                  <w:noWrap/>
                  <w:vAlign w:val="bottom"/>
                </w:tcPr>
                <w:p w14:paraId="5C56788E" w14:textId="77777777" w:rsidR="00604517" w:rsidRPr="009B4AD7" w:rsidRDefault="00604517" w:rsidP="005901D8">
                  <w:pPr>
                    <w:spacing w:before="0" w:after="0"/>
                    <w:jc w:val="center"/>
                    <w:rPr>
                      <w:sz w:val="20"/>
                      <w:szCs w:val="20"/>
                    </w:rPr>
                  </w:pPr>
                </w:p>
              </w:tc>
              <w:tc>
                <w:tcPr>
                  <w:tcW w:w="2152" w:type="dxa"/>
                  <w:tcBorders>
                    <w:bottom w:val="single" w:sz="4" w:space="0" w:color="auto"/>
                  </w:tcBorders>
                  <w:shd w:val="clear" w:color="auto" w:fill="auto"/>
                  <w:noWrap/>
                  <w:vAlign w:val="bottom"/>
                </w:tcPr>
                <w:p w14:paraId="7C5BCBEE" w14:textId="77777777" w:rsidR="00604517" w:rsidRPr="009B4AD7" w:rsidRDefault="00604517" w:rsidP="005901D8">
                  <w:pPr>
                    <w:spacing w:before="0" w:after="0"/>
                    <w:jc w:val="center"/>
                    <w:rPr>
                      <w:sz w:val="20"/>
                      <w:szCs w:val="20"/>
                    </w:rPr>
                  </w:pPr>
                </w:p>
              </w:tc>
              <w:tc>
                <w:tcPr>
                  <w:tcW w:w="2153" w:type="dxa"/>
                  <w:tcBorders>
                    <w:bottom w:val="single" w:sz="4" w:space="0" w:color="auto"/>
                  </w:tcBorders>
                  <w:vAlign w:val="center"/>
                </w:tcPr>
                <w:p w14:paraId="68AB5C53" w14:textId="77777777" w:rsidR="00604517" w:rsidRPr="009B4AD7" w:rsidRDefault="00604517" w:rsidP="005901D8">
                  <w:pPr>
                    <w:spacing w:before="0" w:after="0"/>
                    <w:jc w:val="center"/>
                    <w:rPr>
                      <w:sz w:val="20"/>
                      <w:szCs w:val="20"/>
                    </w:rPr>
                  </w:pPr>
                </w:p>
              </w:tc>
            </w:tr>
            <w:tr w:rsidR="00604517" w:rsidRPr="009B4AD7" w14:paraId="0470978C" w14:textId="77777777" w:rsidTr="005901D8">
              <w:trPr>
                <w:trHeight w:val="60"/>
              </w:trPr>
              <w:tc>
                <w:tcPr>
                  <w:tcW w:w="496" w:type="dxa"/>
                  <w:shd w:val="clear" w:color="auto" w:fill="auto"/>
                  <w:noWrap/>
                  <w:vAlign w:val="bottom"/>
                </w:tcPr>
                <w:p w14:paraId="0C5044B0" w14:textId="77777777" w:rsidR="00604517" w:rsidRPr="009B4AD7" w:rsidRDefault="00604517" w:rsidP="005901D8">
                  <w:pPr>
                    <w:spacing w:before="0" w:after="0"/>
                    <w:jc w:val="center"/>
                    <w:rPr>
                      <w:sz w:val="20"/>
                      <w:szCs w:val="20"/>
                    </w:rPr>
                  </w:pPr>
                </w:p>
              </w:tc>
              <w:tc>
                <w:tcPr>
                  <w:tcW w:w="2623" w:type="dxa"/>
                  <w:shd w:val="clear" w:color="auto" w:fill="auto"/>
                  <w:noWrap/>
                  <w:vAlign w:val="bottom"/>
                </w:tcPr>
                <w:p w14:paraId="7E67C1B7" w14:textId="77777777" w:rsidR="00604517" w:rsidRPr="009B4AD7" w:rsidRDefault="00604517" w:rsidP="005901D8">
                  <w:pPr>
                    <w:spacing w:before="0" w:after="0"/>
                    <w:jc w:val="center"/>
                    <w:rPr>
                      <w:sz w:val="20"/>
                      <w:szCs w:val="20"/>
                    </w:rPr>
                  </w:pPr>
                </w:p>
              </w:tc>
              <w:tc>
                <w:tcPr>
                  <w:tcW w:w="850" w:type="dxa"/>
                  <w:shd w:val="clear" w:color="auto" w:fill="auto"/>
                  <w:noWrap/>
                  <w:vAlign w:val="bottom"/>
                </w:tcPr>
                <w:p w14:paraId="6D7F8902" w14:textId="77777777" w:rsidR="00604517" w:rsidRPr="009B4AD7" w:rsidRDefault="00604517" w:rsidP="005901D8">
                  <w:pPr>
                    <w:spacing w:before="0" w:after="0"/>
                    <w:jc w:val="center"/>
                    <w:rPr>
                      <w:sz w:val="20"/>
                      <w:szCs w:val="20"/>
                    </w:rPr>
                  </w:pPr>
                </w:p>
              </w:tc>
              <w:tc>
                <w:tcPr>
                  <w:tcW w:w="851" w:type="dxa"/>
                  <w:tcBorders>
                    <w:bottom w:val="single" w:sz="4" w:space="0" w:color="auto"/>
                  </w:tcBorders>
                  <w:shd w:val="clear" w:color="auto" w:fill="auto"/>
                  <w:noWrap/>
                  <w:vAlign w:val="bottom"/>
                </w:tcPr>
                <w:p w14:paraId="50B7F18F" w14:textId="77777777" w:rsidR="00604517" w:rsidRPr="009B4AD7" w:rsidRDefault="00604517" w:rsidP="005901D8">
                  <w:pPr>
                    <w:spacing w:before="0" w:after="0"/>
                    <w:jc w:val="center"/>
                    <w:rPr>
                      <w:sz w:val="20"/>
                      <w:szCs w:val="20"/>
                    </w:rPr>
                  </w:pPr>
                </w:p>
              </w:tc>
              <w:tc>
                <w:tcPr>
                  <w:tcW w:w="2152" w:type="dxa"/>
                  <w:tcBorders>
                    <w:bottom w:val="single" w:sz="4" w:space="0" w:color="auto"/>
                  </w:tcBorders>
                  <w:shd w:val="clear" w:color="auto" w:fill="auto"/>
                  <w:noWrap/>
                  <w:vAlign w:val="bottom"/>
                </w:tcPr>
                <w:p w14:paraId="3BBAE114" w14:textId="77777777" w:rsidR="00604517" w:rsidRPr="009B4AD7" w:rsidRDefault="00604517" w:rsidP="005901D8">
                  <w:pPr>
                    <w:spacing w:before="0" w:after="0"/>
                    <w:jc w:val="center"/>
                    <w:rPr>
                      <w:sz w:val="20"/>
                      <w:szCs w:val="20"/>
                    </w:rPr>
                  </w:pPr>
                </w:p>
              </w:tc>
              <w:tc>
                <w:tcPr>
                  <w:tcW w:w="2153" w:type="dxa"/>
                  <w:tcBorders>
                    <w:bottom w:val="single" w:sz="4" w:space="0" w:color="auto"/>
                  </w:tcBorders>
                  <w:vAlign w:val="center"/>
                </w:tcPr>
                <w:p w14:paraId="0B5985D9" w14:textId="77777777" w:rsidR="00604517" w:rsidRPr="009B4AD7" w:rsidRDefault="00604517" w:rsidP="005901D8">
                  <w:pPr>
                    <w:spacing w:before="0" w:after="0"/>
                    <w:jc w:val="center"/>
                    <w:rPr>
                      <w:sz w:val="20"/>
                      <w:szCs w:val="20"/>
                    </w:rPr>
                  </w:pPr>
                </w:p>
              </w:tc>
            </w:tr>
          </w:tbl>
          <w:p w14:paraId="6E7294CC" w14:textId="77777777" w:rsidR="00604517" w:rsidRPr="00604517" w:rsidRDefault="00604517" w:rsidP="005901D8">
            <w:pPr>
              <w:spacing w:before="0" w:after="0"/>
              <w:rPr>
                <w:sz w:val="16"/>
                <w:szCs w:val="16"/>
              </w:rPr>
            </w:pPr>
          </w:p>
          <w:tbl>
            <w:tblPr>
              <w:tblW w:w="912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2623"/>
              <w:gridCol w:w="850"/>
              <w:gridCol w:w="851"/>
              <w:gridCol w:w="2152"/>
              <w:gridCol w:w="2153"/>
            </w:tblGrid>
            <w:tr w:rsidR="005901D8" w:rsidRPr="009B4AD7" w14:paraId="7C4E00A4" w14:textId="77777777" w:rsidTr="005901D8">
              <w:trPr>
                <w:trHeight w:val="255"/>
              </w:trPr>
              <w:tc>
                <w:tcPr>
                  <w:tcW w:w="3969" w:type="dxa"/>
                  <w:gridSpan w:val="3"/>
                  <w:shd w:val="clear" w:color="auto" w:fill="C0C0C0"/>
                  <w:noWrap/>
                  <w:vAlign w:val="bottom"/>
                </w:tcPr>
                <w:p w14:paraId="2A6628BF" w14:textId="12E1017B" w:rsidR="005901D8" w:rsidRPr="009B4AD7" w:rsidRDefault="005901D8" w:rsidP="005901D8">
                  <w:pPr>
                    <w:spacing w:before="0" w:after="0"/>
                    <w:rPr>
                      <w:sz w:val="20"/>
                      <w:szCs w:val="20"/>
                    </w:rPr>
                  </w:pPr>
                  <w:r w:rsidRPr="009B4AD7">
                    <w:rPr>
                      <w:b/>
                      <w:bCs/>
                      <w:sz w:val="20"/>
                      <w:szCs w:val="20"/>
                    </w:rPr>
                    <w:t xml:space="preserve">II.- </w:t>
                  </w:r>
                  <w:r>
                    <w:rPr>
                      <w:b/>
                      <w:bCs/>
                      <w:sz w:val="20"/>
                      <w:szCs w:val="20"/>
                    </w:rPr>
                    <w:t>P</w:t>
                  </w:r>
                  <w:r w:rsidRPr="009B4AD7">
                    <w:rPr>
                      <w:b/>
                      <w:bCs/>
                      <w:sz w:val="20"/>
                      <w:szCs w:val="20"/>
                    </w:rPr>
                    <w:t xml:space="preserve">reguntas </w:t>
                  </w:r>
                  <w:r>
                    <w:rPr>
                      <w:b/>
                      <w:bCs/>
                      <w:sz w:val="20"/>
                      <w:szCs w:val="20"/>
                    </w:rPr>
                    <w:t>T</w:t>
                  </w:r>
                  <w:r w:rsidRPr="009B4AD7">
                    <w:rPr>
                      <w:b/>
                      <w:bCs/>
                      <w:sz w:val="20"/>
                      <w:szCs w:val="20"/>
                    </w:rPr>
                    <w:t>écnicas:</w:t>
                  </w:r>
                </w:p>
              </w:tc>
              <w:tc>
                <w:tcPr>
                  <w:tcW w:w="851" w:type="dxa"/>
                  <w:tcBorders>
                    <w:top w:val="nil"/>
                    <w:right w:val="nil"/>
                  </w:tcBorders>
                  <w:shd w:val="clear" w:color="auto" w:fill="FFFFFF"/>
                  <w:noWrap/>
                  <w:vAlign w:val="bottom"/>
                </w:tcPr>
                <w:p w14:paraId="2C35E92D" w14:textId="77777777" w:rsidR="005901D8" w:rsidRPr="009B4AD7" w:rsidRDefault="005901D8" w:rsidP="005901D8">
                  <w:pPr>
                    <w:spacing w:before="0" w:after="0"/>
                    <w:jc w:val="center"/>
                    <w:rPr>
                      <w:sz w:val="20"/>
                      <w:szCs w:val="20"/>
                    </w:rPr>
                  </w:pPr>
                </w:p>
              </w:tc>
              <w:tc>
                <w:tcPr>
                  <w:tcW w:w="2152" w:type="dxa"/>
                  <w:tcBorders>
                    <w:top w:val="nil"/>
                    <w:left w:val="nil"/>
                    <w:right w:val="nil"/>
                  </w:tcBorders>
                  <w:shd w:val="clear" w:color="auto" w:fill="FFFFFF"/>
                  <w:noWrap/>
                  <w:vAlign w:val="bottom"/>
                </w:tcPr>
                <w:p w14:paraId="2B3F2942" w14:textId="77777777" w:rsidR="005901D8" w:rsidRPr="009B4AD7" w:rsidRDefault="005901D8" w:rsidP="005901D8">
                  <w:pPr>
                    <w:spacing w:before="0" w:after="0"/>
                    <w:jc w:val="center"/>
                    <w:rPr>
                      <w:sz w:val="20"/>
                      <w:szCs w:val="20"/>
                    </w:rPr>
                  </w:pPr>
                </w:p>
              </w:tc>
              <w:tc>
                <w:tcPr>
                  <w:tcW w:w="2153" w:type="dxa"/>
                  <w:tcBorders>
                    <w:top w:val="nil"/>
                    <w:left w:val="nil"/>
                    <w:right w:val="nil"/>
                  </w:tcBorders>
                  <w:shd w:val="clear" w:color="auto" w:fill="FFFFFF"/>
                  <w:vAlign w:val="center"/>
                </w:tcPr>
                <w:p w14:paraId="311E8E83" w14:textId="77777777" w:rsidR="005901D8" w:rsidRPr="009B4AD7" w:rsidRDefault="005901D8" w:rsidP="005901D8">
                  <w:pPr>
                    <w:spacing w:before="0" w:after="0"/>
                    <w:jc w:val="center"/>
                    <w:rPr>
                      <w:sz w:val="20"/>
                      <w:szCs w:val="20"/>
                    </w:rPr>
                  </w:pPr>
                </w:p>
              </w:tc>
            </w:tr>
            <w:tr w:rsidR="00604517" w:rsidRPr="009B4AD7" w14:paraId="5BCDC477" w14:textId="77777777" w:rsidTr="005901D8">
              <w:trPr>
                <w:trHeight w:val="255"/>
              </w:trPr>
              <w:tc>
                <w:tcPr>
                  <w:tcW w:w="496" w:type="dxa"/>
                  <w:shd w:val="clear" w:color="auto" w:fill="auto"/>
                  <w:noWrap/>
                  <w:vAlign w:val="center"/>
                </w:tcPr>
                <w:p w14:paraId="577B979A" w14:textId="77777777" w:rsidR="00604517" w:rsidRPr="009B4AD7" w:rsidRDefault="00604517" w:rsidP="005901D8">
                  <w:pPr>
                    <w:spacing w:before="0" w:after="0"/>
                    <w:jc w:val="center"/>
                    <w:rPr>
                      <w:sz w:val="20"/>
                      <w:szCs w:val="20"/>
                    </w:rPr>
                  </w:pPr>
                  <w:r w:rsidRPr="009B4AD7">
                    <w:rPr>
                      <w:bCs/>
                      <w:sz w:val="20"/>
                      <w:szCs w:val="20"/>
                    </w:rPr>
                    <w:t>N°</w:t>
                  </w:r>
                </w:p>
              </w:tc>
              <w:tc>
                <w:tcPr>
                  <w:tcW w:w="2623" w:type="dxa"/>
                  <w:shd w:val="clear" w:color="auto" w:fill="auto"/>
                  <w:noWrap/>
                  <w:vAlign w:val="center"/>
                </w:tcPr>
                <w:p w14:paraId="3B73CAE2" w14:textId="77777777" w:rsidR="00604517" w:rsidRPr="009B4AD7" w:rsidRDefault="00604517" w:rsidP="005901D8">
                  <w:pPr>
                    <w:spacing w:before="0" w:after="0"/>
                    <w:jc w:val="center"/>
                    <w:rPr>
                      <w:bCs/>
                      <w:sz w:val="20"/>
                      <w:szCs w:val="20"/>
                    </w:rPr>
                  </w:pPr>
                  <w:r w:rsidRPr="009B4AD7">
                    <w:rPr>
                      <w:bCs/>
                      <w:sz w:val="20"/>
                      <w:szCs w:val="20"/>
                    </w:rPr>
                    <w:t>Numeral</w:t>
                  </w:r>
                  <w:r w:rsidRPr="009B4AD7">
                    <w:rPr>
                      <w:sz w:val="20"/>
                      <w:szCs w:val="20"/>
                    </w:rPr>
                    <w:t xml:space="preserve"> de la </w:t>
                  </w:r>
                  <w:r w:rsidRPr="009B4AD7">
                    <w:rPr>
                      <w:bCs/>
                      <w:sz w:val="20"/>
                      <w:szCs w:val="20"/>
                    </w:rPr>
                    <w:t>Convocatoria / Anexo Técnico</w:t>
                  </w:r>
                </w:p>
              </w:tc>
              <w:tc>
                <w:tcPr>
                  <w:tcW w:w="850" w:type="dxa"/>
                  <w:shd w:val="clear" w:color="auto" w:fill="auto"/>
                  <w:noWrap/>
                  <w:vAlign w:val="center"/>
                </w:tcPr>
                <w:p w14:paraId="643B1512" w14:textId="77777777" w:rsidR="00604517" w:rsidRPr="009B4AD7" w:rsidRDefault="00604517" w:rsidP="005901D8">
                  <w:pPr>
                    <w:spacing w:before="0" w:after="0"/>
                    <w:jc w:val="center"/>
                    <w:rPr>
                      <w:sz w:val="20"/>
                      <w:szCs w:val="20"/>
                    </w:rPr>
                  </w:pPr>
                  <w:r w:rsidRPr="009B4AD7">
                    <w:rPr>
                      <w:bCs/>
                      <w:sz w:val="20"/>
                      <w:szCs w:val="20"/>
                    </w:rPr>
                    <w:t>Inciso</w:t>
                  </w:r>
                </w:p>
              </w:tc>
              <w:tc>
                <w:tcPr>
                  <w:tcW w:w="851" w:type="dxa"/>
                  <w:shd w:val="clear" w:color="auto" w:fill="auto"/>
                  <w:noWrap/>
                  <w:vAlign w:val="center"/>
                </w:tcPr>
                <w:p w14:paraId="49A42CA1" w14:textId="77777777" w:rsidR="00604517" w:rsidRPr="009B4AD7" w:rsidRDefault="00604517" w:rsidP="005901D8">
                  <w:pPr>
                    <w:spacing w:before="0" w:after="0"/>
                    <w:jc w:val="center"/>
                    <w:rPr>
                      <w:sz w:val="20"/>
                      <w:szCs w:val="20"/>
                    </w:rPr>
                  </w:pPr>
                  <w:r w:rsidRPr="009B4AD7">
                    <w:rPr>
                      <w:bCs/>
                      <w:sz w:val="20"/>
                      <w:szCs w:val="20"/>
                    </w:rPr>
                    <w:t>Página</w:t>
                  </w:r>
                </w:p>
              </w:tc>
              <w:tc>
                <w:tcPr>
                  <w:tcW w:w="2152" w:type="dxa"/>
                  <w:shd w:val="clear" w:color="auto" w:fill="auto"/>
                  <w:noWrap/>
                  <w:vAlign w:val="center"/>
                </w:tcPr>
                <w:p w14:paraId="3A50F534" w14:textId="77777777" w:rsidR="00604517" w:rsidRPr="009B4AD7" w:rsidRDefault="00604517" w:rsidP="005901D8">
                  <w:pPr>
                    <w:spacing w:before="0" w:after="0"/>
                    <w:jc w:val="center"/>
                    <w:rPr>
                      <w:sz w:val="20"/>
                      <w:szCs w:val="20"/>
                    </w:rPr>
                  </w:pPr>
                  <w:r w:rsidRPr="009B4AD7">
                    <w:rPr>
                      <w:bCs/>
                      <w:sz w:val="20"/>
                      <w:szCs w:val="20"/>
                    </w:rPr>
                    <w:t>Pregunta</w:t>
                  </w:r>
                </w:p>
              </w:tc>
              <w:tc>
                <w:tcPr>
                  <w:tcW w:w="2153" w:type="dxa"/>
                  <w:vAlign w:val="center"/>
                </w:tcPr>
                <w:p w14:paraId="4EDBA820" w14:textId="77777777" w:rsidR="00604517" w:rsidRPr="009B4AD7" w:rsidRDefault="00604517" w:rsidP="005901D8">
                  <w:pPr>
                    <w:spacing w:before="0" w:after="0"/>
                    <w:jc w:val="center"/>
                    <w:rPr>
                      <w:bCs/>
                      <w:sz w:val="20"/>
                      <w:szCs w:val="20"/>
                    </w:rPr>
                  </w:pPr>
                  <w:r w:rsidRPr="009B4AD7">
                    <w:rPr>
                      <w:bCs/>
                      <w:sz w:val="20"/>
                      <w:szCs w:val="20"/>
                    </w:rPr>
                    <w:t>Respuesta</w:t>
                  </w:r>
                </w:p>
              </w:tc>
            </w:tr>
            <w:tr w:rsidR="00604517" w:rsidRPr="009B4AD7" w14:paraId="28A38090" w14:textId="77777777" w:rsidTr="005901D8">
              <w:trPr>
                <w:trHeight w:val="60"/>
              </w:trPr>
              <w:tc>
                <w:tcPr>
                  <w:tcW w:w="496" w:type="dxa"/>
                  <w:shd w:val="clear" w:color="auto" w:fill="auto"/>
                  <w:noWrap/>
                  <w:vAlign w:val="bottom"/>
                </w:tcPr>
                <w:p w14:paraId="7FF6F832" w14:textId="77777777" w:rsidR="00604517" w:rsidRPr="009B4AD7" w:rsidRDefault="00604517" w:rsidP="005901D8">
                  <w:pPr>
                    <w:spacing w:before="0" w:after="0"/>
                    <w:jc w:val="center"/>
                    <w:rPr>
                      <w:sz w:val="20"/>
                      <w:szCs w:val="20"/>
                    </w:rPr>
                  </w:pPr>
                </w:p>
              </w:tc>
              <w:tc>
                <w:tcPr>
                  <w:tcW w:w="2623" w:type="dxa"/>
                  <w:shd w:val="clear" w:color="auto" w:fill="auto"/>
                  <w:noWrap/>
                  <w:vAlign w:val="bottom"/>
                </w:tcPr>
                <w:p w14:paraId="409C96BE" w14:textId="77777777" w:rsidR="00604517" w:rsidRPr="009B4AD7" w:rsidRDefault="00604517" w:rsidP="005901D8">
                  <w:pPr>
                    <w:spacing w:before="0" w:after="0"/>
                    <w:jc w:val="center"/>
                    <w:rPr>
                      <w:sz w:val="20"/>
                      <w:szCs w:val="20"/>
                    </w:rPr>
                  </w:pPr>
                </w:p>
              </w:tc>
              <w:tc>
                <w:tcPr>
                  <w:tcW w:w="850" w:type="dxa"/>
                  <w:shd w:val="clear" w:color="auto" w:fill="auto"/>
                  <w:noWrap/>
                  <w:vAlign w:val="bottom"/>
                </w:tcPr>
                <w:p w14:paraId="524FC52C" w14:textId="77777777" w:rsidR="00604517" w:rsidRPr="009B4AD7" w:rsidRDefault="00604517" w:rsidP="005901D8">
                  <w:pPr>
                    <w:spacing w:before="0" w:after="0"/>
                    <w:jc w:val="center"/>
                    <w:rPr>
                      <w:sz w:val="20"/>
                      <w:szCs w:val="20"/>
                    </w:rPr>
                  </w:pPr>
                </w:p>
              </w:tc>
              <w:tc>
                <w:tcPr>
                  <w:tcW w:w="851" w:type="dxa"/>
                  <w:shd w:val="clear" w:color="auto" w:fill="auto"/>
                  <w:noWrap/>
                  <w:vAlign w:val="bottom"/>
                </w:tcPr>
                <w:p w14:paraId="594C1421" w14:textId="77777777" w:rsidR="00604517" w:rsidRPr="009B4AD7" w:rsidRDefault="00604517" w:rsidP="005901D8">
                  <w:pPr>
                    <w:spacing w:before="0" w:after="0"/>
                    <w:jc w:val="center"/>
                    <w:rPr>
                      <w:sz w:val="20"/>
                      <w:szCs w:val="20"/>
                    </w:rPr>
                  </w:pPr>
                </w:p>
              </w:tc>
              <w:tc>
                <w:tcPr>
                  <w:tcW w:w="2152" w:type="dxa"/>
                  <w:shd w:val="clear" w:color="auto" w:fill="auto"/>
                  <w:noWrap/>
                  <w:vAlign w:val="bottom"/>
                </w:tcPr>
                <w:p w14:paraId="56AD2C73" w14:textId="77777777" w:rsidR="00604517" w:rsidRPr="009B4AD7" w:rsidRDefault="00604517" w:rsidP="005901D8">
                  <w:pPr>
                    <w:spacing w:before="0" w:after="0"/>
                    <w:jc w:val="center"/>
                    <w:rPr>
                      <w:sz w:val="20"/>
                      <w:szCs w:val="20"/>
                    </w:rPr>
                  </w:pPr>
                </w:p>
              </w:tc>
              <w:tc>
                <w:tcPr>
                  <w:tcW w:w="2153" w:type="dxa"/>
                  <w:vAlign w:val="center"/>
                </w:tcPr>
                <w:p w14:paraId="4C8F1849" w14:textId="77777777" w:rsidR="00604517" w:rsidRPr="009B4AD7" w:rsidRDefault="00604517" w:rsidP="005901D8">
                  <w:pPr>
                    <w:spacing w:before="0" w:after="0"/>
                    <w:jc w:val="center"/>
                    <w:rPr>
                      <w:sz w:val="20"/>
                      <w:szCs w:val="20"/>
                    </w:rPr>
                  </w:pPr>
                </w:p>
              </w:tc>
            </w:tr>
            <w:tr w:rsidR="00604517" w:rsidRPr="009B4AD7" w14:paraId="051C0CCD" w14:textId="77777777" w:rsidTr="005901D8">
              <w:trPr>
                <w:trHeight w:val="60"/>
              </w:trPr>
              <w:tc>
                <w:tcPr>
                  <w:tcW w:w="496" w:type="dxa"/>
                  <w:shd w:val="clear" w:color="auto" w:fill="auto"/>
                  <w:noWrap/>
                  <w:vAlign w:val="bottom"/>
                </w:tcPr>
                <w:p w14:paraId="2387D833" w14:textId="77777777" w:rsidR="00604517" w:rsidRPr="009B4AD7" w:rsidRDefault="00604517" w:rsidP="005901D8">
                  <w:pPr>
                    <w:spacing w:before="0" w:after="0"/>
                    <w:jc w:val="center"/>
                    <w:rPr>
                      <w:sz w:val="20"/>
                      <w:szCs w:val="20"/>
                    </w:rPr>
                  </w:pPr>
                </w:p>
              </w:tc>
              <w:tc>
                <w:tcPr>
                  <w:tcW w:w="2623" w:type="dxa"/>
                  <w:shd w:val="clear" w:color="auto" w:fill="auto"/>
                  <w:noWrap/>
                  <w:vAlign w:val="bottom"/>
                </w:tcPr>
                <w:p w14:paraId="2D7DE5BC" w14:textId="77777777" w:rsidR="00604517" w:rsidRPr="009B4AD7" w:rsidRDefault="00604517" w:rsidP="005901D8">
                  <w:pPr>
                    <w:spacing w:before="0" w:after="0"/>
                    <w:jc w:val="center"/>
                    <w:rPr>
                      <w:sz w:val="20"/>
                      <w:szCs w:val="20"/>
                    </w:rPr>
                  </w:pPr>
                </w:p>
              </w:tc>
              <w:tc>
                <w:tcPr>
                  <w:tcW w:w="850" w:type="dxa"/>
                  <w:shd w:val="clear" w:color="auto" w:fill="auto"/>
                  <w:noWrap/>
                  <w:vAlign w:val="bottom"/>
                </w:tcPr>
                <w:p w14:paraId="51E32288" w14:textId="77777777" w:rsidR="00604517" w:rsidRPr="009B4AD7" w:rsidRDefault="00604517" w:rsidP="005901D8">
                  <w:pPr>
                    <w:spacing w:before="0" w:after="0"/>
                    <w:jc w:val="center"/>
                    <w:rPr>
                      <w:sz w:val="20"/>
                      <w:szCs w:val="20"/>
                    </w:rPr>
                  </w:pPr>
                </w:p>
              </w:tc>
              <w:tc>
                <w:tcPr>
                  <w:tcW w:w="851" w:type="dxa"/>
                  <w:shd w:val="clear" w:color="auto" w:fill="auto"/>
                  <w:noWrap/>
                  <w:vAlign w:val="bottom"/>
                </w:tcPr>
                <w:p w14:paraId="11B08EF4" w14:textId="77777777" w:rsidR="00604517" w:rsidRPr="009B4AD7" w:rsidRDefault="00604517" w:rsidP="005901D8">
                  <w:pPr>
                    <w:spacing w:before="0" w:after="0"/>
                    <w:jc w:val="center"/>
                    <w:rPr>
                      <w:sz w:val="20"/>
                      <w:szCs w:val="20"/>
                    </w:rPr>
                  </w:pPr>
                </w:p>
              </w:tc>
              <w:tc>
                <w:tcPr>
                  <w:tcW w:w="2152" w:type="dxa"/>
                  <w:shd w:val="clear" w:color="auto" w:fill="auto"/>
                  <w:noWrap/>
                  <w:vAlign w:val="bottom"/>
                </w:tcPr>
                <w:p w14:paraId="3D68EE6C" w14:textId="77777777" w:rsidR="00604517" w:rsidRPr="009B4AD7" w:rsidRDefault="00604517" w:rsidP="005901D8">
                  <w:pPr>
                    <w:spacing w:before="0" w:after="0"/>
                    <w:jc w:val="center"/>
                    <w:rPr>
                      <w:sz w:val="20"/>
                      <w:szCs w:val="20"/>
                    </w:rPr>
                  </w:pPr>
                </w:p>
              </w:tc>
              <w:tc>
                <w:tcPr>
                  <w:tcW w:w="2153" w:type="dxa"/>
                  <w:vAlign w:val="center"/>
                </w:tcPr>
                <w:p w14:paraId="7D8F7F85" w14:textId="77777777" w:rsidR="00604517" w:rsidRPr="009B4AD7" w:rsidRDefault="00604517" w:rsidP="005901D8">
                  <w:pPr>
                    <w:spacing w:before="0" w:after="0"/>
                    <w:jc w:val="center"/>
                    <w:rPr>
                      <w:sz w:val="20"/>
                      <w:szCs w:val="20"/>
                    </w:rPr>
                  </w:pPr>
                </w:p>
              </w:tc>
            </w:tr>
          </w:tbl>
          <w:p w14:paraId="2023D523" w14:textId="77777777" w:rsidR="00604517" w:rsidRPr="00604517" w:rsidRDefault="00604517" w:rsidP="005901D8">
            <w:pPr>
              <w:spacing w:before="0" w:after="0"/>
              <w:jc w:val="center"/>
              <w:rPr>
                <w:bCs/>
                <w:sz w:val="16"/>
                <w:szCs w:val="16"/>
              </w:rPr>
            </w:pPr>
          </w:p>
          <w:p w14:paraId="19B47031" w14:textId="77777777" w:rsidR="00604517" w:rsidRPr="009B4AD7" w:rsidRDefault="00604517" w:rsidP="005901D8">
            <w:pPr>
              <w:spacing w:before="0" w:after="0"/>
              <w:jc w:val="center"/>
              <w:rPr>
                <w:bCs/>
                <w:sz w:val="20"/>
                <w:szCs w:val="20"/>
              </w:rPr>
            </w:pPr>
            <w:r w:rsidRPr="009B4AD7">
              <w:rPr>
                <w:bCs/>
                <w:sz w:val="20"/>
                <w:szCs w:val="20"/>
              </w:rPr>
              <w:t>Nombre y firma del Representante Legal</w:t>
            </w:r>
          </w:p>
        </w:tc>
      </w:tr>
    </w:tbl>
    <w:p w14:paraId="60D61F08" w14:textId="77777777" w:rsidR="00604517" w:rsidRDefault="00604517" w:rsidP="00604517">
      <w:pPr>
        <w:pStyle w:val="Ttulo1"/>
        <w:numPr>
          <w:ilvl w:val="0"/>
          <w:numId w:val="0"/>
        </w:numPr>
        <w:tabs>
          <w:tab w:val="clear" w:pos="567"/>
        </w:tabs>
        <w:spacing w:before="0" w:after="0"/>
        <w:rPr>
          <w:bCs w:val="0"/>
          <w:color w:val="auto"/>
          <w:sz w:val="18"/>
          <w:szCs w:val="18"/>
        </w:rPr>
      </w:pPr>
    </w:p>
    <w:p w14:paraId="1EDA3967" w14:textId="77777777" w:rsidR="00604517" w:rsidRPr="00604517" w:rsidRDefault="00604517" w:rsidP="00604517">
      <w:pPr>
        <w:spacing w:before="0" w:after="0" w:line="360" w:lineRule="auto"/>
        <w:rPr>
          <w:sz w:val="2"/>
          <w:szCs w:val="2"/>
          <w:lang w:val="es-ES_tradnl"/>
        </w:rPr>
      </w:pPr>
    </w:p>
    <w:sectPr w:rsidR="00604517" w:rsidRPr="00604517" w:rsidSect="00591F4D">
      <w:pgSz w:w="12240" w:h="15840"/>
      <w:pgMar w:top="1438" w:right="1134" w:bottom="2977" w:left="1418" w:header="315" w:footer="16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51E1A0" w14:textId="77777777" w:rsidR="00311F7A" w:rsidRDefault="00311F7A" w:rsidP="00C56DD8">
      <w:r>
        <w:separator/>
      </w:r>
    </w:p>
  </w:endnote>
  <w:endnote w:type="continuationSeparator" w:id="0">
    <w:p w14:paraId="7B6AC3FA" w14:textId="77777777" w:rsidR="00311F7A" w:rsidRDefault="00311F7A" w:rsidP="00C56DD8">
      <w:r>
        <w:continuationSeparator/>
      </w:r>
    </w:p>
  </w:endnote>
  <w:endnote w:type="continuationNotice" w:id="1">
    <w:p w14:paraId="2EBA7AA8" w14:textId="77777777" w:rsidR="00311F7A" w:rsidRDefault="00311F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Light">
    <w:panose1 w:val="00000400000000000000"/>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493E4" w14:textId="77777777" w:rsidR="009F277D" w:rsidRDefault="009F277D" w:rsidP="00C56DD8">
    <w:pPr>
      <w:rPr>
        <w:rStyle w:val="Nmerodepgina"/>
      </w:rPr>
    </w:pPr>
    <w:r>
      <w:rPr>
        <w:rStyle w:val="Nmerodepgina"/>
      </w:rPr>
      <w:fldChar w:fldCharType="begin"/>
    </w:r>
    <w:r>
      <w:rPr>
        <w:rStyle w:val="Nmerodepgina"/>
      </w:rPr>
      <w:instrText xml:space="preserve"> PAGE </w:instrText>
    </w:r>
    <w:r>
      <w:rPr>
        <w:rStyle w:val="Nmerodepgina"/>
      </w:rPr>
      <w:fldChar w:fldCharType="end"/>
    </w:r>
  </w:p>
  <w:p w14:paraId="39EA6EAA" w14:textId="77777777" w:rsidR="009F277D" w:rsidRDefault="009F277D" w:rsidP="00C56DD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5E0C3" w14:textId="6027BDB7" w:rsidR="009F277D" w:rsidRDefault="009F277D" w:rsidP="00506F37">
    <w:pPr>
      <w:spacing w:before="0" w:after="0" w:line="288" w:lineRule="auto"/>
      <w:ind w:left="-142"/>
      <w:rPr>
        <w:b/>
        <w:color w:val="C39852"/>
        <w:sz w:val="15"/>
      </w:rPr>
    </w:pPr>
    <w:r w:rsidRPr="00506F37">
      <w:rPr>
        <w:b/>
        <w:color w:val="C39852"/>
        <w:sz w:val="15"/>
      </w:rPr>
      <w:t xml:space="preserve"> </w:t>
    </w:r>
  </w:p>
  <w:p w14:paraId="61BC7620" w14:textId="77777777" w:rsidR="009F277D" w:rsidRPr="009C0E8D" w:rsidRDefault="009F277D" w:rsidP="00506F37">
    <w:pPr>
      <w:spacing w:before="0" w:after="0" w:line="288" w:lineRule="auto"/>
      <w:ind w:left="-142"/>
      <w:rPr>
        <w:b/>
        <w:color w:val="C39852"/>
        <w:sz w:val="15"/>
      </w:rPr>
    </w:pPr>
    <w:r w:rsidRPr="009C0E8D">
      <w:rPr>
        <w:b/>
        <w:color w:val="C39852"/>
        <w:sz w:val="15"/>
      </w:rPr>
      <w:t xml:space="preserve">Avenida </w:t>
    </w:r>
    <w:r>
      <w:rPr>
        <w:b/>
        <w:color w:val="C39852"/>
        <w:sz w:val="15"/>
      </w:rPr>
      <w:t>602</w:t>
    </w:r>
    <w:r w:rsidRPr="009C0E8D">
      <w:rPr>
        <w:b/>
        <w:color w:val="C39852"/>
        <w:sz w:val="15"/>
      </w:rPr>
      <w:t>,</w:t>
    </w:r>
    <w:r>
      <w:rPr>
        <w:b/>
        <w:color w:val="C39852"/>
        <w:sz w:val="15"/>
      </w:rPr>
      <w:t xml:space="preserve"> No. 161,</w:t>
    </w:r>
    <w:r w:rsidRPr="009C0E8D">
      <w:rPr>
        <w:b/>
        <w:color w:val="C39852"/>
        <w:sz w:val="15"/>
      </w:rPr>
      <w:t xml:space="preserve"> </w:t>
    </w:r>
    <w:r>
      <w:rPr>
        <w:b/>
        <w:color w:val="C39852"/>
        <w:sz w:val="15"/>
      </w:rPr>
      <w:t>Zona Federal del AICM,</w:t>
    </w:r>
    <w:r w:rsidRPr="009C0E8D">
      <w:rPr>
        <w:b/>
        <w:color w:val="C39852"/>
        <w:sz w:val="15"/>
      </w:rPr>
      <w:t xml:space="preserve"> C</w:t>
    </w:r>
    <w:r>
      <w:rPr>
        <w:b/>
        <w:color w:val="C39852"/>
        <w:sz w:val="15"/>
      </w:rPr>
      <w:t>.</w:t>
    </w:r>
    <w:r w:rsidRPr="009C0E8D">
      <w:rPr>
        <w:b/>
        <w:color w:val="C39852"/>
        <w:sz w:val="15"/>
      </w:rPr>
      <w:t>P</w:t>
    </w:r>
    <w:r>
      <w:rPr>
        <w:b/>
        <w:color w:val="C39852"/>
        <w:sz w:val="15"/>
      </w:rPr>
      <w:t>. 1562</w:t>
    </w:r>
    <w:r w:rsidRPr="009C0E8D">
      <w:rPr>
        <w:b/>
        <w:color w:val="C39852"/>
        <w:sz w:val="15"/>
      </w:rPr>
      <w:t>0</w:t>
    </w:r>
    <w:r>
      <w:rPr>
        <w:b/>
        <w:color w:val="C39852"/>
        <w:sz w:val="15"/>
      </w:rPr>
      <w:t>, Alcaldía Venustiano Carranza</w:t>
    </w:r>
    <w:r w:rsidRPr="009C0E8D">
      <w:rPr>
        <w:b/>
        <w:color w:val="C39852"/>
        <w:sz w:val="15"/>
      </w:rPr>
      <w:t>, CDMX</w:t>
    </w:r>
    <w:r>
      <w:rPr>
        <w:b/>
        <w:color w:val="C39852"/>
        <w:sz w:val="15"/>
      </w:rPr>
      <w:t>.</w:t>
    </w:r>
  </w:p>
  <w:p w14:paraId="160C88F0" w14:textId="77777777" w:rsidR="009F277D" w:rsidRPr="00C56DD8" w:rsidRDefault="009F277D" w:rsidP="00506F37">
    <w:pPr>
      <w:spacing w:before="0" w:after="0"/>
      <w:ind w:left="-142"/>
    </w:pPr>
    <w:r w:rsidRPr="000A5C43">
      <w:rPr>
        <w:b/>
        <w:color w:val="C39852"/>
        <w:sz w:val="15"/>
      </w:rPr>
      <w:t xml:space="preserve">T: 01 (55) 5786 5557     </w:t>
    </w:r>
    <w:hyperlink r:id="rId1" w:history="1">
      <w:r w:rsidRPr="000A5C43">
        <w:rPr>
          <w:rStyle w:val="Hipervnculo"/>
          <w:sz w:val="15"/>
        </w:rPr>
        <w:t>maria.bautista@sct.gob.mx</w:t>
      </w:r>
    </w:hyperlink>
    <w:r>
      <w:rPr>
        <w:rStyle w:val="Ttulo1Car"/>
        <w:rFonts w:ascii="Calibri" w:hAnsi="Calibri"/>
        <w:sz w:val="18"/>
        <w:szCs w:val="18"/>
      </w:rPr>
      <w:t xml:space="preserve"> </w:t>
    </w:r>
    <w:r>
      <w:rPr>
        <w:rStyle w:val="Ttulo1Car"/>
        <w:rFonts w:ascii="Calibri" w:hAnsi="Calibri"/>
        <w:sz w:val="18"/>
        <w:szCs w:val="18"/>
      </w:rPr>
      <w:tab/>
    </w:r>
    <w:r>
      <w:rPr>
        <w:rStyle w:val="Ttulo1Car"/>
        <w:rFonts w:ascii="Calibri" w:hAnsi="Calibri"/>
        <w:sz w:val="18"/>
        <w:szCs w:val="18"/>
      </w:rPr>
      <w:tab/>
    </w:r>
    <w:r>
      <w:rPr>
        <w:rStyle w:val="Ttulo1Car"/>
        <w:rFonts w:ascii="Calibri" w:hAnsi="Calibri"/>
        <w:sz w:val="18"/>
        <w:szCs w:val="18"/>
      </w:rPr>
      <w:tab/>
    </w:r>
    <w:r>
      <w:rPr>
        <w:rStyle w:val="Ttulo1Car"/>
        <w:rFonts w:ascii="Calibri" w:hAnsi="Calibri"/>
        <w:sz w:val="18"/>
        <w:szCs w:val="18"/>
      </w:rPr>
      <w:tab/>
    </w:r>
    <w:r w:rsidRPr="00550085">
      <w:rPr>
        <w:b/>
        <w:color w:val="C39852"/>
        <w:sz w:val="15"/>
        <w:lang w:val="en-US"/>
      </w:rPr>
      <w:fldChar w:fldCharType="begin"/>
    </w:r>
    <w:r w:rsidRPr="000A5C43">
      <w:rPr>
        <w:b/>
        <w:color w:val="C39852"/>
        <w:sz w:val="15"/>
      </w:rPr>
      <w:instrText xml:space="preserve"> PAGE </w:instrText>
    </w:r>
    <w:r w:rsidRPr="00550085">
      <w:rPr>
        <w:b/>
        <w:color w:val="C39852"/>
        <w:sz w:val="15"/>
        <w:lang w:val="en-US"/>
      </w:rPr>
      <w:fldChar w:fldCharType="separate"/>
    </w:r>
    <w:r w:rsidR="00692BD2">
      <w:rPr>
        <w:b/>
        <w:noProof/>
        <w:color w:val="C39852"/>
        <w:sz w:val="15"/>
      </w:rPr>
      <w:t>38</w:t>
    </w:r>
    <w:r w:rsidRPr="00550085">
      <w:rPr>
        <w:b/>
        <w:color w:val="C39852"/>
        <w:sz w:val="15"/>
        <w:lang w:val="en-US"/>
      </w:rPr>
      <w:fldChar w:fldCharType="end"/>
    </w:r>
    <w:r w:rsidRPr="000A5C43">
      <w:rPr>
        <w:b/>
        <w:color w:val="C39852"/>
        <w:sz w:val="15"/>
      </w:rPr>
      <w:t xml:space="preserve"> de </w:t>
    </w:r>
    <w:r w:rsidRPr="00550085">
      <w:rPr>
        <w:b/>
        <w:color w:val="C39852"/>
        <w:sz w:val="15"/>
        <w:lang w:val="en-US"/>
      </w:rPr>
      <w:fldChar w:fldCharType="begin"/>
    </w:r>
    <w:r w:rsidRPr="000A5C43">
      <w:rPr>
        <w:b/>
        <w:color w:val="C39852"/>
        <w:sz w:val="15"/>
      </w:rPr>
      <w:instrText xml:space="preserve"> NUMPAGES </w:instrText>
    </w:r>
    <w:r w:rsidRPr="00550085">
      <w:rPr>
        <w:b/>
        <w:color w:val="C39852"/>
        <w:sz w:val="15"/>
        <w:lang w:val="en-US"/>
      </w:rPr>
      <w:fldChar w:fldCharType="separate"/>
    </w:r>
    <w:r w:rsidR="00692BD2">
      <w:rPr>
        <w:b/>
        <w:noProof/>
        <w:color w:val="C39852"/>
        <w:sz w:val="15"/>
      </w:rPr>
      <w:t>79</w:t>
    </w:r>
    <w:r w:rsidRPr="00550085">
      <w:rPr>
        <w:b/>
        <w:color w:val="C39852"/>
        <w:sz w:val="15"/>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DCF6FB" w14:textId="77777777" w:rsidR="00311F7A" w:rsidRDefault="00311F7A" w:rsidP="00C56DD8">
      <w:r>
        <w:separator/>
      </w:r>
    </w:p>
  </w:footnote>
  <w:footnote w:type="continuationSeparator" w:id="0">
    <w:p w14:paraId="5D306171" w14:textId="77777777" w:rsidR="00311F7A" w:rsidRDefault="00311F7A" w:rsidP="00C56DD8">
      <w:r>
        <w:continuationSeparator/>
      </w:r>
    </w:p>
  </w:footnote>
  <w:footnote w:type="continuationNotice" w:id="1">
    <w:p w14:paraId="256BC96C" w14:textId="77777777" w:rsidR="00311F7A" w:rsidRDefault="00311F7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FFF76" w14:textId="28004EB4" w:rsidR="009F277D" w:rsidRDefault="009F277D">
    <w:pPr>
      <w:pStyle w:val="Encabezado"/>
    </w:pPr>
    <w:r>
      <w:rPr>
        <w:noProof/>
      </w:rPr>
      <w:pict w14:anchorId="5C0ADE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8014298" o:spid="_x0000_s2065" type="#_x0000_t136" style="position:absolute;left:0;text-align:left;margin-left:0;margin-top:0;width:546.35pt;height:136.55pt;rotation:315;z-index:-251637248;mso-position-horizontal:center;mso-position-horizontal-relative:margin;mso-position-vertical:center;mso-position-vertical-relative:margin" o:allowincell="f" fillcolor="silver" stroked="f">
          <v:fill opacity=".5"/>
          <v:textpath style="font-family:&quot;Montserrat&quot;;font-size:1pt" string="Convocatoria"/>
        </v:shape>
      </w:pict>
    </w:r>
    <w:r>
      <w:rPr>
        <w:noProof/>
      </w:rPr>
      <w:pict w14:anchorId="28B552C6">
        <v:shape id="_x0000_s2062" type="#_x0000_t136" style="position:absolute;left:0;text-align:left;margin-left:0;margin-top:0;width:606.95pt;height:75.85pt;rotation:315;z-index:-251643392;mso-position-horizontal:center;mso-position-horizontal-relative:margin;mso-position-vertical:center;mso-position-vertical-relative:margin" o:allowincell="f" fillcolor="silver" stroked="f">
          <v:fill opacity=".5"/>
          <v:textpath style="font-family:&quot;Montserrat&quot;;font-size:1pt" string="Proyecto de Convocatoria"/>
          <w10:wrap anchorx="margin" anchory="margin"/>
        </v:shape>
      </w:pict>
    </w:r>
    <w:r>
      <w:rPr>
        <w:noProof/>
      </w:rPr>
      <w:pict w14:anchorId="1E056D3E">
        <v:shape id="_x0000_s2056" type="#_x0000_t136" style="position:absolute;left:0;text-align:left;margin-left:0;margin-top:0;width:546.35pt;height:136.55pt;rotation:315;z-index:-251647488;mso-position-horizontal:center;mso-position-horizontal-relative:margin;mso-position-vertical:center;mso-position-vertical-relative:margin" o:allowincell="f" fillcolor="#ededed [662]" stroked="f">
          <v:fill opacity=".5"/>
          <v:textpath style="font-family:&quot;Montserrat&quot;;font-size:1pt" string="Convocatoria"/>
          <w10:wrap anchorx="margin" anchory="margin"/>
        </v:shape>
      </w:pict>
    </w:r>
    <w:r>
      <w:rPr>
        <w:noProof/>
      </w:rPr>
      <w:pict w14:anchorId="7C00F7E4">
        <v:shape id="_x0000_s2050" type="#_x0000_t136" style="position:absolute;left:0;text-align:left;margin-left:0;margin-top:0;width:546.35pt;height:136.55pt;rotation:315;z-index:-251653632;mso-position-horizontal:center;mso-position-horizontal-relative:margin;mso-position-vertical:center;mso-position-vertical-relative:margin" o:allowincell="f" fillcolor="silver" stroked="f">
          <v:fill opacity=".5"/>
          <v:textpath style="font-family:&quot;Montserrat&quot;;font-size:1pt" string="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89A97" w14:textId="7FDAB26D" w:rsidR="009F277D" w:rsidRDefault="009F277D" w:rsidP="000E5BFE">
    <w:pPr>
      <w:jc w:val="right"/>
    </w:pPr>
    <w:r>
      <w:rPr>
        <w:noProof/>
      </w:rPr>
      <w:pict w14:anchorId="67640E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8014299" o:spid="_x0000_s2066" type="#_x0000_t136" style="position:absolute;left:0;text-align:left;margin-left:0;margin-top:0;width:546.35pt;height:136.55pt;rotation:315;z-index:-251635200;mso-position-horizontal:center;mso-position-horizontal-relative:margin;mso-position-vertical:center;mso-position-vertical-relative:margin" o:allowincell="f" fillcolor="silver" stroked="f">
          <v:fill opacity=".5"/>
          <v:textpath style="font-family:&quot;Montserrat&quot;;font-size:1pt" string="Convocatoria"/>
        </v:shape>
      </w:pict>
    </w:r>
  </w:p>
  <w:p w14:paraId="386F6427" w14:textId="77777777" w:rsidR="009F277D" w:rsidRDefault="009F277D" w:rsidP="000E5BFE">
    <w:pPr>
      <w:jc w:val="right"/>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2"/>
    </w:tblGrid>
    <w:tr w:rsidR="009F277D" w:rsidRPr="002A7993" w14:paraId="73FFB3F5" w14:textId="77777777" w:rsidTr="00E115E3">
      <w:trPr>
        <w:trHeight w:val="841"/>
      </w:trPr>
      <w:tc>
        <w:tcPr>
          <w:tcW w:w="9712" w:type="dxa"/>
          <w:shd w:val="clear" w:color="auto" w:fill="auto"/>
          <w:vAlign w:val="center"/>
        </w:tcPr>
        <w:p w14:paraId="7CBB489D" w14:textId="2857FA54" w:rsidR="009F277D" w:rsidRPr="008314D9" w:rsidRDefault="009F277D" w:rsidP="0058712A">
          <w:pPr>
            <w:pStyle w:val="Encabezado"/>
            <w:spacing w:before="0" w:after="0"/>
            <w:jc w:val="center"/>
            <w:rPr>
              <w:b/>
              <w:sz w:val="20"/>
              <w:szCs w:val="20"/>
            </w:rPr>
          </w:pPr>
          <w:r w:rsidRPr="008314D9">
            <w:rPr>
              <w:b/>
              <w:sz w:val="20"/>
              <w:szCs w:val="20"/>
            </w:rPr>
            <w:t xml:space="preserve">Invitación a Cuando Menos Tres Personas Nacional </w:t>
          </w:r>
          <w:r>
            <w:rPr>
              <w:b/>
              <w:sz w:val="20"/>
              <w:szCs w:val="20"/>
            </w:rPr>
            <w:t>Mixta</w:t>
          </w:r>
        </w:p>
        <w:p w14:paraId="37DDA7D2" w14:textId="5E056C9A" w:rsidR="009F277D" w:rsidRPr="008314D9" w:rsidRDefault="009F277D" w:rsidP="0058712A">
          <w:pPr>
            <w:pStyle w:val="Encabezado"/>
            <w:spacing w:before="0" w:after="0"/>
            <w:jc w:val="center"/>
            <w:rPr>
              <w:b/>
              <w:sz w:val="20"/>
              <w:szCs w:val="20"/>
            </w:rPr>
          </w:pPr>
          <w:r w:rsidRPr="008314D9">
            <w:rPr>
              <w:b/>
              <w:sz w:val="20"/>
              <w:szCs w:val="20"/>
            </w:rPr>
            <w:t xml:space="preserve">No. </w:t>
          </w:r>
          <w:r>
            <w:rPr>
              <w:b/>
              <w:bCs/>
              <w:sz w:val="20"/>
              <w:szCs w:val="20"/>
            </w:rPr>
            <w:t>ITPNM</w:t>
          </w:r>
          <w:r w:rsidRPr="008314D9">
            <w:rPr>
              <w:b/>
              <w:bCs/>
              <w:sz w:val="20"/>
              <w:szCs w:val="20"/>
            </w:rPr>
            <w:t>-00</w:t>
          </w:r>
          <w:r>
            <w:rPr>
              <w:b/>
              <w:bCs/>
              <w:sz w:val="20"/>
              <w:szCs w:val="20"/>
            </w:rPr>
            <w:t>3</w:t>
          </w:r>
          <w:r w:rsidRPr="008314D9">
            <w:rPr>
              <w:b/>
              <w:bCs/>
              <w:sz w:val="20"/>
              <w:szCs w:val="20"/>
            </w:rPr>
            <w:t>/2021</w:t>
          </w:r>
        </w:p>
        <w:p w14:paraId="60032718" w14:textId="52FEE896" w:rsidR="009F277D" w:rsidRPr="002A7993" w:rsidRDefault="009F277D" w:rsidP="00365A05">
          <w:pPr>
            <w:pStyle w:val="Encabezado"/>
            <w:spacing w:before="0" w:after="0"/>
            <w:jc w:val="center"/>
            <w:rPr>
              <w:sz w:val="18"/>
              <w:szCs w:val="18"/>
            </w:rPr>
          </w:pPr>
          <w:r w:rsidRPr="008314D9">
            <w:rPr>
              <w:sz w:val="20"/>
              <w:szCs w:val="20"/>
            </w:rPr>
            <w:t xml:space="preserve">“Servicios de </w:t>
          </w:r>
          <w:r>
            <w:rPr>
              <w:sz w:val="20"/>
              <w:szCs w:val="20"/>
            </w:rPr>
            <w:t>Impermeabilización para el Edificio Central y CECASE en las Oficinas Centrales de SENEAM y Edificio de Archivo en Pantitlán</w:t>
          </w:r>
          <w:r w:rsidRPr="008314D9">
            <w:rPr>
              <w:sz w:val="20"/>
              <w:szCs w:val="20"/>
            </w:rPr>
            <w:t>”.</w:t>
          </w:r>
        </w:p>
      </w:tc>
    </w:tr>
  </w:tbl>
  <w:p w14:paraId="33A7C1F4" w14:textId="6682D575" w:rsidR="009F277D" w:rsidRDefault="009F277D" w:rsidP="00E115E3">
    <w:pPr>
      <w:spacing w:before="0" w:after="0"/>
    </w:pPr>
    <w:r>
      <w:rPr>
        <w:noProof/>
        <w:lang w:eastAsia="es-MX"/>
      </w:rPr>
      <w:drawing>
        <wp:anchor distT="152400" distB="152400" distL="152400" distR="152400" simplePos="0" relativeHeight="251657728" behindDoc="1" locked="0" layoutInCell="1" allowOverlap="1" wp14:anchorId="6AF8A3E0" wp14:editId="0609D559">
          <wp:simplePos x="0" y="0"/>
          <wp:positionH relativeFrom="page">
            <wp:posOffset>-32385</wp:posOffset>
          </wp:positionH>
          <wp:positionV relativeFrom="page">
            <wp:posOffset>58420</wp:posOffset>
          </wp:positionV>
          <wp:extent cx="7859395" cy="9852025"/>
          <wp:effectExtent l="0" t="0" r="0" b="0"/>
          <wp:wrapNone/>
          <wp:docPr id="25" name="Imagen 28" descr="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8" descr="Imagen 2"/>
                  <pic:cNvPicPr>
                    <a:picLocks/>
                  </pic:cNvPicPr>
                </pic:nvPicPr>
                <pic:blipFill>
                  <a:blip r:embed="rId1">
                    <a:extLst>
                      <a:ext uri="{28A0092B-C50C-407E-A947-70E740481C1C}">
                        <a14:useLocalDpi xmlns:a14="http://schemas.microsoft.com/office/drawing/2010/main" val="0"/>
                      </a:ext>
                    </a:extLst>
                  </a:blip>
                  <a:srcRect t="3801" r="-1128"/>
                  <a:stretch>
                    <a:fillRect/>
                  </a:stretch>
                </pic:blipFill>
                <pic:spPr bwMode="auto">
                  <a:xfrm>
                    <a:off x="0" y="0"/>
                    <a:ext cx="7859395" cy="9852025"/>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4D1B8" w14:textId="5C8344B3" w:rsidR="009F277D" w:rsidRDefault="009F277D">
    <w:pPr>
      <w:pStyle w:val="Encabezado"/>
    </w:pPr>
    <w:r>
      <w:rPr>
        <w:noProof/>
      </w:rPr>
      <w:pict w14:anchorId="601D3B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8014297" o:spid="_x0000_s2064" type="#_x0000_t136" style="position:absolute;left:0;text-align:left;margin-left:0;margin-top:0;width:546.35pt;height:136.55pt;rotation:315;z-index:-251639296;mso-position-horizontal:center;mso-position-horizontal-relative:margin;mso-position-vertical:center;mso-position-vertical-relative:margin" o:allowincell="f" fillcolor="silver" stroked="f">
          <v:fill opacity=".5"/>
          <v:textpath style="font-family:&quot;Montserrat&quot;;font-size:1pt" string="Convocatoria"/>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4"/>
    <w:lvl w:ilvl="0">
      <w:start w:val="1"/>
      <w:numFmt w:val="bullet"/>
      <w:lvlText w:val=""/>
      <w:lvlJc w:val="left"/>
      <w:pPr>
        <w:tabs>
          <w:tab w:val="num" w:pos="1855"/>
        </w:tabs>
        <w:ind w:left="1855" w:hanging="360"/>
      </w:pPr>
      <w:rPr>
        <w:rFonts w:ascii="Symbol" w:hAnsi="Symbol"/>
        <w:b/>
      </w:rPr>
    </w:lvl>
  </w:abstractNum>
  <w:abstractNum w:abstractNumId="1" w15:restartNumberingAfterBreak="0">
    <w:nsid w:val="07075708"/>
    <w:multiLevelType w:val="hybridMultilevel"/>
    <w:tmpl w:val="0ED43070"/>
    <w:lvl w:ilvl="0" w:tplc="080A0001">
      <w:start w:val="1"/>
      <w:numFmt w:val="bullet"/>
      <w:lvlText w:val=""/>
      <w:lvlJc w:val="left"/>
      <w:pPr>
        <w:ind w:left="1275" w:hanging="567"/>
      </w:pPr>
      <w:rPr>
        <w:rFonts w:ascii="Symbol" w:hAnsi="Symbol" w:hint="default"/>
        <w:b w:val="0"/>
        <w:bCs/>
        <w:strike w:val="0"/>
        <w:color w:val="auto"/>
      </w:rPr>
    </w:lvl>
    <w:lvl w:ilvl="1" w:tplc="B638160C">
      <w:start w:val="1"/>
      <w:numFmt w:val="lowerLetter"/>
      <w:lvlText w:val="%2)"/>
      <w:lvlJc w:val="left"/>
      <w:pPr>
        <w:ind w:left="1581" w:hanging="360"/>
      </w:pPr>
      <w:rPr>
        <w:rFonts w:cs="Times New Roman" w:hint="default"/>
        <w:b/>
        <w:color w:val="auto"/>
        <w:sz w:val="20"/>
        <w:szCs w:val="20"/>
      </w:rPr>
    </w:lvl>
    <w:lvl w:ilvl="2" w:tplc="0409001B">
      <w:start w:val="1"/>
      <w:numFmt w:val="lowerRoman"/>
      <w:lvlText w:val="%3."/>
      <w:lvlJc w:val="right"/>
      <w:pPr>
        <w:ind w:left="2301" w:hanging="180"/>
      </w:pPr>
    </w:lvl>
    <w:lvl w:ilvl="3" w:tplc="0409000F">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2" w15:restartNumberingAfterBreak="0">
    <w:nsid w:val="08E036F0"/>
    <w:multiLevelType w:val="hybridMultilevel"/>
    <w:tmpl w:val="2D543CB4"/>
    <w:lvl w:ilvl="0" w:tplc="080A0015">
      <w:start w:val="1"/>
      <w:numFmt w:val="upp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 w15:restartNumberingAfterBreak="0">
    <w:nsid w:val="090B2E39"/>
    <w:multiLevelType w:val="multilevel"/>
    <w:tmpl w:val="B27A6BA8"/>
    <w:lvl w:ilvl="0">
      <w:start w:val="1"/>
      <w:numFmt w:val="lowerLetter"/>
      <w:lvlText w:val="%1)"/>
      <w:legacy w:legacy="1" w:legacySpace="0" w:legacyIndent="283"/>
      <w:lvlJc w:val="left"/>
      <w:pPr>
        <w:ind w:left="283" w:hanging="283"/>
      </w:pPr>
      <w:rPr>
        <w:b/>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10165F97"/>
    <w:multiLevelType w:val="hybridMultilevel"/>
    <w:tmpl w:val="5BCC2774"/>
    <w:lvl w:ilvl="0" w:tplc="015EBDC2">
      <w:start w:val="1"/>
      <w:numFmt w:val="lowerLetter"/>
      <w:lvlText w:val="%1)"/>
      <w:lvlJc w:val="left"/>
      <w:pPr>
        <w:ind w:left="1334" w:hanging="360"/>
      </w:pPr>
      <w:rPr>
        <w:rFonts w:hint="default"/>
        <w:b/>
      </w:rPr>
    </w:lvl>
    <w:lvl w:ilvl="1" w:tplc="080A0019">
      <w:start w:val="1"/>
      <w:numFmt w:val="lowerLetter"/>
      <w:lvlText w:val="%2."/>
      <w:lvlJc w:val="left"/>
      <w:pPr>
        <w:ind w:left="2054" w:hanging="360"/>
      </w:pPr>
    </w:lvl>
    <w:lvl w:ilvl="2" w:tplc="080A001B" w:tentative="1">
      <w:start w:val="1"/>
      <w:numFmt w:val="lowerRoman"/>
      <w:lvlText w:val="%3."/>
      <w:lvlJc w:val="right"/>
      <w:pPr>
        <w:ind w:left="2774" w:hanging="180"/>
      </w:pPr>
    </w:lvl>
    <w:lvl w:ilvl="3" w:tplc="080A000F" w:tentative="1">
      <w:start w:val="1"/>
      <w:numFmt w:val="decimal"/>
      <w:lvlText w:val="%4."/>
      <w:lvlJc w:val="left"/>
      <w:pPr>
        <w:ind w:left="3494" w:hanging="360"/>
      </w:pPr>
    </w:lvl>
    <w:lvl w:ilvl="4" w:tplc="080A0019" w:tentative="1">
      <w:start w:val="1"/>
      <w:numFmt w:val="lowerLetter"/>
      <w:lvlText w:val="%5."/>
      <w:lvlJc w:val="left"/>
      <w:pPr>
        <w:ind w:left="4214" w:hanging="360"/>
      </w:pPr>
    </w:lvl>
    <w:lvl w:ilvl="5" w:tplc="080A001B" w:tentative="1">
      <w:start w:val="1"/>
      <w:numFmt w:val="lowerRoman"/>
      <w:lvlText w:val="%6."/>
      <w:lvlJc w:val="right"/>
      <w:pPr>
        <w:ind w:left="4934" w:hanging="180"/>
      </w:pPr>
    </w:lvl>
    <w:lvl w:ilvl="6" w:tplc="080A000F" w:tentative="1">
      <w:start w:val="1"/>
      <w:numFmt w:val="decimal"/>
      <w:lvlText w:val="%7."/>
      <w:lvlJc w:val="left"/>
      <w:pPr>
        <w:ind w:left="5654" w:hanging="360"/>
      </w:pPr>
    </w:lvl>
    <w:lvl w:ilvl="7" w:tplc="080A0019" w:tentative="1">
      <w:start w:val="1"/>
      <w:numFmt w:val="lowerLetter"/>
      <w:lvlText w:val="%8."/>
      <w:lvlJc w:val="left"/>
      <w:pPr>
        <w:ind w:left="6374" w:hanging="360"/>
      </w:pPr>
    </w:lvl>
    <w:lvl w:ilvl="8" w:tplc="080A001B" w:tentative="1">
      <w:start w:val="1"/>
      <w:numFmt w:val="lowerRoman"/>
      <w:lvlText w:val="%9."/>
      <w:lvlJc w:val="right"/>
      <w:pPr>
        <w:ind w:left="7094" w:hanging="180"/>
      </w:pPr>
    </w:lvl>
  </w:abstractNum>
  <w:abstractNum w:abstractNumId="5" w15:restartNumberingAfterBreak="0">
    <w:nsid w:val="10BF223E"/>
    <w:multiLevelType w:val="hybridMultilevel"/>
    <w:tmpl w:val="DFDCBEB2"/>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3BE0567"/>
    <w:multiLevelType w:val="hybridMultilevel"/>
    <w:tmpl w:val="0B98041E"/>
    <w:lvl w:ilvl="0" w:tplc="B5D2A8FA">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15:restartNumberingAfterBreak="0">
    <w:nsid w:val="1D0F78D2"/>
    <w:multiLevelType w:val="hybridMultilevel"/>
    <w:tmpl w:val="C7E2DD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EE03A1"/>
    <w:multiLevelType w:val="hybridMultilevel"/>
    <w:tmpl w:val="C216386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22F263B7"/>
    <w:multiLevelType w:val="hybridMultilevel"/>
    <w:tmpl w:val="11A68A7C"/>
    <w:lvl w:ilvl="0" w:tplc="B4908C5C">
      <w:start w:val="1"/>
      <w:numFmt w:val="upperRoman"/>
      <w:lvlText w:val="%1."/>
      <w:lvlJc w:val="left"/>
      <w:pPr>
        <w:ind w:left="1175" w:hanging="720"/>
      </w:pPr>
      <w:rPr>
        <w:rFonts w:hint="default"/>
        <w:b/>
      </w:rPr>
    </w:lvl>
    <w:lvl w:ilvl="1" w:tplc="080A0019" w:tentative="1">
      <w:start w:val="1"/>
      <w:numFmt w:val="lowerLetter"/>
      <w:lvlText w:val="%2."/>
      <w:lvlJc w:val="left"/>
      <w:pPr>
        <w:ind w:left="1535" w:hanging="360"/>
      </w:pPr>
    </w:lvl>
    <w:lvl w:ilvl="2" w:tplc="080A001B" w:tentative="1">
      <w:start w:val="1"/>
      <w:numFmt w:val="lowerRoman"/>
      <w:lvlText w:val="%3."/>
      <w:lvlJc w:val="right"/>
      <w:pPr>
        <w:ind w:left="2255" w:hanging="180"/>
      </w:pPr>
    </w:lvl>
    <w:lvl w:ilvl="3" w:tplc="080A000F" w:tentative="1">
      <w:start w:val="1"/>
      <w:numFmt w:val="decimal"/>
      <w:lvlText w:val="%4."/>
      <w:lvlJc w:val="left"/>
      <w:pPr>
        <w:ind w:left="2975" w:hanging="360"/>
      </w:pPr>
    </w:lvl>
    <w:lvl w:ilvl="4" w:tplc="080A0019" w:tentative="1">
      <w:start w:val="1"/>
      <w:numFmt w:val="lowerLetter"/>
      <w:lvlText w:val="%5."/>
      <w:lvlJc w:val="left"/>
      <w:pPr>
        <w:ind w:left="3695" w:hanging="360"/>
      </w:pPr>
    </w:lvl>
    <w:lvl w:ilvl="5" w:tplc="080A001B" w:tentative="1">
      <w:start w:val="1"/>
      <w:numFmt w:val="lowerRoman"/>
      <w:lvlText w:val="%6."/>
      <w:lvlJc w:val="right"/>
      <w:pPr>
        <w:ind w:left="4415" w:hanging="180"/>
      </w:pPr>
    </w:lvl>
    <w:lvl w:ilvl="6" w:tplc="080A000F" w:tentative="1">
      <w:start w:val="1"/>
      <w:numFmt w:val="decimal"/>
      <w:lvlText w:val="%7."/>
      <w:lvlJc w:val="left"/>
      <w:pPr>
        <w:ind w:left="5135" w:hanging="360"/>
      </w:pPr>
    </w:lvl>
    <w:lvl w:ilvl="7" w:tplc="080A0019" w:tentative="1">
      <w:start w:val="1"/>
      <w:numFmt w:val="lowerLetter"/>
      <w:lvlText w:val="%8."/>
      <w:lvlJc w:val="left"/>
      <w:pPr>
        <w:ind w:left="5855" w:hanging="360"/>
      </w:pPr>
    </w:lvl>
    <w:lvl w:ilvl="8" w:tplc="080A001B" w:tentative="1">
      <w:start w:val="1"/>
      <w:numFmt w:val="lowerRoman"/>
      <w:lvlText w:val="%9."/>
      <w:lvlJc w:val="right"/>
      <w:pPr>
        <w:ind w:left="6575" w:hanging="180"/>
      </w:pPr>
    </w:lvl>
  </w:abstractNum>
  <w:abstractNum w:abstractNumId="10" w15:restartNumberingAfterBreak="0">
    <w:nsid w:val="242D156D"/>
    <w:multiLevelType w:val="hybridMultilevel"/>
    <w:tmpl w:val="69CE90B0"/>
    <w:lvl w:ilvl="0" w:tplc="B8726D9E">
      <w:start w:val="1"/>
      <w:numFmt w:val="upperLetter"/>
      <w:pStyle w:val="Letras"/>
      <w:lvlText w:val="%1.-"/>
      <w:lvlJc w:val="left"/>
      <w:pPr>
        <w:ind w:left="1275" w:hanging="567"/>
      </w:pPr>
      <w:rPr>
        <w:rFonts w:hint="default"/>
        <w:b w:val="0"/>
        <w:bCs/>
        <w:strike w:val="0"/>
        <w:color w:val="auto"/>
      </w:rPr>
    </w:lvl>
    <w:lvl w:ilvl="1" w:tplc="B638160C">
      <w:start w:val="1"/>
      <w:numFmt w:val="lowerLetter"/>
      <w:pStyle w:val="Numeros2"/>
      <w:lvlText w:val="%2)"/>
      <w:lvlJc w:val="left"/>
      <w:pPr>
        <w:ind w:left="1581" w:hanging="360"/>
      </w:pPr>
      <w:rPr>
        <w:rFonts w:cs="Times New Roman" w:hint="default"/>
        <w:b/>
        <w:color w:val="auto"/>
        <w:sz w:val="20"/>
        <w:szCs w:val="20"/>
      </w:rPr>
    </w:lvl>
    <w:lvl w:ilvl="2" w:tplc="0409001B">
      <w:start w:val="1"/>
      <w:numFmt w:val="lowerRoman"/>
      <w:lvlText w:val="%3."/>
      <w:lvlJc w:val="right"/>
      <w:pPr>
        <w:ind w:left="2301" w:hanging="180"/>
      </w:pPr>
    </w:lvl>
    <w:lvl w:ilvl="3" w:tplc="0409000F">
      <w:start w:val="1"/>
      <w:numFmt w:val="decimal"/>
      <w:lvlText w:val="%4."/>
      <w:lvlJc w:val="left"/>
      <w:pPr>
        <w:ind w:left="3021" w:hanging="360"/>
      </w:pPr>
    </w:lvl>
    <w:lvl w:ilvl="4" w:tplc="15F81AB6">
      <w:start w:val="1"/>
      <w:numFmt w:val="upperLetter"/>
      <w:lvlText w:val="%5)"/>
      <w:lvlJc w:val="left"/>
      <w:pPr>
        <w:ind w:left="3741" w:hanging="360"/>
      </w:pPr>
      <w:rPr>
        <w:rFonts w:hint="default"/>
      </w:r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11" w15:restartNumberingAfterBreak="0">
    <w:nsid w:val="261662F5"/>
    <w:multiLevelType w:val="hybridMultilevel"/>
    <w:tmpl w:val="4964EC60"/>
    <w:lvl w:ilvl="0" w:tplc="E00CB22C">
      <w:start w:val="1"/>
      <w:numFmt w:val="lowerLetter"/>
      <w:lvlText w:val="%1)"/>
      <w:lvlJc w:val="left"/>
      <w:pPr>
        <w:tabs>
          <w:tab w:val="num" w:pos="720"/>
        </w:tabs>
        <w:ind w:left="720" w:hanging="360"/>
      </w:pPr>
      <w:rPr>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282E27B5"/>
    <w:multiLevelType w:val="hybridMultilevel"/>
    <w:tmpl w:val="770CAB58"/>
    <w:lvl w:ilvl="0" w:tplc="F0F6A816">
      <w:start w:val="1"/>
      <w:numFmt w:val="bullet"/>
      <w:pStyle w:val="Vietas1"/>
      <w:lvlText w:val=""/>
      <w:lvlJc w:val="left"/>
      <w:pPr>
        <w:ind w:left="567" w:hanging="283"/>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501909"/>
    <w:multiLevelType w:val="hybridMultilevel"/>
    <w:tmpl w:val="2DA0C1A4"/>
    <w:lvl w:ilvl="0" w:tplc="8D965074">
      <w:start w:val="3"/>
      <w:numFmt w:val="upperRoman"/>
      <w:lvlText w:val="%1."/>
      <w:lvlJc w:val="left"/>
      <w:pPr>
        <w:tabs>
          <w:tab w:val="num" w:pos="1004"/>
        </w:tabs>
        <w:ind w:left="1004" w:hanging="720"/>
      </w:pPr>
      <w:rPr>
        <w:rFonts w:hint="default"/>
        <w:b/>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14" w15:restartNumberingAfterBreak="0">
    <w:nsid w:val="349C719E"/>
    <w:multiLevelType w:val="multilevel"/>
    <w:tmpl w:val="48ECD96E"/>
    <w:lvl w:ilvl="0">
      <w:start w:val="1"/>
      <w:numFmt w:val="upperRoman"/>
      <w:pStyle w:val="Ttulo1"/>
      <w:lvlText w:val="%1."/>
      <w:lvlJc w:val="left"/>
      <w:pPr>
        <w:ind w:left="0" w:hanging="567"/>
      </w:pPr>
      <w:rPr>
        <w:rFonts w:ascii="Montserrat" w:hAnsi="Montserrat" w:hint="default"/>
        <w:b/>
        <w:i w:val="0"/>
        <w:color w:val="auto"/>
        <w:sz w:val="20"/>
        <w:szCs w:val="20"/>
      </w:rPr>
    </w:lvl>
    <w:lvl w:ilvl="1">
      <w:start w:val="1"/>
      <w:numFmt w:val="decimal"/>
      <w:pStyle w:val="Ttulo2"/>
      <w:lvlText w:val="%1.%2"/>
      <w:lvlJc w:val="left"/>
      <w:pPr>
        <w:ind w:left="414" w:hanging="567"/>
      </w:pPr>
      <w:rPr>
        <w:rFonts w:ascii="Montserrat" w:hAnsi="Montserrat" w:hint="default"/>
        <w:b w:val="0"/>
        <w:i w:val="0"/>
        <w:color w:val="C45911"/>
        <w:sz w:val="24"/>
      </w:rPr>
    </w:lvl>
    <w:lvl w:ilvl="2">
      <w:start w:val="1"/>
      <w:numFmt w:val="decimal"/>
      <w:pStyle w:val="Ttulo3"/>
      <w:lvlText w:val="%1.%2.%3"/>
      <w:lvlJc w:val="right"/>
      <w:pPr>
        <w:ind w:left="322"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5" w15:restartNumberingAfterBreak="0">
    <w:nsid w:val="3563513A"/>
    <w:multiLevelType w:val="hybridMultilevel"/>
    <w:tmpl w:val="002E3C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6E5D54"/>
    <w:multiLevelType w:val="hybridMultilevel"/>
    <w:tmpl w:val="9BF24448"/>
    <w:lvl w:ilvl="0" w:tplc="28F4A69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8E22C9"/>
    <w:multiLevelType w:val="hybridMultilevel"/>
    <w:tmpl w:val="489CDCC6"/>
    <w:lvl w:ilvl="0" w:tplc="456A61A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23424E"/>
    <w:multiLevelType w:val="hybridMultilevel"/>
    <w:tmpl w:val="C42C6636"/>
    <w:lvl w:ilvl="0" w:tplc="080A0001">
      <w:start w:val="1"/>
      <w:numFmt w:val="bullet"/>
      <w:lvlText w:val=""/>
      <w:lvlJc w:val="left"/>
      <w:pPr>
        <w:ind w:left="720" w:hanging="360"/>
      </w:pPr>
      <w:rPr>
        <w:rFonts w:ascii="Symbol" w:hAnsi="Symbol" w:hint="default"/>
      </w:rPr>
    </w:lvl>
    <w:lvl w:ilvl="1" w:tplc="9EDA76FC">
      <w:start w:val="1"/>
      <w:numFmt w:val="bullet"/>
      <w:pStyle w:val="Vietas2"/>
      <w:lvlText w:val="o"/>
      <w:lvlJc w:val="left"/>
      <w:pPr>
        <w:ind w:left="851" w:hanging="284"/>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73271B"/>
    <w:multiLevelType w:val="hybridMultilevel"/>
    <w:tmpl w:val="A0E63BF2"/>
    <w:lvl w:ilvl="0" w:tplc="FC20185A">
      <w:start w:val="1"/>
      <w:numFmt w:val="upperLetter"/>
      <w:lvlText w:val="%1."/>
      <w:lvlJc w:val="left"/>
      <w:pPr>
        <w:ind w:left="732" w:hanging="360"/>
      </w:pPr>
      <w:rPr>
        <w:b w:val="0"/>
      </w:rPr>
    </w:lvl>
    <w:lvl w:ilvl="1" w:tplc="080A0019" w:tentative="1">
      <w:start w:val="1"/>
      <w:numFmt w:val="lowerLetter"/>
      <w:lvlText w:val="%2."/>
      <w:lvlJc w:val="left"/>
      <w:pPr>
        <w:ind w:left="1452" w:hanging="360"/>
      </w:pPr>
    </w:lvl>
    <w:lvl w:ilvl="2" w:tplc="080A001B" w:tentative="1">
      <w:start w:val="1"/>
      <w:numFmt w:val="lowerRoman"/>
      <w:lvlText w:val="%3."/>
      <w:lvlJc w:val="right"/>
      <w:pPr>
        <w:ind w:left="2172" w:hanging="180"/>
      </w:pPr>
    </w:lvl>
    <w:lvl w:ilvl="3" w:tplc="080A000F" w:tentative="1">
      <w:start w:val="1"/>
      <w:numFmt w:val="decimal"/>
      <w:lvlText w:val="%4."/>
      <w:lvlJc w:val="left"/>
      <w:pPr>
        <w:ind w:left="2892" w:hanging="360"/>
      </w:pPr>
    </w:lvl>
    <w:lvl w:ilvl="4" w:tplc="080A0019" w:tentative="1">
      <w:start w:val="1"/>
      <w:numFmt w:val="lowerLetter"/>
      <w:lvlText w:val="%5."/>
      <w:lvlJc w:val="left"/>
      <w:pPr>
        <w:ind w:left="3612" w:hanging="360"/>
      </w:pPr>
    </w:lvl>
    <w:lvl w:ilvl="5" w:tplc="080A001B" w:tentative="1">
      <w:start w:val="1"/>
      <w:numFmt w:val="lowerRoman"/>
      <w:lvlText w:val="%6."/>
      <w:lvlJc w:val="right"/>
      <w:pPr>
        <w:ind w:left="4332" w:hanging="180"/>
      </w:pPr>
    </w:lvl>
    <w:lvl w:ilvl="6" w:tplc="080A000F" w:tentative="1">
      <w:start w:val="1"/>
      <w:numFmt w:val="decimal"/>
      <w:lvlText w:val="%7."/>
      <w:lvlJc w:val="left"/>
      <w:pPr>
        <w:ind w:left="5052" w:hanging="360"/>
      </w:pPr>
    </w:lvl>
    <w:lvl w:ilvl="7" w:tplc="080A0019" w:tentative="1">
      <w:start w:val="1"/>
      <w:numFmt w:val="lowerLetter"/>
      <w:lvlText w:val="%8."/>
      <w:lvlJc w:val="left"/>
      <w:pPr>
        <w:ind w:left="5772" w:hanging="360"/>
      </w:pPr>
    </w:lvl>
    <w:lvl w:ilvl="8" w:tplc="080A001B" w:tentative="1">
      <w:start w:val="1"/>
      <w:numFmt w:val="lowerRoman"/>
      <w:lvlText w:val="%9."/>
      <w:lvlJc w:val="right"/>
      <w:pPr>
        <w:ind w:left="6492" w:hanging="180"/>
      </w:pPr>
    </w:lvl>
  </w:abstractNum>
  <w:abstractNum w:abstractNumId="20" w15:restartNumberingAfterBreak="0">
    <w:nsid w:val="3D5240C2"/>
    <w:multiLevelType w:val="hybridMultilevel"/>
    <w:tmpl w:val="2950652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0F1781"/>
    <w:multiLevelType w:val="hybridMultilevel"/>
    <w:tmpl w:val="4986051A"/>
    <w:lvl w:ilvl="0" w:tplc="F5D2FB0A">
      <w:start w:val="1"/>
      <w:numFmt w:val="lowerLetter"/>
      <w:lvlText w:val="%1)"/>
      <w:lvlJc w:val="left"/>
      <w:pPr>
        <w:ind w:left="1712" w:hanging="360"/>
      </w:pPr>
      <w:rPr>
        <w:rFonts w:hint="default"/>
        <w:b/>
      </w:rPr>
    </w:lvl>
    <w:lvl w:ilvl="1" w:tplc="080A0003" w:tentative="1">
      <w:start w:val="1"/>
      <w:numFmt w:val="bullet"/>
      <w:lvlText w:val="o"/>
      <w:lvlJc w:val="left"/>
      <w:pPr>
        <w:ind w:left="2432" w:hanging="360"/>
      </w:pPr>
      <w:rPr>
        <w:rFonts w:ascii="Courier New" w:hAnsi="Courier New" w:cs="Courier New" w:hint="default"/>
      </w:rPr>
    </w:lvl>
    <w:lvl w:ilvl="2" w:tplc="080A0005" w:tentative="1">
      <w:start w:val="1"/>
      <w:numFmt w:val="bullet"/>
      <w:lvlText w:val=""/>
      <w:lvlJc w:val="left"/>
      <w:pPr>
        <w:ind w:left="3152" w:hanging="360"/>
      </w:pPr>
      <w:rPr>
        <w:rFonts w:ascii="Wingdings" w:hAnsi="Wingdings" w:hint="default"/>
      </w:rPr>
    </w:lvl>
    <w:lvl w:ilvl="3" w:tplc="080A0001" w:tentative="1">
      <w:start w:val="1"/>
      <w:numFmt w:val="bullet"/>
      <w:lvlText w:val=""/>
      <w:lvlJc w:val="left"/>
      <w:pPr>
        <w:ind w:left="3872" w:hanging="360"/>
      </w:pPr>
      <w:rPr>
        <w:rFonts w:ascii="Symbol" w:hAnsi="Symbol" w:hint="default"/>
      </w:rPr>
    </w:lvl>
    <w:lvl w:ilvl="4" w:tplc="080A0003" w:tentative="1">
      <w:start w:val="1"/>
      <w:numFmt w:val="bullet"/>
      <w:lvlText w:val="o"/>
      <w:lvlJc w:val="left"/>
      <w:pPr>
        <w:ind w:left="4592" w:hanging="360"/>
      </w:pPr>
      <w:rPr>
        <w:rFonts w:ascii="Courier New" w:hAnsi="Courier New" w:cs="Courier New" w:hint="default"/>
      </w:rPr>
    </w:lvl>
    <w:lvl w:ilvl="5" w:tplc="080A0005" w:tentative="1">
      <w:start w:val="1"/>
      <w:numFmt w:val="bullet"/>
      <w:lvlText w:val=""/>
      <w:lvlJc w:val="left"/>
      <w:pPr>
        <w:ind w:left="5312" w:hanging="360"/>
      </w:pPr>
      <w:rPr>
        <w:rFonts w:ascii="Wingdings" w:hAnsi="Wingdings" w:hint="default"/>
      </w:rPr>
    </w:lvl>
    <w:lvl w:ilvl="6" w:tplc="080A0001" w:tentative="1">
      <w:start w:val="1"/>
      <w:numFmt w:val="bullet"/>
      <w:lvlText w:val=""/>
      <w:lvlJc w:val="left"/>
      <w:pPr>
        <w:ind w:left="6032" w:hanging="360"/>
      </w:pPr>
      <w:rPr>
        <w:rFonts w:ascii="Symbol" w:hAnsi="Symbol" w:hint="default"/>
      </w:rPr>
    </w:lvl>
    <w:lvl w:ilvl="7" w:tplc="080A0003" w:tentative="1">
      <w:start w:val="1"/>
      <w:numFmt w:val="bullet"/>
      <w:lvlText w:val="o"/>
      <w:lvlJc w:val="left"/>
      <w:pPr>
        <w:ind w:left="6752" w:hanging="360"/>
      </w:pPr>
      <w:rPr>
        <w:rFonts w:ascii="Courier New" w:hAnsi="Courier New" w:cs="Courier New" w:hint="default"/>
      </w:rPr>
    </w:lvl>
    <w:lvl w:ilvl="8" w:tplc="080A0005" w:tentative="1">
      <w:start w:val="1"/>
      <w:numFmt w:val="bullet"/>
      <w:lvlText w:val=""/>
      <w:lvlJc w:val="left"/>
      <w:pPr>
        <w:ind w:left="7472" w:hanging="360"/>
      </w:pPr>
      <w:rPr>
        <w:rFonts w:ascii="Wingdings" w:hAnsi="Wingdings" w:hint="default"/>
      </w:rPr>
    </w:lvl>
  </w:abstractNum>
  <w:abstractNum w:abstractNumId="22" w15:restartNumberingAfterBreak="0">
    <w:nsid w:val="439B539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4356A68"/>
    <w:multiLevelType w:val="multilevel"/>
    <w:tmpl w:val="E33879D6"/>
    <w:lvl w:ilvl="0">
      <w:start w:val="1"/>
      <w:numFmt w:val="upperRoman"/>
      <w:pStyle w:val="Heading1AT"/>
      <w:lvlText w:val="%1."/>
      <w:lvlJc w:val="left"/>
      <w:pPr>
        <w:ind w:left="0"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AT"/>
      <w:lvlText w:val="%1.%2"/>
      <w:lvlJc w:val="left"/>
      <w:pPr>
        <w:ind w:left="414" w:hanging="567"/>
      </w:pPr>
      <w:rPr>
        <w:rFonts w:ascii="Montserrat" w:hAnsi="Montserrat" w:hint="default"/>
        <w:b w:val="0"/>
        <w:i w:val="0"/>
        <w:color w:val="C45911"/>
        <w:sz w:val="24"/>
      </w:rPr>
    </w:lvl>
    <w:lvl w:ilvl="2">
      <w:start w:val="1"/>
      <w:numFmt w:val="decimal"/>
      <w:pStyle w:val="Heading3AT"/>
      <w:lvlText w:val="%1.%2.%3"/>
      <w:lvlJc w:val="right"/>
      <w:pPr>
        <w:ind w:left="322"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4" w15:restartNumberingAfterBreak="0">
    <w:nsid w:val="48906FB5"/>
    <w:multiLevelType w:val="hybridMultilevel"/>
    <w:tmpl w:val="C65C4F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1C6EDF"/>
    <w:multiLevelType w:val="multilevel"/>
    <w:tmpl w:val="64BAC17E"/>
    <w:lvl w:ilvl="0">
      <w:start w:val="1"/>
      <w:numFmt w:val="none"/>
      <w:lvlText w:val="b)"/>
      <w:lvlJc w:val="left"/>
      <w:pPr>
        <w:tabs>
          <w:tab w:val="num" w:pos="360"/>
        </w:tabs>
        <w:ind w:left="283" w:hanging="283"/>
      </w:pPr>
      <w:rPr>
        <w:rFonts w:hint="default"/>
        <w:b/>
      </w:rPr>
    </w:lvl>
    <w:lvl w:ilvl="1">
      <w:start w:val="1"/>
      <w:numFmt w:val="lowerLetter"/>
      <w:lvlText w:val="%2)"/>
      <w:lvlJc w:val="left"/>
      <w:pPr>
        <w:tabs>
          <w:tab w:val="num" w:pos="1440"/>
        </w:tabs>
        <w:ind w:left="1440" w:hanging="360"/>
      </w:pPr>
      <w:rPr>
        <w:rFonts w:hint="default"/>
        <w:b/>
        <w:i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49AD2906"/>
    <w:multiLevelType w:val="singleLevel"/>
    <w:tmpl w:val="932EB260"/>
    <w:lvl w:ilvl="0">
      <w:start w:val="1"/>
      <w:numFmt w:val="lowerLetter"/>
      <w:lvlText w:val="%1)"/>
      <w:lvlJc w:val="left"/>
      <w:pPr>
        <w:tabs>
          <w:tab w:val="num" w:pos="360"/>
        </w:tabs>
        <w:ind w:left="360" w:hanging="360"/>
      </w:pPr>
      <w:rPr>
        <w:b/>
      </w:rPr>
    </w:lvl>
  </w:abstractNum>
  <w:abstractNum w:abstractNumId="27" w15:restartNumberingAfterBreak="0">
    <w:nsid w:val="49BC70A5"/>
    <w:multiLevelType w:val="multilevel"/>
    <w:tmpl w:val="64BAC17E"/>
    <w:lvl w:ilvl="0">
      <w:start w:val="1"/>
      <w:numFmt w:val="none"/>
      <w:lvlText w:val="b)"/>
      <w:lvlJc w:val="left"/>
      <w:pPr>
        <w:tabs>
          <w:tab w:val="num" w:pos="360"/>
        </w:tabs>
        <w:ind w:left="283" w:hanging="283"/>
      </w:pPr>
      <w:rPr>
        <w:rFonts w:hint="default"/>
        <w:b/>
      </w:rPr>
    </w:lvl>
    <w:lvl w:ilvl="1">
      <w:start w:val="1"/>
      <w:numFmt w:val="lowerLetter"/>
      <w:lvlText w:val="%2)"/>
      <w:lvlJc w:val="left"/>
      <w:pPr>
        <w:tabs>
          <w:tab w:val="num" w:pos="1440"/>
        </w:tabs>
        <w:ind w:left="1440" w:hanging="360"/>
      </w:pPr>
      <w:rPr>
        <w:rFonts w:hint="default"/>
        <w:b/>
        <w:i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4C8A19A0"/>
    <w:multiLevelType w:val="hybridMultilevel"/>
    <w:tmpl w:val="95E6009E"/>
    <w:lvl w:ilvl="0" w:tplc="746600B8">
      <w:start w:val="1"/>
      <w:numFmt w:val="lowerLetter"/>
      <w:lvlText w:val="%1)"/>
      <w:lvlJc w:val="left"/>
      <w:pPr>
        <w:ind w:left="720" w:hanging="360"/>
      </w:pPr>
      <w:rPr>
        <w:rFonts w:ascii="Montserrat" w:eastAsia="Times New Roman" w:hAnsi="Montserrat" w:cs="Arial"/>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CB7606"/>
    <w:multiLevelType w:val="hybridMultilevel"/>
    <w:tmpl w:val="71DA1738"/>
    <w:lvl w:ilvl="0" w:tplc="141E2B96">
      <w:start w:val="1"/>
      <w:numFmt w:val="decimal"/>
      <w:pStyle w:val="Numeros2a"/>
      <w:lvlText w:val="%1)"/>
      <w:lvlJc w:val="left"/>
      <w:pPr>
        <w:ind w:left="1636"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F346B3"/>
    <w:multiLevelType w:val="hybridMultilevel"/>
    <w:tmpl w:val="1ABE4C20"/>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1" w15:restartNumberingAfterBreak="0">
    <w:nsid w:val="5CED2B7E"/>
    <w:multiLevelType w:val="hybridMultilevel"/>
    <w:tmpl w:val="19FAD308"/>
    <w:lvl w:ilvl="0" w:tplc="B638160C">
      <w:start w:val="1"/>
      <w:numFmt w:val="lowerLetter"/>
      <w:lvlText w:val="%1)"/>
      <w:lvlJc w:val="left"/>
      <w:pPr>
        <w:ind w:left="720" w:hanging="360"/>
      </w:pPr>
      <w:rPr>
        <w:rFonts w:cs="Times New Roman" w:hint="default"/>
        <w:b/>
        <w:sz w:val="20"/>
        <w:szCs w:val="20"/>
      </w:rPr>
    </w:lvl>
    <w:lvl w:ilvl="1" w:tplc="94E0DD7E">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2208C0"/>
    <w:multiLevelType w:val="hybridMultilevel"/>
    <w:tmpl w:val="CFDCD7C6"/>
    <w:lvl w:ilvl="0" w:tplc="746600B8">
      <w:start w:val="1"/>
      <w:numFmt w:val="lowerLetter"/>
      <w:lvlText w:val="%1)"/>
      <w:lvlJc w:val="left"/>
      <w:pPr>
        <w:ind w:left="720" w:hanging="360"/>
      </w:pPr>
      <w:rPr>
        <w:rFonts w:ascii="Montserrat" w:eastAsia="Times New Roman" w:hAnsi="Montserrat" w:cs="Arial"/>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B06632"/>
    <w:multiLevelType w:val="hybridMultilevel"/>
    <w:tmpl w:val="1CD21E4A"/>
    <w:lvl w:ilvl="0" w:tplc="0C0A0001">
      <w:start w:val="1"/>
      <w:numFmt w:val="lowerLetter"/>
      <w:lvlText w:val="%1)"/>
      <w:lvlJc w:val="left"/>
      <w:pPr>
        <w:tabs>
          <w:tab w:val="num" w:pos="360"/>
        </w:tabs>
        <w:ind w:left="360" w:hanging="360"/>
      </w:pPr>
      <w:rPr>
        <w:rFonts w:cs="Times New Roman" w:hint="default"/>
        <w:b/>
      </w:rPr>
    </w:lvl>
    <w:lvl w:ilvl="1" w:tplc="0C0A0003">
      <w:start w:val="2"/>
      <w:numFmt w:val="lowerLetter"/>
      <w:lvlText w:val="%2)"/>
      <w:lvlJc w:val="left"/>
      <w:pPr>
        <w:tabs>
          <w:tab w:val="num" w:pos="1440"/>
        </w:tabs>
        <w:ind w:left="1440" w:hanging="360"/>
      </w:pPr>
      <w:rPr>
        <w:rFonts w:ascii="Verdana" w:hAnsi="Verdana" w:cs="Times New Roman" w:hint="default"/>
        <w:b/>
        <w:i w:val="0"/>
        <w:sz w:val="20"/>
      </w:rPr>
    </w:lvl>
    <w:lvl w:ilvl="2" w:tplc="0C0A0005">
      <w:start w:val="1"/>
      <w:numFmt w:val="decimal"/>
      <w:lvlText w:val="%3)"/>
      <w:lvlJc w:val="left"/>
      <w:pPr>
        <w:tabs>
          <w:tab w:val="num" w:pos="2340"/>
        </w:tabs>
        <w:ind w:left="2340" w:hanging="360"/>
      </w:pPr>
      <w:rPr>
        <w:rFonts w:cs="Times New Roman" w:hint="default"/>
      </w:rPr>
    </w:lvl>
    <w:lvl w:ilvl="3" w:tplc="0C0A0001">
      <w:start w:val="1"/>
      <w:numFmt w:val="bullet"/>
      <w:lvlText w:val=""/>
      <w:lvlJc w:val="left"/>
      <w:pPr>
        <w:tabs>
          <w:tab w:val="num" w:pos="2880"/>
        </w:tabs>
        <w:ind w:left="2880" w:hanging="360"/>
      </w:pPr>
      <w:rPr>
        <w:rFonts w:ascii="Symbol" w:hAnsi="Symbol" w:hint="default"/>
        <w:b/>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34" w15:restartNumberingAfterBreak="0">
    <w:nsid w:val="6F9D1D4C"/>
    <w:multiLevelType w:val="multilevel"/>
    <w:tmpl w:val="7728A39A"/>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color w:val="auto"/>
        <w:sz w:val="18"/>
        <w:szCs w:val="18"/>
      </w:rPr>
    </w:lvl>
    <w:lvl w:ilvl="2">
      <w:start w:val="2"/>
      <w:numFmt w:val="decimal"/>
      <w:lvlText w:val="%1.%2.%3"/>
      <w:lvlJc w:val="left"/>
      <w:pPr>
        <w:ind w:left="720" w:hanging="720"/>
      </w:pPr>
      <w:rPr>
        <w:rFonts w:hint="default"/>
        <w:b/>
        <w:sz w:val="18"/>
        <w:szCs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FB12FAE"/>
    <w:multiLevelType w:val="multilevel"/>
    <w:tmpl w:val="6988209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color w:val="auto"/>
        <w:sz w:val="18"/>
        <w:szCs w:val="18"/>
      </w:rPr>
    </w:lvl>
    <w:lvl w:ilvl="2">
      <w:start w:val="1"/>
      <w:numFmt w:val="decimal"/>
      <w:lvlText w:val="%1.%2.%3"/>
      <w:lvlJc w:val="left"/>
      <w:pPr>
        <w:ind w:left="720" w:hanging="720"/>
      </w:pPr>
      <w:rPr>
        <w:rFonts w:hint="default"/>
        <w:b/>
        <w:sz w:val="18"/>
        <w:szCs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0984374"/>
    <w:multiLevelType w:val="singleLevel"/>
    <w:tmpl w:val="8B54B0A8"/>
    <w:lvl w:ilvl="0">
      <w:start w:val="1"/>
      <w:numFmt w:val="lowerLetter"/>
      <w:lvlText w:val="%1)"/>
      <w:lvlJc w:val="left"/>
      <w:pPr>
        <w:tabs>
          <w:tab w:val="num" w:pos="861"/>
        </w:tabs>
        <w:ind w:left="861" w:hanging="435"/>
      </w:pPr>
      <w:rPr>
        <w:rFonts w:hint="default"/>
        <w:b/>
        <w:sz w:val="20"/>
        <w:szCs w:val="20"/>
      </w:rPr>
    </w:lvl>
  </w:abstractNum>
  <w:abstractNum w:abstractNumId="37" w15:restartNumberingAfterBreak="0">
    <w:nsid w:val="776814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b/>
        <w:i w:val="0"/>
        <w:color w:val="2F5496"/>
        <w:sz w:val="28"/>
      </w:rPr>
    </w:lvl>
    <w:lvl w:ilvl="2">
      <w:start w:val="1"/>
      <w:numFmt w:val="decimal"/>
      <w:lvlText w:val="%1.%2.%3."/>
      <w:lvlJc w:val="left"/>
      <w:pPr>
        <w:ind w:left="1224" w:hanging="504"/>
      </w:p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B2D3E8C"/>
    <w:multiLevelType w:val="hybridMultilevel"/>
    <w:tmpl w:val="278A22B0"/>
    <w:lvl w:ilvl="0" w:tplc="080A000D">
      <w:start w:val="1"/>
      <w:numFmt w:val="bullet"/>
      <w:lvlText w:val=""/>
      <w:lvlJc w:val="left"/>
      <w:pPr>
        <w:ind w:left="1287" w:hanging="360"/>
      </w:pPr>
      <w:rPr>
        <w:rFonts w:ascii="Wingdings" w:hAnsi="Wingding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18"/>
  </w:num>
  <w:num w:numId="2">
    <w:abstractNumId w:val="37"/>
  </w:num>
  <w:num w:numId="3">
    <w:abstractNumId w:val="14"/>
  </w:num>
  <w:num w:numId="4">
    <w:abstractNumId w:val="12"/>
  </w:num>
  <w:num w:numId="5">
    <w:abstractNumId w:val="10"/>
  </w:num>
  <w:num w:numId="6">
    <w:abstractNumId w:val="29"/>
  </w:num>
  <w:num w:numId="7">
    <w:abstractNumId w:val="22"/>
  </w:num>
  <w:num w:numId="8">
    <w:abstractNumId w:val="20"/>
  </w:num>
  <w:num w:numId="9">
    <w:abstractNumId w:val="19"/>
  </w:num>
  <w:num w:numId="10">
    <w:abstractNumId w:val="23"/>
  </w:num>
  <w:num w:numId="11">
    <w:abstractNumId w:val="35"/>
  </w:num>
  <w:num w:numId="12">
    <w:abstractNumId w:val="16"/>
  </w:num>
  <w:num w:numId="13">
    <w:abstractNumId w:val="1"/>
  </w:num>
  <w:num w:numId="14">
    <w:abstractNumId w:val="3"/>
  </w:num>
  <w:num w:numId="15">
    <w:abstractNumId w:val="24"/>
  </w:num>
  <w:num w:numId="16">
    <w:abstractNumId w:val="8"/>
  </w:num>
  <w:num w:numId="17">
    <w:abstractNumId w:val="6"/>
  </w:num>
  <w:num w:numId="18">
    <w:abstractNumId w:val="17"/>
  </w:num>
  <w:num w:numId="19">
    <w:abstractNumId w:val="36"/>
  </w:num>
  <w:num w:numId="20">
    <w:abstractNumId w:val="27"/>
  </w:num>
  <w:num w:numId="21">
    <w:abstractNumId w:val="32"/>
  </w:num>
  <w:num w:numId="22">
    <w:abstractNumId w:val="25"/>
  </w:num>
  <w:num w:numId="23">
    <w:abstractNumId w:val="11"/>
  </w:num>
  <w:num w:numId="24">
    <w:abstractNumId w:val="21"/>
  </w:num>
  <w:num w:numId="25">
    <w:abstractNumId w:val="13"/>
  </w:num>
  <w:num w:numId="26">
    <w:abstractNumId w:val="9"/>
  </w:num>
  <w:num w:numId="27">
    <w:abstractNumId w:val="38"/>
  </w:num>
  <w:num w:numId="28">
    <w:abstractNumId w:val="4"/>
  </w:num>
  <w:num w:numId="29">
    <w:abstractNumId w:val="31"/>
  </w:num>
  <w:num w:numId="30">
    <w:abstractNumId w:val="34"/>
  </w:num>
  <w:num w:numId="31">
    <w:abstractNumId w:val="14"/>
  </w:num>
  <w:num w:numId="32">
    <w:abstractNumId w:val="26"/>
  </w:num>
  <w:num w:numId="33">
    <w:abstractNumId w:val="28"/>
  </w:num>
  <w:num w:numId="34">
    <w:abstractNumId w:val="14"/>
  </w:num>
  <w:num w:numId="35">
    <w:abstractNumId w:val="14"/>
  </w:num>
  <w:num w:numId="36">
    <w:abstractNumId w:val="14"/>
  </w:num>
  <w:num w:numId="37">
    <w:abstractNumId w:val="14"/>
  </w:num>
  <w:num w:numId="38">
    <w:abstractNumId w:val="7"/>
  </w:num>
  <w:num w:numId="39">
    <w:abstractNumId w:val="14"/>
  </w:num>
  <w:num w:numId="40">
    <w:abstractNumId w:val="14"/>
  </w:num>
  <w:num w:numId="41">
    <w:abstractNumId w:val="14"/>
  </w:num>
  <w:num w:numId="42">
    <w:abstractNumId w:val="14"/>
  </w:num>
  <w:num w:numId="43">
    <w:abstractNumId w:val="15"/>
  </w:num>
  <w:num w:numId="44">
    <w:abstractNumId w:val="0"/>
  </w:num>
  <w:num w:numId="45">
    <w:abstractNumId w:val="2"/>
  </w:num>
  <w:num w:numId="46">
    <w:abstractNumId w:val="30"/>
  </w:num>
  <w:num w:numId="47">
    <w:abstractNumId w:val="5"/>
  </w:num>
  <w:num w:numId="48">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F7E"/>
    <w:rsid w:val="00000E2F"/>
    <w:rsid w:val="0000124B"/>
    <w:rsid w:val="00001C6F"/>
    <w:rsid w:val="00003348"/>
    <w:rsid w:val="000036A5"/>
    <w:rsid w:val="000040C0"/>
    <w:rsid w:val="00004589"/>
    <w:rsid w:val="00006276"/>
    <w:rsid w:val="000075FC"/>
    <w:rsid w:val="00007CAC"/>
    <w:rsid w:val="00010313"/>
    <w:rsid w:val="000106E4"/>
    <w:rsid w:val="00010BD3"/>
    <w:rsid w:val="0001176A"/>
    <w:rsid w:val="000137DE"/>
    <w:rsid w:val="00013C35"/>
    <w:rsid w:val="00015626"/>
    <w:rsid w:val="00020139"/>
    <w:rsid w:val="00020ECD"/>
    <w:rsid w:val="00021768"/>
    <w:rsid w:val="000219D4"/>
    <w:rsid w:val="00021CAE"/>
    <w:rsid w:val="00022B26"/>
    <w:rsid w:val="00025791"/>
    <w:rsid w:val="000264A4"/>
    <w:rsid w:val="00026C13"/>
    <w:rsid w:val="00026C5A"/>
    <w:rsid w:val="00027AFD"/>
    <w:rsid w:val="00030FA5"/>
    <w:rsid w:val="000310E8"/>
    <w:rsid w:val="00031738"/>
    <w:rsid w:val="00031E3F"/>
    <w:rsid w:val="0003251B"/>
    <w:rsid w:val="00032C4F"/>
    <w:rsid w:val="00033511"/>
    <w:rsid w:val="00033A1E"/>
    <w:rsid w:val="000342A0"/>
    <w:rsid w:val="00034715"/>
    <w:rsid w:val="00034B80"/>
    <w:rsid w:val="00034DA8"/>
    <w:rsid w:val="000358CF"/>
    <w:rsid w:val="0003740B"/>
    <w:rsid w:val="00037B6A"/>
    <w:rsid w:val="00037BD8"/>
    <w:rsid w:val="00042BAF"/>
    <w:rsid w:val="00043C50"/>
    <w:rsid w:val="000450DE"/>
    <w:rsid w:val="00045D41"/>
    <w:rsid w:val="00050047"/>
    <w:rsid w:val="00051311"/>
    <w:rsid w:val="000515F9"/>
    <w:rsid w:val="00052072"/>
    <w:rsid w:val="000530D1"/>
    <w:rsid w:val="00053425"/>
    <w:rsid w:val="00053F3A"/>
    <w:rsid w:val="000552D9"/>
    <w:rsid w:val="0005538D"/>
    <w:rsid w:val="00055640"/>
    <w:rsid w:val="0005611F"/>
    <w:rsid w:val="00056B2B"/>
    <w:rsid w:val="0005778C"/>
    <w:rsid w:val="00060632"/>
    <w:rsid w:val="00061BA6"/>
    <w:rsid w:val="00061F7D"/>
    <w:rsid w:val="000626BD"/>
    <w:rsid w:val="00063A4C"/>
    <w:rsid w:val="00063E43"/>
    <w:rsid w:val="00064F27"/>
    <w:rsid w:val="000654A0"/>
    <w:rsid w:val="0006598F"/>
    <w:rsid w:val="000670FE"/>
    <w:rsid w:val="00067FAE"/>
    <w:rsid w:val="00071423"/>
    <w:rsid w:val="00071675"/>
    <w:rsid w:val="00072131"/>
    <w:rsid w:val="000721AC"/>
    <w:rsid w:val="0007391D"/>
    <w:rsid w:val="0007398D"/>
    <w:rsid w:val="00074498"/>
    <w:rsid w:val="0007460D"/>
    <w:rsid w:val="00074CCB"/>
    <w:rsid w:val="000756E2"/>
    <w:rsid w:val="00075BE7"/>
    <w:rsid w:val="00075FC2"/>
    <w:rsid w:val="00076183"/>
    <w:rsid w:val="00076FF6"/>
    <w:rsid w:val="00077930"/>
    <w:rsid w:val="00082DCC"/>
    <w:rsid w:val="000845E5"/>
    <w:rsid w:val="0008770B"/>
    <w:rsid w:val="0009189A"/>
    <w:rsid w:val="000925C5"/>
    <w:rsid w:val="00092EF7"/>
    <w:rsid w:val="00093DD1"/>
    <w:rsid w:val="00094FEE"/>
    <w:rsid w:val="000A2F4C"/>
    <w:rsid w:val="000A3CD2"/>
    <w:rsid w:val="000A3D05"/>
    <w:rsid w:val="000A3E93"/>
    <w:rsid w:val="000A536A"/>
    <w:rsid w:val="000A5C43"/>
    <w:rsid w:val="000A6CB8"/>
    <w:rsid w:val="000A7C99"/>
    <w:rsid w:val="000A7DC7"/>
    <w:rsid w:val="000B21B7"/>
    <w:rsid w:val="000B2200"/>
    <w:rsid w:val="000B2E94"/>
    <w:rsid w:val="000B3165"/>
    <w:rsid w:val="000B4627"/>
    <w:rsid w:val="000B73D6"/>
    <w:rsid w:val="000C13DC"/>
    <w:rsid w:val="000C442A"/>
    <w:rsid w:val="000C4B05"/>
    <w:rsid w:val="000C4F25"/>
    <w:rsid w:val="000C4F5A"/>
    <w:rsid w:val="000C6797"/>
    <w:rsid w:val="000C689B"/>
    <w:rsid w:val="000C6CF6"/>
    <w:rsid w:val="000C7994"/>
    <w:rsid w:val="000D02AB"/>
    <w:rsid w:val="000D0FBE"/>
    <w:rsid w:val="000D182E"/>
    <w:rsid w:val="000D183F"/>
    <w:rsid w:val="000D197C"/>
    <w:rsid w:val="000D2B34"/>
    <w:rsid w:val="000D3E16"/>
    <w:rsid w:val="000D53AD"/>
    <w:rsid w:val="000D5411"/>
    <w:rsid w:val="000D6470"/>
    <w:rsid w:val="000D67AE"/>
    <w:rsid w:val="000D78B4"/>
    <w:rsid w:val="000E0BA2"/>
    <w:rsid w:val="000E12E9"/>
    <w:rsid w:val="000E23B1"/>
    <w:rsid w:val="000E2ED4"/>
    <w:rsid w:val="000E3BAB"/>
    <w:rsid w:val="000E4D94"/>
    <w:rsid w:val="000E5BFE"/>
    <w:rsid w:val="000E61E4"/>
    <w:rsid w:val="000E61E7"/>
    <w:rsid w:val="000E6389"/>
    <w:rsid w:val="000E7758"/>
    <w:rsid w:val="000F0690"/>
    <w:rsid w:val="000F0D79"/>
    <w:rsid w:val="000F20AB"/>
    <w:rsid w:val="000F2976"/>
    <w:rsid w:val="000F3EFA"/>
    <w:rsid w:val="000F63C9"/>
    <w:rsid w:val="000F6D98"/>
    <w:rsid w:val="000F7768"/>
    <w:rsid w:val="00100609"/>
    <w:rsid w:val="00101112"/>
    <w:rsid w:val="001018CD"/>
    <w:rsid w:val="00101921"/>
    <w:rsid w:val="00102ED2"/>
    <w:rsid w:val="00103055"/>
    <w:rsid w:val="00103567"/>
    <w:rsid w:val="001043D0"/>
    <w:rsid w:val="0010444B"/>
    <w:rsid w:val="00105B70"/>
    <w:rsid w:val="00107826"/>
    <w:rsid w:val="00110574"/>
    <w:rsid w:val="00110CA1"/>
    <w:rsid w:val="00111C62"/>
    <w:rsid w:val="00111F67"/>
    <w:rsid w:val="00112D54"/>
    <w:rsid w:val="00113D59"/>
    <w:rsid w:val="00114F65"/>
    <w:rsid w:val="0011511E"/>
    <w:rsid w:val="001159D2"/>
    <w:rsid w:val="0011609E"/>
    <w:rsid w:val="0011695C"/>
    <w:rsid w:val="00116A96"/>
    <w:rsid w:val="00117990"/>
    <w:rsid w:val="00117B36"/>
    <w:rsid w:val="00117D7E"/>
    <w:rsid w:val="001202D7"/>
    <w:rsid w:val="00120AD8"/>
    <w:rsid w:val="001212B8"/>
    <w:rsid w:val="0012136A"/>
    <w:rsid w:val="00122862"/>
    <w:rsid w:val="0012396A"/>
    <w:rsid w:val="001266F9"/>
    <w:rsid w:val="00126711"/>
    <w:rsid w:val="00126848"/>
    <w:rsid w:val="00126889"/>
    <w:rsid w:val="0012740E"/>
    <w:rsid w:val="0012755F"/>
    <w:rsid w:val="00132228"/>
    <w:rsid w:val="001353E4"/>
    <w:rsid w:val="001357EA"/>
    <w:rsid w:val="00136B9F"/>
    <w:rsid w:val="00137638"/>
    <w:rsid w:val="00140239"/>
    <w:rsid w:val="0014175A"/>
    <w:rsid w:val="00141A7A"/>
    <w:rsid w:val="00141E49"/>
    <w:rsid w:val="0014322C"/>
    <w:rsid w:val="00143D2B"/>
    <w:rsid w:val="00143F72"/>
    <w:rsid w:val="00144185"/>
    <w:rsid w:val="00145A21"/>
    <w:rsid w:val="001500BA"/>
    <w:rsid w:val="00150595"/>
    <w:rsid w:val="00151481"/>
    <w:rsid w:val="00151E5D"/>
    <w:rsid w:val="00151F07"/>
    <w:rsid w:val="0015414B"/>
    <w:rsid w:val="00155286"/>
    <w:rsid w:val="001568D3"/>
    <w:rsid w:val="0015696C"/>
    <w:rsid w:val="0015711B"/>
    <w:rsid w:val="00157C3B"/>
    <w:rsid w:val="00157FDE"/>
    <w:rsid w:val="00160254"/>
    <w:rsid w:val="001602A7"/>
    <w:rsid w:val="00160541"/>
    <w:rsid w:val="00160AA8"/>
    <w:rsid w:val="00161877"/>
    <w:rsid w:val="00161F17"/>
    <w:rsid w:val="00162F3E"/>
    <w:rsid w:val="00163CC8"/>
    <w:rsid w:val="00165E7D"/>
    <w:rsid w:val="00166A92"/>
    <w:rsid w:val="001713CE"/>
    <w:rsid w:val="001716F6"/>
    <w:rsid w:val="00172627"/>
    <w:rsid w:val="0017332A"/>
    <w:rsid w:val="00173B3A"/>
    <w:rsid w:val="00174E69"/>
    <w:rsid w:val="00174FC5"/>
    <w:rsid w:val="00175D20"/>
    <w:rsid w:val="00176D36"/>
    <w:rsid w:val="00177024"/>
    <w:rsid w:val="00177367"/>
    <w:rsid w:val="001822E7"/>
    <w:rsid w:val="00182F02"/>
    <w:rsid w:val="0018332C"/>
    <w:rsid w:val="00183695"/>
    <w:rsid w:val="0018394D"/>
    <w:rsid w:val="0018395D"/>
    <w:rsid w:val="00183CB5"/>
    <w:rsid w:val="00183EFA"/>
    <w:rsid w:val="001852C2"/>
    <w:rsid w:val="001859D9"/>
    <w:rsid w:val="00186D40"/>
    <w:rsid w:val="001907AE"/>
    <w:rsid w:val="00192A32"/>
    <w:rsid w:val="00193A1F"/>
    <w:rsid w:val="0019423E"/>
    <w:rsid w:val="001946BF"/>
    <w:rsid w:val="001949B0"/>
    <w:rsid w:val="001951E1"/>
    <w:rsid w:val="00195F36"/>
    <w:rsid w:val="00196EF2"/>
    <w:rsid w:val="001A0759"/>
    <w:rsid w:val="001A0F2D"/>
    <w:rsid w:val="001A268D"/>
    <w:rsid w:val="001A30D5"/>
    <w:rsid w:val="001A3CD8"/>
    <w:rsid w:val="001A49F0"/>
    <w:rsid w:val="001A4F3F"/>
    <w:rsid w:val="001A569B"/>
    <w:rsid w:val="001A67C6"/>
    <w:rsid w:val="001A74DF"/>
    <w:rsid w:val="001B0582"/>
    <w:rsid w:val="001B1489"/>
    <w:rsid w:val="001B2C98"/>
    <w:rsid w:val="001B3835"/>
    <w:rsid w:val="001B47DF"/>
    <w:rsid w:val="001B586A"/>
    <w:rsid w:val="001B5BD1"/>
    <w:rsid w:val="001B5FB6"/>
    <w:rsid w:val="001B61A7"/>
    <w:rsid w:val="001B6649"/>
    <w:rsid w:val="001B6D05"/>
    <w:rsid w:val="001B726E"/>
    <w:rsid w:val="001B7E0A"/>
    <w:rsid w:val="001C2397"/>
    <w:rsid w:val="001C2751"/>
    <w:rsid w:val="001C33B4"/>
    <w:rsid w:val="001C4947"/>
    <w:rsid w:val="001C63D2"/>
    <w:rsid w:val="001C72EA"/>
    <w:rsid w:val="001C79F2"/>
    <w:rsid w:val="001C7C28"/>
    <w:rsid w:val="001D0739"/>
    <w:rsid w:val="001D0F4E"/>
    <w:rsid w:val="001D2E1B"/>
    <w:rsid w:val="001D39D5"/>
    <w:rsid w:val="001D4007"/>
    <w:rsid w:val="001D4925"/>
    <w:rsid w:val="001D526C"/>
    <w:rsid w:val="001D5F80"/>
    <w:rsid w:val="001D6BCA"/>
    <w:rsid w:val="001D7C9E"/>
    <w:rsid w:val="001E01E4"/>
    <w:rsid w:val="001E1A0B"/>
    <w:rsid w:val="001E1DF4"/>
    <w:rsid w:val="001E1FD1"/>
    <w:rsid w:val="001E20AD"/>
    <w:rsid w:val="001E3319"/>
    <w:rsid w:val="001E48BF"/>
    <w:rsid w:val="001E4FD0"/>
    <w:rsid w:val="001E5AB9"/>
    <w:rsid w:val="001E747C"/>
    <w:rsid w:val="001E7EC7"/>
    <w:rsid w:val="001F017B"/>
    <w:rsid w:val="001F0E66"/>
    <w:rsid w:val="001F1B44"/>
    <w:rsid w:val="001F42AD"/>
    <w:rsid w:val="001F496B"/>
    <w:rsid w:val="001F49D6"/>
    <w:rsid w:val="001F5D20"/>
    <w:rsid w:val="001F60CB"/>
    <w:rsid w:val="001F71D0"/>
    <w:rsid w:val="001F7664"/>
    <w:rsid w:val="00203088"/>
    <w:rsid w:val="002034DC"/>
    <w:rsid w:val="00206162"/>
    <w:rsid w:val="002064E7"/>
    <w:rsid w:val="002104C2"/>
    <w:rsid w:val="0021192B"/>
    <w:rsid w:val="00211D49"/>
    <w:rsid w:val="0021202A"/>
    <w:rsid w:val="0021300F"/>
    <w:rsid w:val="002137B2"/>
    <w:rsid w:val="00213BED"/>
    <w:rsid w:val="00215B9D"/>
    <w:rsid w:val="00215D7C"/>
    <w:rsid w:val="00216D91"/>
    <w:rsid w:val="00217550"/>
    <w:rsid w:val="00220F04"/>
    <w:rsid w:val="002211E9"/>
    <w:rsid w:val="00221FF7"/>
    <w:rsid w:val="002235E5"/>
    <w:rsid w:val="002240C0"/>
    <w:rsid w:val="002253C8"/>
    <w:rsid w:val="002264E1"/>
    <w:rsid w:val="00230CB6"/>
    <w:rsid w:val="00231A8E"/>
    <w:rsid w:val="00231D21"/>
    <w:rsid w:val="002322A9"/>
    <w:rsid w:val="002325DB"/>
    <w:rsid w:val="00233535"/>
    <w:rsid w:val="002343F8"/>
    <w:rsid w:val="00234E76"/>
    <w:rsid w:val="00235A60"/>
    <w:rsid w:val="002367A4"/>
    <w:rsid w:val="00240D94"/>
    <w:rsid w:val="00241180"/>
    <w:rsid w:val="002428C3"/>
    <w:rsid w:val="00242B78"/>
    <w:rsid w:val="00243903"/>
    <w:rsid w:val="00243B5A"/>
    <w:rsid w:val="002451E6"/>
    <w:rsid w:val="00245E94"/>
    <w:rsid w:val="00245EC7"/>
    <w:rsid w:val="0024652F"/>
    <w:rsid w:val="00247080"/>
    <w:rsid w:val="002516E8"/>
    <w:rsid w:val="00251C6B"/>
    <w:rsid w:val="002548F0"/>
    <w:rsid w:val="00256D2F"/>
    <w:rsid w:val="00256F96"/>
    <w:rsid w:val="00260399"/>
    <w:rsid w:val="00260E66"/>
    <w:rsid w:val="002618E8"/>
    <w:rsid w:val="00262603"/>
    <w:rsid w:val="00262757"/>
    <w:rsid w:val="00263539"/>
    <w:rsid w:val="00263ECE"/>
    <w:rsid w:val="00264BEA"/>
    <w:rsid w:val="00266116"/>
    <w:rsid w:val="00266CC5"/>
    <w:rsid w:val="00267F1B"/>
    <w:rsid w:val="00270DCD"/>
    <w:rsid w:val="00273130"/>
    <w:rsid w:val="00273702"/>
    <w:rsid w:val="002739D1"/>
    <w:rsid w:val="00274F9D"/>
    <w:rsid w:val="002753B0"/>
    <w:rsid w:val="002761B0"/>
    <w:rsid w:val="0027722B"/>
    <w:rsid w:val="00277B3C"/>
    <w:rsid w:val="00277BE2"/>
    <w:rsid w:val="00277CE8"/>
    <w:rsid w:val="0028048A"/>
    <w:rsid w:val="00281D6C"/>
    <w:rsid w:val="002843C8"/>
    <w:rsid w:val="002847E5"/>
    <w:rsid w:val="002848E3"/>
    <w:rsid w:val="00284DBC"/>
    <w:rsid w:val="00284F0F"/>
    <w:rsid w:val="00287DAE"/>
    <w:rsid w:val="00287F89"/>
    <w:rsid w:val="002905B6"/>
    <w:rsid w:val="00291BA0"/>
    <w:rsid w:val="00292060"/>
    <w:rsid w:val="00292C7B"/>
    <w:rsid w:val="00293821"/>
    <w:rsid w:val="00293844"/>
    <w:rsid w:val="00293AB3"/>
    <w:rsid w:val="00295622"/>
    <w:rsid w:val="0029588F"/>
    <w:rsid w:val="00296947"/>
    <w:rsid w:val="00296C97"/>
    <w:rsid w:val="00296E6E"/>
    <w:rsid w:val="002977E5"/>
    <w:rsid w:val="00297A59"/>
    <w:rsid w:val="002A17CA"/>
    <w:rsid w:val="002A1F4D"/>
    <w:rsid w:val="002A22D6"/>
    <w:rsid w:val="002A3E13"/>
    <w:rsid w:val="002A554E"/>
    <w:rsid w:val="002A567C"/>
    <w:rsid w:val="002A68A3"/>
    <w:rsid w:val="002A697E"/>
    <w:rsid w:val="002A7993"/>
    <w:rsid w:val="002B17B6"/>
    <w:rsid w:val="002B1F71"/>
    <w:rsid w:val="002B51CC"/>
    <w:rsid w:val="002B7CA7"/>
    <w:rsid w:val="002C0249"/>
    <w:rsid w:val="002C0E55"/>
    <w:rsid w:val="002C22FC"/>
    <w:rsid w:val="002C3766"/>
    <w:rsid w:val="002C3FC9"/>
    <w:rsid w:val="002C4EB9"/>
    <w:rsid w:val="002C625F"/>
    <w:rsid w:val="002C62AD"/>
    <w:rsid w:val="002C6B8B"/>
    <w:rsid w:val="002C6F62"/>
    <w:rsid w:val="002C7046"/>
    <w:rsid w:val="002C7263"/>
    <w:rsid w:val="002C72EE"/>
    <w:rsid w:val="002C77B7"/>
    <w:rsid w:val="002D2FB4"/>
    <w:rsid w:val="002D3853"/>
    <w:rsid w:val="002D3B64"/>
    <w:rsid w:val="002D3DA8"/>
    <w:rsid w:val="002D7748"/>
    <w:rsid w:val="002D7A0B"/>
    <w:rsid w:val="002D7B0E"/>
    <w:rsid w:val="002E03F1"/>
    <w:rsid w:val="002E05A8"/>
    <w:rsid w:val="002E05AD"/>
    <w:rsid w:val="002E0B2F"/>
    <w:rsid w:val="002E2DD8"/>
    <w:rsid w:val="002E2F2B"/>
    <w:rsid w:val="002E405F"/>
    <w:rsid w:val="002E52C4"/>
    <w:rsid w:val="002E56CE"/>
    <w:rsid w:val="002E6C8A"/>
    <w:rsid w:val="002E72F4"/>
    <w:rsid w:val="002E75DE"/>
    <w:rsid w:val="002F0C85"/>
    <w:rsid w:val="002F15A3"/>
    <w:rsid w:val="002F2883"/>
    <w:rsid w:val="002F2C74"/>
    <w:rsid w:val="002F3CED"/>
    <w:rsid w:val="002F4735"/>
    <w:rsid w:val="002F47F9"/>
    <w:rsid w:val="002F5369"/>
    <w:rsid w:val="002F549F"/>
    <w:rsid w:val="002F5F1E"/>
    <w:rsid w:val="002F6140"/>
    <w:rsid w:val="00300CE8"/>
    <w:rsid w:val="00301273"/>
    <w:rsid w:val="00301516"/>
    <w:rsid w:val="00302AEF"/>
    <w:rsid w:val="00303116"/>
    <w:rsid w:val="00306232"/>
    <w:rsid w:val="003065E2"/>
    <w:rsid w:val="00307A1C"/>
    <w:rsid w:val="00311F7A"/>
    <w:rsid w:val="0031229F"/>
    <w:rsid w:val="00313C47"/>
    <w:rsid w:val="00314320"/>
    <w:rsid w:val="003164DE"/>
    <w:rsid w:val="00316B8C"/>
    <w:rsid w:val="00321D76"/>
    <w:rsid w:val="003225AD"/>
    <w:rsid w:val="00323E92"/>
    <w:rsid w:val="003240BD"/>
    <w:rsid w:val="00324520"/>
    <w:rsid w:val="00324F58"/>
    <w:rsid w:val="00326336"/>
    <w:rsid w:val="00326797"/>
    <w:rsid w:val="00327413"/>
    <w:rsid w:val="00331F5E"/>
    <w:rsid w:val="003321C8"/>
    <w:rsid w:val="003332DE"/>
    <w:rsid w:val="003335CC"/>
    <w:rsid w:val="003339F3"/>
    <w:rsid w:val="00333EB4"/>
    <w:rsid w:val="00340B6B"/>
    <w:rsid w:val="003418BD"/>
    <w:rsid w:val="00341CE8"/>
    <w:rsid w:val="0034243C"/>
    <w:rsid w:val="00342CDD"/>
    <w:rsid w:val="00343770"/>
    <w:rsid w:val="00343E9D"/>
    <w:rsid w:val="00343F65"/>
    <w:rsid w:val="00343F68"/>
    <w:rsid w:val="00346444"/>
    <w:rsid w:val="0035182B"/>
    <w:rsid w:val="00351C83"/>
    <w:rsid w:val="00352EBB"/>
    <w:rsid w:val="003533F3"/>
    <w:rsid w:val="003558F9"/>
    <w:rsid w:val="00357182"/>
    <w:rsid w:val="00357F49"/>
    <w:rsid w:val="003611E8"/>
    <w:rsid w:val="003612AA"/>
    <w:rsid w:val="00363243"/>
    <w:rsid w:val="0036350C"/>
    <w:rsid w:val="00363E9E"/>
    <w:rsid w:val="00363FA4"/>
    <w:rsid w:val="00364256"/>
    <w:rsid w:val="00364268"/>
    <w:rsid w:val="00365379"/>
    <w:rsid w:val="0036576A"/>
    <w:rsid w:val="00365A05"/>
    <w:rsid w:val="00365DCD"/>
    <w:rsid w:val="0036633B"/>
    <w:rsid w:val="00366916"/>
    <w:rsid w:val="00370117"/>
    <w:rsid w:val="00370905"/>
    <w:rsid w:val="00371635"/>
    <w:rsid w:val="00371C20"/>
    <w:rsid w:val="003720D3"/>
    <w:rsid w:val="00372460"/>
    <w:rsid w:val="003746DC"/>
    <w:rsid w:val="003802C4"/>
    <w:rsid w:val="003823E5"/>
    <w:rsid w:val="00383C16"/>
    <w:rsid w:val="00384620"/>
    <w:rsid w:val="00384D8A"/>
    <w:rsid w:val="00386145"/>
    <w:rsid w:val="003864A8"/>
    <w:rsid w:val="003904EC"/>
    <w:rsid w:val="0039182F"/>
    <w:rsid w:val="00391937"/>
    <w:rsid w:val="00392E72"/>
    <w:rsid w:val="003938B2"/>
    <w:rsid w:val="00396A3F"/>
    <w:rsid w:val="00396C41"/>
    <w:rsid w:val="0039720C"/>
    <w:rsid w:val="003975B9"/>
    <w:rsid w:val="003A2811"/>
    <w:rsid w:val="003A34F6"/>
    <w:rsid w:val="003A43B8"/>
    <w:rsid w:val="003A4B93"/>
    <w:rsid w:val="003A5B8D"/>
    <w:rsid w:val="003A5F86"/>
    <w:rsid w:val="003A64A7"/>
    <w:rsid w:val="003A6C01"/>
    <w:rsid w:val="003A6ED3"/>
    <w:rsid w:val="003B057C"/>
    <w:rsid w:val="003B1B8D"/>
    <w:rsid w:val="003B1F7E"/>
    <w:rsid w:val="003B51A0"/>
    <w:rsid w:val="003B6B0C"/>
    <w:rsid w:val="003B7029"/>
    <w:rsid w:val="003B7FDA"/>
    <w:rsid w:val="003C0A73"/>
    <w:rsid w:val="003C0DA4"/>
    <w:rsid w:val="003C1302"/>
    <w:rsid w:val="003C1A10"/>
    <w:rsid w:val="003C1DA7"/>
    <w:rsid w:val="003C5E9F"/>
    <w:rsid w:val="003C6E3F"/>
    <w:rsid w:val="003C705C"/>
    <w:rsid w:val="003D018D"/>
    <w:rsid w:val="003D1E34"/>
    <w:rsid w:val="003D2E95"/>
    <w:rsid w:val="003D31B0"/>
    <w:rsid w:val="003D3A15"/>
    <w:rsid w:val="003D3CBF"/>
    <w:rsid w:val="003D51AA"/>
    <w:rsid w:val="003D5889"/>
    <w:rsid w:val="003D5D07"/>
    <w:rsid w:val="003D6054"/>
    <w:rsid w:val="003D7506"/>
    <w:rsid w:val="003D7925"/>
    <w:rsid w:val="003E00C9"/>
    <w:rsid w:val="003E0B8A"/>
    <w:rsid w:val="003E11DC"/>
    <w:rsid w:val="003E4ADC"/>
    <w:rsid w:val="003E4D79"/>
    <w:rsid w:val="003F2ACD"/>
    <w:rsid w:val="003F2CE0"/>
    <w:rsid w:val="003F463F"/>
    <w:rsid w:val="003F4BA1"/>
    <w:rsid w:val="003F6532"/>
    <w:rsid w:val="003F6AB2"/>
    <w:rsid w:val="003F6B2C"/>
    <w:rsid w:val="003F73AC"/>
    <w:rsid w:val="003F79BE"/>
    <w:rsid w:val="003F7AF9"/>
    <w:rsid w:val="00400293"/>
    <w:rsid w:val="00400F67"/>
    <w:rsid w:val="00403565"/>
    <w:rsid w:val="00404D0D"/>
    <w:rsid w:val="00405559"/>
    <w:rsid w:val="00406BF9"/>
    <w:rsid w:val="004072BE"/>
    <w:rsid w:val="00410290"/>
    <w:rsid w:val="00410348"/>
    <w:rsid w:val="00410D41"/>
    <w:rsid w:val="00410F60"/>
    <w:rsid w:val="0041173F"/>
    <w:rsid w:val="004125B9"/>
    <w:rsid w:val="004130D7"/>
    <w:rsid w:val="004130F7"/>
    <w:rsid w:val="00414E9D"/>
    <w:rsid w:val="00415138"/>
    <w:rsid w:val="00415985"/>
    <w:rsid w:val="0042006D"/>
    <w:rsid w:val="0042008D"/>
    <w:rsid w:val="00420099"/>
    <w:rsid w:val="0042059B"/>
    <w:rsid w:val="004206E4"/>
    <w:rsid w:val="0042105F"/>
    <w:rsid w:val="004257D6"/>
    <w:rsid w:val="00425E81"/>
    <w:rsid w:val="0042604C"/>
    <w:rsid w:val="00426E2E"/>
    <w:rsid w:val="004274FE"/>
    <w:rsid w:val="0043172C"/>
    <w:rsid w:val="00431806"/>
    <w:rsid w:val="00431C47"/>
    <w:rsid w:val="00433C40"/>
    <w:rsid w:val="00434058"/>
    <w:rsid w:val="004344FC"/>
    <w:rsid w:val="00434A82"/>
    <w:rsid w:val="00436594"/>
    <w:rsid w:val="00440781"/>
    <w:rsid w:val="0044159B"/>
    <w:rsid w:val="00443C46"/>
    <w:rsid w:val="004449A0"/>
    <w:rsid w:val="00445F40"/>
    <w:rsid w:val="00446F6D"/>
    <w:rsid w:val="004475D9"/>
    <w:rsid w:val="00450DBE"/>
    <w:rsid w:val="0045213E"/>
    <w:rsid w:val="0045360F"/>
    <w:rsid w:val="00455149"/>
    <w:rsid w:val="00455DEB"/>
    <w:rsid w:val="00455EDE"/>
    <w:rsid w:val="004560B3"/>
    <w:rsid w:val="004566C6"/>
    <w:rsid w:val="004600A4"/>
    <w:rsid w:val="00461283"/>
    <w:rsid w:val="0046173B"/>
    <w:rsid w:val="004627ED"/>
    <w:rsid w:val="00462E1D"/>
    <w:rsid w:val="004651E6"/>
    <w:rsid w:val="004654EF"/>
    <w:rsid w:val="004663A7"/>
    <w:rsid w:val="00466473"/>
    <w:rsid w:val="004664FD"/>
    <w:rsid w:val="00467C3A"/>
    <w:rsid w:val="00470324"/>
    <w:rsid w:val="0047068C"/>
    <w:rsid w:val="00470E30"/>
    <w:rsid w:val="004724ED"/>
    <w:rsid w:val="00472C64"/>
    <w:rsid w:val="00474BD9"/>
    <w:rsid w:val="00474FA1"/>
    <w:rsid w:val="00475B74"/>
    <w:rsid w:val="00476E08"/>
    <w:rsid w:val="00476E7D"/>
    <w:rsid w:val="0048066E"/>
    <w:rsid w:val="00480B44"/>
    <w:rsid w:val="004814D2"/>
    <w:rsid w:val="00481A3C"/>
    <w:rsid w:val="00481D17"/>
    <w:rsid w:val="0048255C"/>
    <w:rsid w:val="00483ADA"/>
    <w:rsid w:val="004840F1"/>
    <w:rsid w:val="00484527"/>
    <w:rsid w:val="00484E70"/>
    <w:rsid w:val="004861ED"/>
    <w:rsid w:val="004868E0"/>
    <w:rsid w:val="00486DB4"/>
    <w:rsid w:val="00487335"/>
    <w:rsid w:val="00487ED8"/>
    <w:rsid w:val="004903E4"/>
    <w:rsid w:val="00491F57"/>
    <w:rsid w:val="00495DE4"/>
    <w:rsid w:val="004973FF"/>
    <w:rsid w:val="00497575"/>
    <w:rsid w:val="004975AD"/>
    <w:rsid w:val="00497E64"/>
    <w:rsid w:val="00497EFD"/>
    <w:rsid w:val="004A30DE"/>
    <w:rsid w:val="004A3B6C"/>
    <w:rsid w:val="004A499B"/>
    <w:rsid w:val="004A60D3"/>
    <w:rsid w:val="004A6BA3"/>
    <w:rsid w:val="004A7EF9"/>
    <w:rsid w:val="004B0F27"/>
    <w:rsid w:val="004B240C"/>
    <w:rsid w:val="004B3958"/>
    <w:rsid w:val="004B47E3"/>
    <w:rsid w:val="004B5A32"/>
    <w:rsid w:val="004B636B"/>
    <w:rsid w:val="004B6981"/>
    <w:rsid w:val="004C2108"/>
    <w:rsid w:val="004C2315"/>
    <w:rsid w:val="004C2B41"/>
    <w:rsid w:val="004C3DF1"/>
    <w:rsid w:val="004C5283"/>
    <w:rsid w:val="004C541D"/>
    <w:rsid w:val="004C6378"/>
    <w:rsid w:val="004C6BFA"/>
    <w:rsid w:val="004C7AEE"/>
    <w:rsid w:val="004D00F7"/>
    <w:rsid w:val="004D1A70"/>
    <w:rsid w:val="004D2415"/>
    <w:rsid w:val="004D2657"/>
    <w:rsid w:val="004D27FA"/>
    <w:rsid w:val="004D4433"/>
    <w:rsid w:val="004D47A7"/>
    <w:rsid w:val="004D55E0"/>
    <w:rsid w:val="004D7694"/>
    <w:rsid w:val="004E06F4"/>
    <w:rsid w:val="004E1669"/>
    <w:rsid w:val="004E325A"/>
    <w:rsid w:val="004E4370"/>
    <w:rsid w:val="004E581C"/>
    <w:rsid w:val="004E70D1"/>
    <w:rsid w:val="004F2BBA"/>
    <w:rsid w:val="004F2E9D"/>
    <w:rsid w:val="004F3046"/>
    <w:rsid w:val="004F3E74"/>
    <w:rsid w:val="004F5394"/>
    <w:rsid w:val="004F5951"/>
    <w:rsid w:val="004F702A"/>
    <w:rsid w:val="004F7F3D"/>
    <w:rsid w:val="005008C4"/>
    <w:rsid w:val="00501367"/>
    <w:rsid w:val="00502829"/>
    <w:rsid w:val="00502940"/>
    <w:rsid w:val="00506ED5"/>
    <w:rsid w:val="00506F37"/>
    <w:rsid w:val="005074A2"/>
    <w:rsid w:val="00510EA4"/>
    <w:rsid w:val="00511618"/>
    <w:rsid w:val="00513D22"/>
    <w:rsid w:val="00513DB7"/>
    <w:rsid w:val="005141F3"/>
    <w:rsid w:val="00515A31"/>
    <w:rsid w:val="00515A49"/>
    <w:rsid w:val="005164C7"/>
    <w:rsid w:val="00516657"/>
    <w:rsid w:val="00516667"/>
    <w:rsid w:val="00516E25"/>
    <w:rsid w:val="00516FDE"/>
    <w:rsid w:val="00517589"/>
    <w:rsid w:val="005178F2"/>
    <w:rsid w:val="0052628F"/>
    <w:rsid w:val="00526D8F"/>
    <w:rsid w:val="0052731B"/>
    <w:rsid w:val="00527BB8"/>
    <w:rsid w:val="0053026F"/>
    <w:rsid w:val="005308D8"/>
    <w:rsid w:val="00531442"/>
    <w:rsid w:val="0053149F"/>
    <w:rsid w:val="00532D7B"/>
    <w:rsid w:val="00533813"/>
    <w:rsid w:val="00533962"/>
    <w:rsid w:val="00533AE2"/>
    <w:rsid w:val="00534052"/>
    <w:rsid w:val="00536C1B"/>
    <w:rsid w:val="00536D7A"/>
    <w:rsid w:val="00537729"/>
    <w:rsid w:val="005378B9"/>
    <w:rsid w:val="00537ED6"/>
    <w:rsid w:val="00541201"/>
    <w:rsid w:val="005413B3"/>
    <w:rsid w:val="0054350E"/>
    <w:rsid w:val="00545C84"/>
    <w:rsid w:val="00546E8D"/>
    <w:rsid w:val="00547331"/>
    <w:rsid w:val="00547A81"/>
    <w:rsid w:val="00550958"/>
    <w:rsid w:val="00551DC6"/>
    <w:rsid w:val="005543BB"/>
    <w:rsid w:val="00554A60"/>
    <w:rsid w:val="00556635"/>
    <w:rsid w:val="005601D4"/>
    <w:rsid w:val="00560478"/>
    <w:rsid w:val="00560E2D"/>
    <w:rsid w:val="0056155F"/>
    <w:rsid w:val="00562D35"/>
    <w:rsid w:val="00562E02"/>
    <w:rsid w:val="005633BE"/>
    <w:rsid w:val="0056477B"/>
    <w:rsid w:val="00565904"/>
    <w:rsid w:val="00565A89"/>
    <w:rsid w:val="005666DA"/>
    <w:rsid w:val="0056722F"/>
    <w:rsid w:val="005677BA"/>
    <w:rsid w:val="0057062B"/>
    <w:rsid w:val="00571F6F"/>
    <w:rsid w:val="005724B5"/>
    <w:rsid w:val="005724D5"/>
    <w:rsid w:val="0057283D"/>
    <w:rsid w:val="00573EA2"/>
    <w:rsid w:val="0057513C"/>
    <w:rsid w:val="005778E9"/>
    <w:rsid w:val="00577DE4"/>
    <w:rsid w:val="005809A3"/>
    <w:rsid w:val="0058311A"/>
    <w:rsid w:val="005834C6"/>
    <w:rsid w:val="00584746"/>
    <w:rsid w:val="00584A9F"/>
    <w:rsid w:val="00585082"/>
    <w:rsid w:val="0058712A"/>
    <w:rsid w:val="005876C5"/>
    <w:rsid w:val="00587BA7"/>
    <w:rsid w:val="005901D8"/>
    <w:rsid w:val="00591D48"/>
    <w:rsid w:val="00591F4D"/>
    <w:rsid w:val="00594673"/>
    <w:rsid w:val="005A19F6"/>
    <w:rsid w:val="005A242D"/>
    <w:rsid w:val="005A24FE"/>
    <w:rsid w:val="005A2579"/>
    <w:rsid w:val="005A29EA"/>
    <w:rsid w:val="005A2B46"/>
    <w:rsid w:val="005A33AD"/>
    <w:rsid w:val="005A3B42"/>
    <w:rsid w:val="005A4E67"/>
    <w:rsid w:val="005A5CDA"/>
    <w:rsid w:val="005A6CC7"/>
    <w:rsid w:val="005A75EE"/>
    <w:rsid w:val="005A7F06"/>
    <w:rsid w:val="005B1989"/>
    <w:rsid w:val="005B20D8"/>
    <w:rsid w:val="005B3431"/>
    <w:rsid w:val="005B463A"/>
    <w:rsid w:val="005B4BB0"/>
    <w:rsid w:val="005B57A2"/>
    <w:rsid w:val="005B59A2"/>
    <w:rsid w:val="005B5C00"/>
    <w:rsid w:val="005B6440"/>
    <w:rsid w:val="005B6B32"/>
    <w:rsid w:val="005B7AE7"/>
    <w:rsid w:val="005C0440"/>
    <w:rsid w:val="005C0B7E"/>
    <w:rsid w:val="005C14C6"/>
    <w:rsid w:val="005C2D42"/>
    <w:rsid w:val="005C3FF9"/>
    <w:rsid w:val="005C43C0"/>
    <w:rsid w:val="005C60E1"/>
    <w:rsid w:val="005C7259"/>
    <w:rsid w:val="005D0131"/>
    <w:rsid w:val="005D0E7B"/>
    <w:rsid w:val="005D2C00"/>
    <w:rsid w:val="005D37B7"/>
    <w:rsid w:val="005D3B2D"/>
    <w:rsid w:val="005D6B2E"/>
    <w:rsid w:val="005E12B9"/>
    <w:rsid w:val="005E1C32"/>
    <w:rsid w:val="005E3BE9"/>
    <w:rsid w:val="005E44FF"/>
    <w:rsid w:val="005E4920"/>
    <w:rsid w:val="005E5402"/>
    <w:rsid w:val="005E65E3"/>
    <w:rsid w:val="005E7B16"/>
    <w:rsid w:val="005F07DC"/>
    <w:rsid w:val="005F0DCF"/>
    <w:rsid w:val="005F1B70"/>
    <w:rsid w:val="005F2314"/>
    <w:rsid w:val="005F24FC"/>
    <w:rsid w:val="005F4195"/>
    <w:rsid w:val="005F4DA5"/>
    <w:rsid w:val="005F4E93"/>
    <w:rsid w:val="005F5D15"/>
    <w:rsid w:val="005F68B5"/>
    <w:rsid w:val="005F755F"/>
    <w:rsid w:val="005F7CDC"/>
    <w:rsid w:val="00600B08"/>
    <w:rsid w:val="006021E8"/>
    <w:rsid w:val="006026AA"/>
    <w:rsid w:val="00602944"/>
    <w:rsid w:val="006036EE"/>
    <w:rsid w:val="00603DD0"/>
    <w:rsid w:val="00604119"/>
    <w:rsid w:val="00604517"/>
    <w:rsid w:val="006050FF"/>
    <w:rsid w:val="00605C04"/>
    <w:rsid w:val="0060669D"/>
    <w:rsid w:val="0060685C"/>
    <w:rsid w:val="00606F9A"/>
    <w:rsid w:val="0060717A"/>
    <w:rsid w:val="0061027D"/>
    <w:rsid w:val="00610FE0"/>
    <w:rsid w:val="00612E2E"/>
    <w:rsid w:val="006162C1"/>
    <w:rsid w:val="00620320"/>
    <w:rsid w:val="00625E6A"/>
    <w:rsid w:val="0063036A"/>
    <w:rsid w:val="00630564"/>
    <w:rsid w:val="00630810"/>
    <w:rsid w:val="00632DC3"/>
    <w:rsid w:val="00634153"/>
    <w:rsid w:val="00635283"/>
    <w:rsid w:val="006365D9"/>
    <w:rsid w:val="006369CD"/>
    <w:rsid w:val="00636D39"/>
    <w:rsid w:val="00641080"/>
    <w:rsid w:val="006429FB"/>
    <w:rsid w:val="00642BBB"/>
    <w:rsid w:val="00642CE1"/>
    <w:rsid w:val="00642D1F"/>
    <w:rsid w:val="00645387"/>
    <w:rsid w:val="00645793"/>
    <w:rsid w:val="006458F7"/>
    <w:rsid w:val="00646733"/>
    <w:rsid w:val="00646EAB"/>
    <w:rsid w:val="006508DC"/>
    <w:rsid w:val="00650C48"/>
    <w:rsid w:val="00651E46"/>
    <w:rsid w:val="00653547"/>
    <w:rsid w:val="00655093"/>
    <w:rsid w:val="0065611F"/>
    <w:rsid w:val="00657144"/>
    <w:rsid w:val="00657DC0"/>
    <w:rsid w:val="006616F2"/>
    <w:rsid w:val="00661ACA"/>
    <w:rsid w:val="00661AF2"/>
    <w:rsid w:val="00662913"/>
    <w:rsid w:val="00663E9E"/>
    <w:rsid w:val="00670802"/>
    <w:rsid w:val="00671CDF"/>
    <w:rsid w:val="00671DDC"/>
    <w:rsid w:val="006754BD"/>
    <w:rsid w:val="0067684D"/>
    <w:rsid w:val="006806D7"/>
    <w:rsid w:val="006828C7"/>
    <w:rsid w:val="00685751"/>
    <w:rsid w:val="00685FC9"/>
    <w:rsid w:val="00687610"/>
    <w:rsid w:val="006879CF"/>
    <w:rsid w:val="00690EB8"/>
    <w:rsid w:val="0069279D"/>
    <w:rsid w:val="00692BD2"/>
    <w:rsid w:val="006931E2"/>
    <w:rsid w:val="00693DF6"/>
    <w:rsid w:val="00694E7F"/>
    <w:rsid w:val="0069574F"/>
    <w:rsid w:val="00695C01"/>
    <w:rsid w:val="006969B0"/>
    <w:rsid w:val="00697684"/>
    <w:rsid w:val="006A0FC7"/>
    <w:rsid w:val="006A2DC0"/>
    <w:rsid w:val="006A394B"/>
    <w:rsid w:val="006A3CFF"/>
    <w:rsid w:val="006A4910"/>
    <w:rsid w:val="006A4AA7"/>
    <w:rsid w:val="006A4B57"/>
    <w:rsid w:val="006A5A67"/>
    <w:rsid w:val="006A5DAC"/>
    <w:rsid w:val="006A7B60"/>
    <w:rsid w:val="006B09A4"/>
    <w:rsid w:val="006B0A72"/>
    <w:rsid w:val="006B0E7A"/>
    <w:rsid w:val="006B15ED"/>
    <w:rsid w:val="006B24BD"/>
    <w:rsid w:val="006B3B5A"/>
    <w:rsid w:val="006B3CFD"/>
    <w:rsid w:val="006B6188"/>
    <w:rsid w:val="006C048C"/>
    <w:rsid w:val="006C093D"/>
    <w:rsid w:val="006C142A"/>
    <w:rsid w:val="006C1B8B"/>
    <w:rsid w:val="006C2766"/>
    <w:rsid w:val="006C33B7"/>
    <w:rsid w:val="006C3971"/>
    <w:rsid w:val="006C3FDE"/>
    <w:rsid w:val="006C437B"/>
    <w:rsid w:val="006C45AD"/>
    <w:rsid w:val="006C49A7"/>
    <w:rsid w:val="006C5907"/>
    <w:rsid w:val="006C65F1"/>
    <w:rsid w:val="006C6946"/>
    <w:rsid w:val="006C6985"/>
    <w:rsid w:val="006D5D3A"/>
    <w:rsid w:val="006D5F0E"/>
    <w:rsid w:val="006D6065"/>
    <w:rsid w:val="006D62FC"/>
    <w:rsid w:val="006D66B7"/>
    <w:rsid w:val="006E02FD"/>
    <w:rsid w:val="006E3805"/>
    <w:rsid w:val="006E426E"/>
    <w:rsid w:val="006E4FBF"/>
    <w:rsid w:val="006E5371"/>
    <w:rsid w:val="006E587C"/>
    <w:rsid w:val="006E6161"/>
    <w:rsid w:val="006E791D"/>
    <w:rsid w:val="006E7A4D"/>
    <w:rsid w:val="006F1673"/>
    <w:rsid w:val="006F168F"/>
    <w:rsid w:val="006F262D"/>
    <w:rsid w:val="006F3360"/>
    <w:rsid w:val="006F7677"/>
    <w:rsid w:val="006F7A81"/>
    <w:rsid w:val="007001EA"/>
    <w:rsid w:val="00700352"/>
    <w:rsid w:val="00701AF1"/>
    <w:rsid w:val="007035FF"/>
    <w:rsid w:val="007037EE"/>
    <w:rsid w:val="007044CB"/>
    <w:rsid w:val="00705BBA"/>
    <w:rsid w:val="00707308"/>
    <w:rsid w:val="0070744C"/>
    <w:rsid w:val="00707AA9"/>
    <w:rsid w:val="00707D87"/>
    <w:rsid w:val="00710E9F"/>
    <w:rsid w:val="00710FB1"/>
    <w:rsid w:val="00711097"/>
    <w:rsid w:val="00712311"/>
    <w:rsid w:val="00712AFC"/>
    <w:rsid w:val="0071317B"/>
    <w:rsid w:val="0071328B"/>
    <w:rsid w:val="0071430C"/>
    <w:rsid w:val="00714E7C"/>
    <w:rsid w:val="00714ECC"/>
    <w:rsid w:val="00715BB7"/>
    <w:rsid w:val="007160F3"/>
    <w:rsid w:val="00720C14"/>
    <w:rsid w:val="00722072"/>
    <w:rsid w:val="00723850"/>
    <w:rsid w:val="00724272"/>
    <w:rsid w:val="00724776"/>
    <w:rsid w:val="007258A2"/>
    <w:rsid w:val="0072733C"/>
    <w:rsid w:val="00727FE5"/>
    <w:rsid w:val="00730EF7"/>
    <w:rsid w:val="007310C5"/>
    <w:rsid w:val="00732526"/>
    <w:rsid w:val="007326A5"/>
    <w:rsid w:val="00732F1F"/>
    <w:rsid w:val="007338EB"/>
    <w:rsid w:val="00733E5A"/>
    <w:rsid w:val="00733FBF"/>
    <w:rsid w:val="00734457"/>
    <w:rsid w:val="00735F9B"/>
    <w:rsid w:val="00736358"/>
    <w:rsid w:val="007365FD"/>
    <w:rsid w:val="00737485"/>
    <w:rsid w:val="007377CD"/>
    <w:rsid w:val="00740398"/>
    <w:rsid w:val="00740D30"/>
    <w:rsid w:val="00740F35"/>
    <w:rsid w:val="007435A6"/>
    <w:rsid w:val="00743E67"/>
    <w:rsid w:val="00746C75"/>
    <w:rsid w:val="00746C98"/>
    <w:rsid w:val="00750338"/>
    <w:rsid w:val="0075414E"/>
    <w:rsid w:val="00754736"/>
    <w:rsid w:val="00755764"/>
    <w:rsid w:val="0075587D"/>
    <w:rsid w:val="007571A6"/>
    <w:rsid w:val="007572ED"/>
    <w:rsid w:val="0075738A"/>
    <w:rsid w:val="0075742C"/>
    <w:rsid w:val="00757E81"/>
    <w:rsid w:val="00760560"/>
    <w:rsid w:val="00760AFA"/>
    <w:rsid w:val="00762069"/>
    <w:rsid w:val="0076485B"/>
    <w:rsid w:val="0076602E"/>
    <w:rsid w:val="00767E86"/>
    <w:rsid w:val="00770106"/>
    <w:rsid w:val="007704CD"/>
    <w:rsid w:val="007721E0"/>
    <w:rsid w:val="00772449"/>
    <w:rsid w:val="0077322E"/>
    <w:rsid w:val="00773650"/>
    <w:rsid w:val="0077629B"/>
    <w:rsid w:val="00777448"/>
    <w:rsid w:val="00777C5F"/>
    <w:rsid w:val="00782217"/>
    <w:rsid w:val="007824A5"/>
    <w:rsid w:val="007852E7"/>
    <w:rsid w:val="00785568"/>
    <w:rsid w:val="0078602B"/>
    <w:rsid w:val="00786A24"/>
    <w:rsid w:val="00786AD9"/>
    <w:rsid w:val="00787ECE"/>
    <w:rsid w:val="00792434"/>
    <w:rsid w:val="00793141"/>
    <w:rsid w:val="00794ACC"/>
    <w:rsid w:val="00796B5F"/>
    <w:rsid w:val="00796E39"/>
    <w:rsid w:val="00797705"/>
    <w:rsid w:val="00797841"/>
    <w:rsid w:val="007A026C"/>
    <w:rsid w:val="007A2F85"/>
    <w:rsid w:val="007A3595"/>
    <w:rsid w:val="007A4A13"/>
    <w:rsid w:val="007A4C86"/>
    <w:rsid w:val="007A4E4A"/>
    <w:rsid w:val="007A5A5C"/>
    <w:rsid w:val="007A7512"/>
    <w:rsid w:val="007A7F0F"/>
    <w:rsid w:val="007B0A58"/>
    <w:rsid w:val="007B0CE2"/>
    <w:rsid w:val="007B2635"/>
    <w:rsid w:val="007B3354"/>
    <w:rsid w:val="007B495C"/>
    <w:rsid w:val="007B6308"/>
    <w:rsid w:val="007C0F30"/>
    <w:rsid w:val="007C143D"/>
    <w:rsid w:val="007C1680"/>
    <w:rsid w:val="007C2A97"/>
    <w:rsid w:val="007C3846"/>
    <w:rsid w:val="007C5A4D"/>
    <w:rsid w:val="007C5D9D"/>
    <w:rsid w:val="007C5E19"/>
    <w:rsid w:val="007C603E"/>
    <w:rsid w:val="007C631D"/>
    <w:rsid w:val="007C66B1"/>
    <w:rsid w:val="007C6A02"/>
    <w:rsid w:val="007C7860"/>
    <w:rsid w:val="007D0E48"/>
    <w:rsid w:val="007D1644"/>
    <w:rsid w:val="007D1A59"/>
    <w:rsid w:val="007D25C4"/>
    <w:rsid w:val="007D30A5"/>
    <w:rsid w:val="007D4EE8"/>
    <w:rsid w:val="007D4FE6"/>
    <w:rsid w:val="007D500B"/>
    <w:rsid w:val="007D53C0"/>
    <w:rsid w:val="007D5997"/>
    <w:rsid w:val="007D5D47"/>
    <w:rsid w:val="007D6FFA"/>
    <w:rsid w:val="007D7F0E"/>
    <w:rsid w:val="007E097F"/>
    <w:rsid w:val="007E1510"/>
    <w:rsid w:val="007E21DB"/>
    <w:rsid w:val="007E2BAF"/>
    <w:rsid w:val="007E48DC"/>
    <w:rsid w:val="007F0409"/>
    <w:rsid w:val="007F0FFE"/>
    <w:rsid w:val="007F1308"/>
    <w:rsid w:val="007F1477"/>
    <w:rsid w:val="007F1964"/>
    <w:rsid w:val="007F1D50"/>
    <w:rsid w:val="007F20F9"/>
    <w:rsid w:val="007F2289"/>
    <w:rsid w:val="007F3B2C"/>
    <w:rsid w:val="007F41CB"/>
    <w:rsid w:val="007F4798"/>
    <w:rsid w:val="00801A22"/>
    <w:rsid w:val="00803EF4"/>
    <w:rsid w:val="0080481C"/>
    <w:rsid w:val="00804963"/>
    <w:rsid w:val="008056F1"/>
    <w:rsid w:val="00810D43"/>
    <w:rsid w:val="00812AC5"/>
    <w:rsid w:val="00812EED"/>
    <w:rsid w:val="00812F90"/>
    <w:rsid w:val="008130F9"/>
    <w:rsid w:val="0081422D"/>
    <w:rsid w:val="0082073E"/>
    <w:rsid w:val="00820FA3"/>
    <w:rsid w:val="00821F4B"/>
    <w:rsid w:val="008229E3"/>
    <w:rsid w:val="00827484"/>
    <w:rsid w:val="0083061A"/>
    <w:rsid w:val="008307BD"/>
    <w:rsid w:val="00830FF7"/>
    <w:rsid w:val="008314D9"/>
    <w:rsid w:val="00831651"/>
    <w:rsid w:val="00832778"/>
    <w:rsid w:val="00832EE7"/>
    <w:rsid w:val="00835AF4"/>
    <w:rsid w:val="00837394"/>
    <w:rsid w:val="00840683"/>
    <w:rsid w:val="008433A8"/>
    <w:rsid w:val="00843C6E"/>
    <w:rsid w:val="00844E79"/>
    <w:rsid w:val="00845AEC"/>
    <w:rsid w:val="00845D7A"/>
    <w:rsid w:val="00846AED"/>
    <w:rsid w:val="0085000B"/>
    <w:rsid w:val="0085210C"/>
    <w:rsid w:val="0085251E"/>
    <w:rsid w:val="00852D3D"/>
    <w:rsid w:val="00853CC3"/>
    <w:rsid w:val="00856166"/>
    <w:rsid w:val="008562DA"/>
    <w:rsid w:val="008566B9"/>
    <w:rsid w:val="00856C84"/>
    <w:rsid w:val="008574FC"/>
    <w:rsid w:val="0086087E"/>
    <w:rsid w:val="0086092B"/>
    <w:rsid w:val="00860D6B"/>
    <w:rsid w:val="00861C25"/>
    <w:rsid w:val="00863017"/>
    <w:rsid w:val="00863C96"/>
    <w:rsid w:val="00863E5A"/>
    <w:rsid w:val="00866351"/>
    <w:rsid w:val="0087179D"/>
    <w:rsid w:val="00871D5D"/>
    <w:rsid w:val="00871E2A"/>
    <w:rsid w:val="0087206C"/>
    <w:rsid w:val="008723E9"/>
    <w:rsid w:val="008738BF"/>
    <w:rsid w:val="00876198"/>
    <w:rsid w:val="00881E48"/>
    <w:rsid w:val="008824DC"/>
    <w:rsid w:val="0088257A"/>
    <w:rsid w:val="00882EEB"/>
    <w:rsid w:val="00883317"/>
    <w:rsid w:val="00883D02"/>
    <w:rsid w:val="00884099"/>
    <w:rsid w:val="00884429"/>
    <w:rsid w:val="00884692"/>
    <w:rsid w:val="00884B27"/>
    <w:rsid w:val="00885961"/>
    <w:rsid w:val="00886624"/>
    <w:rsid w:val="00886F99"/>
    <w:rsid w:val="00887B7E"/>
    <w:rsid w:val="0089057B"/>
    <w:rsid w:val="00892253"/>
    <w:rsid w:val="00892BA4"/>
    <w:rsid w:val="00892BE7"/>
    <w:rsid w:val="00892EA7"/>
    <w:rsid w:val="008938DD"/>
    <w:rsid w:val="00894331"/>
    <w:rsid w:val="00894CF3"/>
    <w:rsid w:val="00897FB4"/>
    <w:rsid w:val="008A0439"/>
    <w:rsid w:val="008A2872"/>
    <w:rsid w:val="008A30CF"/>
    <w:rsid w:val="008A3433"/>
    <w:rsid w:val="008A511F"/>
    <w:rsid w:val="008A5483"/>
    <w:rsid w:val="008A560C"/>
    <w:rsid w:val="008A69E6"/>
    <w:rsid w:val="008A6B95"/>
    <w:rsid w:val="008B113C"/>
    <w:rsid w:val="008B18C8"/>
    <w:rsid w:val="008B45F2"/>
    <w:rsid w:val="008B4770"/>
    <w:rsid w:val="008B61A5"/>
    <w:rsid w:val="008B6442"/>
    <w:rsid w:val="008B6704"/>
    <w:rsid w:val="008C08A8"/>
    <w:rsid w:val="008C0FD3"/>
    <w:rsid w:val="008C1332"/>
    <w:rsid w:val="008C1AF7"/>
    <w:rsid w:val="008C2FE8"/>
    <w:rsid w:val="008C309A"/>
    <w:rsid w:val="008C3195"/>
    <w:rsid w:val="008C41B4"/>
    <w:rsid w:val="008C4352"/>
    <w:rsid w:val="008C465C"/>
    <w:rsid w:val="008C4BF5"/>
    <w:rsid w:val="008C4DD0"/>
    <w:rsid w:val="008C5226"/>
    <w:rsid w:val="008C62B7"/>
    <w:rsid w:val="008C667F"/>
    <w:rsid w:val="008C78C7"/>
    <w:rsid w:val="008C78F4"/>
    <w:rsid w:val="008C7FB9"/>
    <w:rsid w:val="008D0C3A"/>
    <w:rsid w:val="008D0E74"/>
    <w:rsid w:val="008D30EA"/>
    <w:rsid w:val="008D4CFF"/>
    <w:rsid w:val="008D5032"/>
    <w:rsid w:val="008E0B35"/>
    <w:rsid w:val="008E0C8E"/>
    <w:rsid w:val="008E0EF6"/>
    <w:rsid w:val="008E2E0E"/>
    <w:rsid w:val="008E2E39"/>
    <w:rsid w:val="008E30E0"/>
    <w:rsid w:val="008E3129"/>
    <w:rsid w:val="008E3809"/>
    <w:rsid w:val="008E492F"/>
    <w:rsid w:val="008E515E"/>
    <w:rsid w:val="008E5260"/>
    <w:rsid w:val="008E5B72"/>
    <w:rsid w:val="008E7568"/>
    <w:rsid w:val="008E7854"/>
    <w:rsid w:val="008F1479"/>
    <w:rsid w:val="008F15D0"/>
    <w:rsid w:val="008F20B7"/>
    <w:rsid w:val="008F247A"/>
    <w:rsid w:val="008F2842"/>
    <w:rsid w:val="008F3514"/>
    <w:rsid w:val="008F520C"/>
    <w:rsid w:val="008F5A31"/>
    <w:rsid w:val="008F692C"/>
    <w:rsid w:val="008F7EAA"/>
    <w:rsid w:val="00903E2F"/>
    <w:rsid w:val="009042BF"/>
    <w:rsid w:val="009050D3"/>
    <w:rsid w:val="009057D9"/>
    <w:rsid w:val="00905A51"/>
    <w:rsid w:val="00906690"/>
    <w:rsid w:val="00906CE1"/>
    <w:rsid w:val="00906D21"/>
    <w:rsid w:val="00910BC6"/>
    <w:rsid w:val="0091249B"/>
    <w:rsid w:val="0091507E"/>
    <w:rsid w:val="0091661F"/>
    <w:rsid w:val="00916A38"/>
    <w:rsid w:val="0091725D"/>
    <w:rsid w:val="009174A2"/>
    <w:rsid w:val="00920228"/>
    <w:rsid w:val="00920C03"/>
    <w:rsid w:val="00922C2E"/>
    <w:rsid w:val="009237C0"/>
    <w:rsid w:val="00923A6A"/>
    <w:rsid w:val="00926720"/>
    <w:rsid w:val="00926BFF"/>
    <w:rsid w:val="00926FBA"/>
    <w:rsid w:val="009274CB"/>
    <w:rsid w:val="00927562"/>
    <w:rsid w:val="00933582"/>
    <w:rsid w:val="0093426F"/>
    <w:rsid w:val="00937040"/>
    <w:rsid w:val="00937134"/>
    <w:rsid w:val="0094303B"/>
    <w:rsid w:val="00943104"/>
    <w:rsid w:val="00945FB4"/>
    <w:rsid w:val="0094634B"/>
    <w:rsid w:val="00946652"/>
    <w:rsid w:val="00950327"/>
    <w:rsid w:val="00950A28"/>
    <w:rsid w:val="00951384"/>
    <w:rsid w:val="00951691"/>
    <w:rsid w:val="0095194B"/>
    <w:rsid w:val="00951A85"/>
    <w:rsid w:val="00953321"/>
    <w:rsid w:val="00953692"/>
    <w:rsid w:val="0095370D"/>
    <w:rsid w:val="0095445E"/>
    <w:rsid w:val="00954C66"/>
    <w:rsid w:val="009553B5"/>
    <w:rsid w:val="00955A9F"/>
    <w:rsid w:val="00956713"/>
    <w:rsid w:val="00960B57"/>
    <w:rsid w:val="00963548"/>
    <w:rsid w:val="009639FC"/>
    <w:rsid w:val="009659C6"/>
    <w:rsid w:val="00971172"/>
    <w:rsid w:val="00971416"/>
    <w:rsid w:val="00972731"/>
    <w:rsid w:val="0097439A"/>
    <w:rsid w:val="009748FB"/>
    <w:rsid w:val="00974C41"/>
    <w:rsid w:val="0097544B"/>
    <w:rsid w:val="00975573"/>
    <w:rsid w:val="009759C4"/>
    <w:rsid w:val="00983844"/>
    <w:rsid w:val="00984CAC"/>
    <w:rsid w:val="00985188"/>
    <w:rsid w:val="00985203"/>
    <w:rsid w:val="00985B1A"/>
    <w:rsid w:val="009860E6"/>
    <w:rsid w:val="00987724"/>
    <w:rsid w:val="00987DCF"/>
    <w:rsid w:val="009907CE"/>
    <w:rsid w:val="00990BE6"/>
    <w:rsid w:val="00991B35"/>
    <w:rsid w:val="00991BDF"/>
    <w:rsid w:val="009937A7"/>
    <w:rsid w:val="00993A96"/>
    <w:rsid w:val="00993D19"/>
    <w:rsid w:val="00995604"/>
    <w:rsid w:val="00995676"/>
    <w:rsid w:val="0099569C"/>
    <w:rsid w:val="00995A39"/>
    <w:rsid w:val="009973E2"/>
    <w:rsid w:val="00997BAD"/>
    <w:rsid w:val="00997CD0"/>
    <w:rsid w:val="00997F8F"/>
    <w:rsid w:val="009A0687"/>
    <w:rsid w:val="009A0B9F"/>
    <w:rsid w:val="009A2F37"/>
    <w:rsid w:val="009A2F70"/>
    <w:rsid w:val="009A3132"/>
    <w:rsid w:val="009A4389"/>
    <w:rsid w:val="009A4664"/>
    <w:rsid w:val="009A4854"/>
    <w:rsid w:val="009A6244"/>
    <w:rsid w:val="009A6E6E"/>
    <w:rsid w:val="009A7E52"/>
    <w:rsid w:val="009A7ECD"/>
    <w:rsid w:val="009B11E4"/>
    <w:rsid w:val="009B32E4"/>
    <w:rsid w:val="009B3D88"/>
    <w:rsid w:val="009B495F"/>
    <w:rsid w:val="009B4AD7"/>
    <w:rsid w:val="009B5B80"/>
    <w:rsid w:val="009B5BAF"/>
    <w:rsid w:val="009B60E2"/>
    <w:rsid w:val="009C1B08"/>
    <w:rsid w:val="009C1CCF"/>
    <w:rsid w:val="009C232E"/>
    <w:rsid w:val="009C2482"/>
    <w:rsid w:val="009C2CE3"/>
    <w:rsid w:val="009C400D"/>
    <w:rsid w:val="009C4144"/>
    <w:rsid w:val="009C47A8"/>
    <w:rsid w:val="009C4BFD"/>
    <w:rsid w:val="009C67E9"/>
    <w:rsid w:val="009C7EE5"/>
    <w:rsid w:val="009D0310"/>
    <w:rsid w:val="009D0D6E"/>
    <w:rsid w:val="009D23BA"/>
    <w:rsid w:val="009D27F9"/>
    <w:rsid w:val="009D368E"/>
    <w:rsid w:val="009D4E0D"/>
    <w:rsid w:val="009D5015"/>
    <w:rsid w:val="009D58A8"/>
    <w:rsid w:val="009D5C3D"/>
    <w:rsid w:val="009D71F5"/>
    <w:rsid w:val="009D7376"/>
    <w:rsid w:val="009E0802"/>
    <w:rsid w:val="009E10C2"/>
    <w:rsid w:val="009E1692"/>
    <w:rsid w:val="009E214F"/>
    <w:rsid w:val="009E2A2B"/>
    <w:rsid w:val="009E3068"/>
    <w:rsid w:val="009E47E1"/>
    <w:rsid w:val="009E517B"/>
    <w:rsid w:val="009E6205"/>
    <w:rsid w:val="009E6294"/>
    <w:rsid w:val="009E7945"/>
    <w:rsid w:val="009E7F7C"/>
    <w:rsid w:val="009F15E2"/>
    <w:rsid w:val="009F22CD"/>
    <w:rsid w:val="009F277D"/>
    <w:rsid w:val="009F28C6"/>
    <w:rsid w:val="009F2E78"/>
    <w:rsid w:val="009F343E"/>
    <w:rsid w:val="009F4405"/>
    <w:rsid w:val="009F48E6"/>
    <w:rsid w:val="009F510E"/>
    <w:rsid w:val="009F5BA7"/>
    <w:rsid w:val="009F6BD9"/>
    <w:rsid w:val="00A0019D"/>
    <w:rsid w:val="00A00D35"/>
    <w:rsid w:val="00A02A99"/>
    <w:rsid w:val="00A066C0"/>
    <w:rsid w:val="00A0717A"/>
    <w:rsid w:val="00A07B95"/>
    <w:rsid w:val="00A11B6C"/>
    <w:rsid w:val="00A1213D"/>
    <w:rsid w:val="00A130BA"/>
    <w:rsid w:val="00A142C2"/>
    <w:rsid w:val="00A148C9"/>
    <w:rsid w:val="00A15015"/>
    <w:rsid w:val="00A151DC"/>
    <w:rsid w:val="00A15FB3"/>
    <w:rsid w:val="00A2264A"/>
    <w:rsid w:val="00A23EC0"/>
    <w:rsid w:val="00A24896"/>
    <w:rsid w:val="00A2489C"/>
    <w:rsid w:val="00A24CFF"/>
    <w:rsid w:val="00A258CC"/>
    <w:rsid w:val="00A25B15"/>
    <w:rsid w:val="00A26217"/>
    <w:rsid w:val="00A26793"/>
    <w:rsid w:val="00A26EF3"/>
    <w:rsid w:val="00A27BE7"/>
    <w:rsid w:val="00A30E7E"/>
    <w:rsid w:val="00A310F8"/>
    <w:rsid w:val="00A3218D"/>
    <w:rsid w:val="00A32D92"/>
    <w:rsid w:val="00A33FD3"/>
    <w:rsid w:val="00A36FBA"/>
    <w:rsid w:val="00A40134"/>
    <w:rsid w:val="00A40807"/>
    <w:rsid w:val="00A41E7E"/>
    <w:rsid w:val="00A42221"/>
    <w:rsid w:val="00A4252E"/>
    <w:rsid w:val="00A42D5F"/>
    <w:rsid w:val="00A43C99"/>
    <w:rsid w:val="00A45BE9"/>
    <w:rsid w:val="00A45EF6"/>
    <w:rsid w:val="00A474E8"/>
    <w:rsid w:val="00A479DE"/>
    <w:rsid w:val="00A47FBB"/>
    <w:rsid w:val="00A50499"/>
    <w:rsid w:val="00A50A34"/>
    <w:rsid w:val="00A50CB8"/>
    <w:rsid w:val="00A514A6"/>
    <w:rsid w:val="00A517CF"/>
    <w:rsid w:val="00A51C7A"/>
    <w:rsid w:val="00A530B4"/>
    <w:rsid w:val="00A540EC"/>
    <w:rsid w:val="00A54494"/>
    <w:rsid w:val="00A56634"/>
    <w:rsid w:val="00A57070"/>
    <w:rsid w:val="00A613D1"/>
    <w:rsid w:val="00A61A9A"/>
    <w:rsid w:val="00A61CB3"/>
    <w:rsid w:val="00A62534"/>
    <w:rsid w:val="00A63B63"/>
    <w:rsid w:val="00A64251"/>
    <w:rsid w:val="00A646D5"/>
    <w:rsid w:val="00A64704"/>
    <w:rsid w:val="00A64C4C"/>
    <w:rsid w:val="00A671E4"/>
    <w:rsid w:val="00A673F2"/>
    <w:rsid w:val="00A704BD"/>
    <w:rsid w:val="00A71481"/>
    <w:rsid w:val="00A71DFA"/>
    <w:rsid w:val="00A72498"/>
    <w:rsid w:val="00A72EF1"/>
    <w:rsid w:val="00A73736"/>
    <w:rsid w:val="00A73F1D"/>
    <w:rsid w:val="00A74500"/>
    <w:rsid w:val="00A75EA5"/>
    <w:rsid w:val="00A76E15"/>
    <w:rsid w:val="00A775A7"/>
    <w:rsid w:val="00A775C0"/>
    <w:rsid w:val="00A802EB"/>
    <w:rsid w:val="00A809E4"/>
    <w:rsid w:val="00A80BF8"/>
    <w:rsid w:val="00A80F8B"/>
    <w:rsid w:val="00A8133A"/>
    <w:rsid w:val="00A81E33"/>
    <w:rsid w:val="00A82802"/>
    <w:rsid w:val="00A82946"/>
    <w:rsid w:val="00A83B11"/>
    <w:rsid w:val="00A83F7E"/>
    <w:rsid w:val="00A8445B"/>
    <w:rsid w:val="00A85A4A"/>
    <w:rsid w:val="00A85C1C"/>
    <w:rsid w:val="00A8682C"/>
    <w:rsid w:val="00A8697C"/>
    <w:rsid w:val="00A871F2"/>
    <w:rsid w:val="00A872A6"/>
    <w:rsid w:val="00A87C68"/>
    <w:rsid w:val="00A92926"/>
    <w:rsid w:val="00A93011"/>
    <w:rsid w:val="00A9349A"/>
    <w:rsid w:val="00A93A17"/>
    <w:rsid w:val="00A93EF2"/>
    <w:rsid w:val="00A95343"/>
    <w:rsid w:val="00A97CED"/>
    <w:rsid w:val="00AA1FBD"/>
    <w:rsid w:val="00AA2037"/>
    <w:rsid w:val="00AA2521"/>
    <w:rsid w:val="00AA262A"/>
    <w:rsid w:val="00AA475F"/>
    <w:rsid w:val="00AA49C4"/>
    <w:rsid w:val="00AA4EEA"/>
    <w:rsid w:val="00AA4EED"/>
    <w:rsid w:val="00AA5C7F"/>
    <w:rsid w:val="00AA618D"/>
    <w:rsid w:val="00AA64A9"/>
    <w:rsid w:val="00AA6FC8"/>
    <w:rsid w:val="00AA7836"/>
    <w:rsid w:val="00AB00EA"/>
    <w:rsid w:val="00AB0273"/>
    <w:rsid w:val="00AB08A6"/>
    <w:rsid w:val="00AB0ABB"/>
    <w:rsid w:val="00AB13E6"/>
    <w:rsid w:val="00AB1EB0"/>
    <w:rsid w:val="00AB3E22"/>
    <w:rsid w:val="00AB40AB"/>
    <w:rsid w:val="00AB4191"/>
    <w:rsid w:val="00AB47EB"/>
    <w:rsid w:val="00AB4E1C"/>
    <w:rsid w:val="00AB50AD"/>
    <w:rsid w:val="00AB59EC"/>
    <w:rsid w:val="00AB5AED"/>
    <w:rsid w:val="00AB6DD7"/>
    <w:rsid w:val="00AB7BBA"/>
    <w:rsid w:val="00AC03FF"/>
    <w:rsid w:val="00AC04DA"/>
    <w:rsid w:val="00AC0643"/>
    <w:rsid w:val="00AC0C69"/>
    <w:rsid w:val="00AC116E"/>
    <w:rsid w:val="00AC1823"/>
    <w:rsid w:val="00AC1F02"/>
    <w:rsid w:val="00AC22A6"/>
    <w:rsid w:val="00AC2568"/>
    <w:rsid w:val="00AC2FF8"/>
    <w:rsid w:val="00AC338F"/>
    <w:rsid w:val="00AC4E70"/>
    <w:rsid w:val="00AC5C6C"/>
    <w:rsid w:val="00AC6105"/>
    <w:rsid w:val="00AC77ED"/>
    <w:rsid w:val="00AD04EF"/>
    <w:rsid w:val="00AD0C9E"/>
    <w:rsid w:val="00AD0DF6"/>
    <w:rsid w:val="00AD18FD"/>
    <w:rsid w:val="00AD1A09"/>
    <w:rsid w:val="00AD1E6B"/>
    <w:rsid w:val="00AD22B2"/>
    <w:rsid w:val="00AD2493"/>
    <w:rsid w:val="00AD2774"/>
    <w:rsid w:val="00AD3298"/>
    <w:rsid w:val="00AD34BB"/>
    <w:rsid w:val="00AD3565"/>
    <w:rsid w:val="00AD5A14"/>
    <w:rsid w:val="00AD5A9D"/>
    <w:rsid w:val="00AD6887"/>
    <w:rsid w:val="00AD6BB8"/>
    <w:rsid w:val="00AD7305"/>
    <w:rsid w:val="00AE0D35"/>
    <w:rsid w:val="00AE3122"/>
    <w:rsid w:val="00AE33ED"/>
    <w:rsid w:val="00AE3809"/>
    <w:rsid w:val="00AE4EC6"/>
    <w:rsid w:val="00AE72AD"/>
    <w:rsid w:val="00AF0692"/>
    <w:rsid w:val="00AF2049"/>
    <w:rsid w:val="00AF2848"/>
    <w:rsid w:val="00AF3B77"/>
    <w:rsid w:val="00AF3D67"/>
    <w:rsid w:val="00AF4D49"/>
    <w:rsid w:val="00AF4FE1"/>
    <w:rsid w:val="00AF5D5D"/>
    <w:rsid w:val="00AF622F"/>
    <w:rsid w:val="00AF67A3"/>
    <w:rsid w:val="00AF69DE"/>
    <w:rsid w:val="00AF7A5F"/>
    <w:rsid w:val="00B00373"/>
    <w:rsid w:val="00B00805"/>
    <w:rsid w:val="00B01357"/>
    <w:rsid w:val="00B01F3C"/>
    <w:rsid w:val="00B02C43"/>
    <w:rsid w:val="00B03B9F"/>
    <w:rsid w:val="00B03D0A"/>
    <w:rsid w:val="00B04167"/>
    <w:rsid w:val="00B0454C"/>
    <w:rsid w:val="00B04DA5"/>
    <w:rsid w:val="00B054C5"/>
    <w:rsid w:val="00B06F0C"/>
    <w:rsid w:val="00B07391"/>
    <w:rsid w:val="00B07AC9"/>
    <w:rsid w:val="00B1209D"/>
    <w:rsid w:val="00B12165"/>
    <w:rsid w:val="00B12CBE"/>
    <w:rsid w:val="00B14A10"/>
    <w:rsid w:val="00B156D7"/>
    <w:rsid w:val="00B15EB1"/>
    <w:rsid w:val="00B16E36"/>
    <w:rsid w:val="00B16F42"/>
    <w:rsid w:val="00B179D3"/>
    <w:rsid w:val="00B17D0B"/>
    <w:rsid w:val="00B212D5"/>
    <w:rsid w:val="00B21830"/>
    <w:rsid w:val="00B221B3"/>
    <w:rsid w:val="00B228B0"/>
    <w:rsid w:val="00B22C03"/>
    <w:rsid w:val="00B24EBE"/>
    <w:rsid w:val="00B25B36"/>
    <w:rsid w:val="00B2751F"/>
    <w:rsid w:val="00B27A8F"/>
    <w:rsid w:val="00B30639"/>
    <w:rsid w:val="00B3184B"/>
    <w:rsid w:val="00B3416A"/>
    <w:rsid w:val="00B36023"/>
    <w:rsid w:val="00B36A0E"/>
    <w:rsid w:val="00B375BD"/>
    <w:rsid w:val="00B40FF3"/>
    <w:rsid w:val="00B41792"/>
    <w:rsid w:val="00B43472"/>
    <w:rsid w:val="00B434CA"/>
    <w:rsid w:val="00B44EB7"/>
    <w:rsid w:val="00B4590A"/>
    <w:rsid w:val="00B45DFB"/>
    <w:rsid w:val="00B4614B"/>
    <w:rsid w:val="00B4661A"/>
    <w:rsid w:val="00B474C1"/>
    <w:rsid w:val="00B478DE"/>
    <w:rsid w:val="00B47D5D"/>
    <w:rsid w:val="00B50172"/>
    <w:rsid w:val="00B50BA8"/>
    <w:rsid w:val="00B51430"/>
    <w:rsid w:val="00B5264F"/>
    <w:rsid w:val="00B52872"/>
    <w:rsid w:val="00B55649"/>
    <w:rsid w:val="00B55727"/>
    <w:rsid w:val="00B5672D"/>
    <w:rsid w:val="00B56967"/>
    <w:rsid w:val="00B6119E"/>
    <w:rsid w:val="00B6186F"/>
    <w:rsid w:val="00B619A0"/>
    <w:rsid w:val="00B66957"/>
    <w:rsid w:val="00B675B3"/>
    <w:rsid w:val="00B67C83"/>
    <w:rsid w:val="00B7112C"/>
    <w:rsid w:val="00B71784"/>
    <w:rsid w:val="00B71AD3"/>
    <w:rsid w:val="00B75171"/>
    <w:rsid w:val="00B803A1"/>
    <w:rsid w:val="00B8187A"/>
    <w:rsid w:val="00B83A58"/>
    <w:rsid w:val="00B83D6C"/>
    <w:rsid w:val="00B83E09"/>
    <w:rsid w:val="00B85207"/>
    <w:rsid w:val="00B85587"/>
    <w:rsid w:val="00B8561E"/>
    <w:rsid w:val="00B86203"/>
    <w:rsid w:val="00B873A4"/>
    <w:rsid w:val="00B91999"/>
    <w:rsid w:val="00B927A2"/>
    <w:rsid w:val="00B92B87"/>
    <w:rsid w:val="00B92BD2"/>
    <w:rsid w:val="00B92CDE"/>
    <w:rsid w:val="00B9344E"/>
    <w:rsid w:val="00B94EE0"/>
    <w:rsid w:val="00B95419"/>
    <w:rsid w:val="00B964D3"/>
    <w:rsid w:val="00B9740F"/>
    <w:rsid w:val="00B97CFB"/>
    <w:rsid w:val="00BA05B8"/>
    <w:rsid w:val="00BA090D"/>
    <w:rsid w:val="00BA0B71"/>
    <w:rsid w:val="00BA0F99"/>
    <w:rsid w:val="00BA2BF9"/>
    <w:rsid w:val="00BA2CD7"/>
    <w:rsid w:val="00BA4905"/>
    <w:rsid w:val="00BA5C20"/>
    <w:rsid w:val="00BA6142"/>
    <w:rsid w:val="00BA65FC"/>
    <w:rsid w:val="00BB1F87"/>
    <w:rsid w:val="00BB2887"/>
    <w:rsid w:val="00BB2EB6"/>
    <w:rsid w:val="00BB3375"/>
    <w:rsid w:val="00BB4A0F"/>
    <w:rsid w:val="00BB6310"/>
    <w:rsid w:val="00BB6F59"/>
    <w:rsid w:val="00BB72E2"/>
    <w:rsid w:val="00BB734A"/>
    <w:rsid w:val="00BB7388"/>
    <w:rsid w:val="00BC100F"/>
    <w:rsid w:val="00BC1527"/>
    <w:rsid w:val="00BC50EB"/>
    <w:rsid w:val="00BC5714"/>
    <w:rsid w:val="00BC61B0"/>
    <w:rsid w:val="00BC6AEB"/>
    <w:rsid w:val="00BC6D49"/>
    <w:rsid w:val="00BC6D8D"/>
    <w:rsid w:val="00BD0F7F"/>
    <w:rsid w:val="00BD1B8E"/>
    <w:rsid w:val="00BD1CFF"/>
    <w:rsid w:val="00BD1F03"/>
    <w:rsid w:val="00BD35AD"/>
    <w:rsid w:val="00BD3FBC"/>
    <w:rsid w:val="00BE0B20"/>
    <w:rsid w:val="00BE0CB0"/>
    <w:rsid w:val="00BE1392"/>
    <w:rsid w:val="00BE22D8"/>
    <w:rsid w:val="00BE2659"/>
    <w:rsid w:val="00BE3009"/>
    <w:rsid w:val="00BE46A4"/>
    <w:rsid w:val="00BE4ED1"/>
    <w:rsid w:val="00BE547D"/>
    <w:rsid w:val="00BE655A"/>
    <w:rsid w:val="00BF0525"/>
    <w:rsid w:val="00BF156F"/>
    <w:rsid w:val="00BF3C66"/>
    <w:rsid w:val="00BF3CBC"/>
    <w:rsid w:val="00BF469A"/>
    <w:rsid w:val="00BF67B6"/>
    <w:rsid w:val="00BF6F29"/>
    <w:rsid w:val="00BF72D2"/>
    <w:rsid w:val="00C000ED"/>
    <w:rsid w:val="00C01268"/>
    <w:rsid w:val="00C014F5"/>
    <w:rsid w:val="00C01961"/>
    <w:rsid w:val="00C0213A"/>
    <w:rsid w:val="00C0218B"/>
    <w:rsid w:val="00C02505"/>
    <w:rsid w:val="00C03516"/>
    <w:rsid w:val="00C035C3"/>
    <w:rsid w:val="00C04439"/>
    <w:rsid w:val="00C05262"/>
    <w:rsid w:val="00C059F5"/>
    <w:rsid w:val="00C060BF"/>
    <w:rsid w:val="00C067E7"/>
    <w:rsid w:val="00C107A2"/>
    <w:rsid w:val="00C110AC"/>
    <w:rsid w:val="00C11694"/>
    <w:rsid w:val="00C157C9"/>
    <w:rsid w:val="00C15873"/>
    <w:rsid w:val="00C159C0"/>
    <w:rsid w:val="00C15AE7"/>
    <w:rsid w:val="00C16062"/>
    <w:rsid w:val="00C165B9"/>
    <w:rsid w:val="00C172E4"/>
    <w:rsid w:val="00C17D50"/>
    <w:rsid w:val="00C17F64"/>
    <w:rsid w:val="00C20EC9"/>
    <w:rsid w:val="00C24120"/>
    <w:rsid w:val="00C27056"/>
    <w:rsid w:val="00C27374"/>
    <w:rsid w:val="00C274EA"/>
    <w:rsid w:val="00C27BB8"/>
    <w:rsid w:val="00C27E5B"/>
    <w:rsid w:val="00C30AED"/>
    <w:rsid w:val="00C31095"/>
    <w:rsid w:val="00C32053"/>
    <w:rsid w:val="00C322E4"/>
    <w:rsid w:val="00C32350"/>
    <w:rsid w:val="00C3301E"/>
    <w:rsid w:val="00C33176"/>
    <w:rsid w:val="00C347AB"/>
    <w:rsid w:val="00C36815"/>
    <w:rsid w:val="00C36BD7"/>
    <w:rsid w:val="00C379AF"/>
    <w:rsid w:val="00C37CF2"/>
    <w:rsid w:val="00C401A3"/>
    <w:rsid w:val="00C404D3"/>
    <w:rsid w:val="00C404DD"/>
    <w:rsid w:val="00C415CA"/>
    <w:rsid w:val="00C4210D"/>
    <w:rsid w:val="00C42343"/>
    <w:rsid w:val="00C42412"/>
    <w:rsid w:val="00C42954"/>
    <w:rsid w:val="00C42DE6"/>
    <w:rsid w:val="00C43663"/>
    <w:rsid w:val="00C43715"/>
    <w:rsid w:val="00C467E6"/>
    <w:rsid w:val="00C47085"/>
    <w:rsid w:val="00C474C7"/>
    <w:rsid w:val="00C51968"/>
    <w:rsid w:val="00C51AB6"/>
    <w:rsid w:val="00C542FC"/>
    <w:rsid w:val="00C54935"/>
    <w:rsid w:val="00C54A2B"/>
    <w:rsid w:val="00C56DD8"/>
    <w:rsid w:val="00C57654"/>
    <w:rsid w:val="00C57ADF"/>
    <w:rsid w:val="00C61564"/>
    <w:rsid w:val="00C61573"/>
    <w:rsid w:val="00C61FE6"/>
    <w:rsid w:val="00C656F2"/>
    <w:rsid w:val="00C6582E"/>
    <w:rsid w:val="00C65C1D"/>
    <w:rsid w:val="00C65C28"/>
    <w:rsid w:val="00C66072"/>
    <w:rsid w:val="00C66196"/>
    <w:rsid w:val="00C66BCC"/>
    <w:rsid w:val="00C70768"/>
    <w:rsid w:val="00C71878"/>
    <w:rsid w:val="00C72830"/>
    <w:rsid w:val="00C7361D"/>
    <w:rsid w:val="00C73BBD"/>
    <w:rsid w:val="00C73C21"/>
    <w:rsid w:val="00C740BF"/>
    <w:rsid w:val="00C743AF"/>
    <w:rsid w:val="00C751AC"/>
    <w:rsid w:val="00C76AD6"/>
    <w:rsid w:val="00C76FE6"/>
    <w:rsid w:val="00C77FED"/>
    <w:rsid w:val="00C82858"/>
    <w:rsid w:val="00C84277"/>
    <w:rsid w:val="00C8508C"/>
    <w:rsid w:val="00C85433"/>
    <w:rsid w:val="00C85504"/>
    <w:rsid w:val="00C85661"/>
    <w:rsid w:val="00C85D58"/>
    <w:rsid w:val="00C85E2F"/>
    <w:rsid w:val="00C8733B"/>
    <w:rsid w:val="00C907F5"/>
    <w:rsid w:val="00C92D42"/>
    <w:rsid w:val="00C94129"/>
    <w:rsid w:val="00C94C77"/>
    <w:rsid w:val="00C958C4"/>
    <w:rsid w:val="00C964EF"/>
    <w:rsid w:val="00C97634"/>
    <w:rsid w:val="00C97DF3"/>
    <w:rsid w:val="00CA0193"/>
    <w:rsid w:val="00CA01D4"/>
    <w:rsid w:val="00CA329C"/>
    <w:rsid w:val="00CA351B"/>
    <w:rsid w:val="00CA4BB7"/>
    <w:rsid w:val="00CA5EC8"/>
    <w:rsid w:val="00CA69C4"/>
    <w:rsid w:val="00CA6D3D"/>
    <w:rsid w:val="00CA7170"/>
    <w:rsid w:val="00CA76CE"/>
    <w:rsid w:val="00CB05F9"/>
    <w:rsid w:val="00CB0D0F"/>
    <w:rsid w:val="00CB2AB1"/>
    <w:rsid w:val="00CB2C14"/>
    <w:rsid w:val="00CB34C3"/>
    <w:rsid w:val="00CB3D5A"/>
    <w:rsid w:val="00CB4232"/>
    <w:rsid w:val="00CB70EB"/>
    <w:rsid w:val="00CB7C80"/>
    <w:rsid w:val="00CC06C1"/>
    <w:rsid w:val="00CC3145"/>
    <w:rsid w:val="00CC3405"/>
    <w:rsid w:val="00CC3EF1"/>
    <w:rsid w:val="00CC4275"/>
    <w:rsid w:val="00CC467D"/>
    <w:rsid w:val="00CD0183"/>
    <w:rsid w:val="00CD0FA1"/>
    <w:rsid w:val="00CD13E5"/>
    <w:rsid w:val="00CD19EF"/>
    <w:rsid w:val="00CD404E"/>
    <w:rsid w:val="00CD600F"/>
    <w:rsid w:val="00CD63CD"/>
    <w:rsid w:val="00CD6427"/>
    <w:rsid w:val="00CE1AE6"/>
    <w:rsid w:val="00CE31F1"/>
    <w:rsid w:val="00CE50F1"/>
    <w:rsid w:val="00CE5748"/>
    <w:rsid w:val="00CE58F7"/>
    <w:rsid w:val="00CF0099"/>
    <w:rsid w:val="00CF2F9B"/>
    <w:rsid w:val="00CF3045"/>
    <w:rsid w:val="00CF3076"/>
    <w:rsid w:val="00CF40C8"/>
    <w:rsid w:val="00CF507A"/>
    <w:rsid w:val="00CF6088"/>
    <w:rsid w:val="00CF6537"/>
    <w:rsid w:val="00D0041B"/>
    <w:rsid w:val="00D00CA4"/>
    <w:rsid w:val="00D00E67"/>
    <w:rsid w:val="00D01601"/>
    <w:rsid w:val="00D03A85"/>
    <w:rsid w:val="00D0554C"/>
    <w:rsid w:val="00D059C0"/>
    <w:rsid w:val="00D069DD"/>
    <w:rsid w:val="00D0705D"/>
    <w:rsid w:val="00D07407"/>
    <w:rsid w:val="00D1160E"/>
    <w:rsid w:val="00D122E7"/>
    <w:rsid w:val="00D1283B"/>
    <w:rsid w:val="00D12CEB"/>
    <w:rsid w:val="00D14BE5"/>
    <w:rsid w:val="00D1651E"/>
    <w:rsid w:val="00D16997"/>
    <w:rsid w:val="00D16BA6"/>
    <w:rsid w:val="00D16C79"/>
    <w:rsid w:val="00D2074B"/>
    <w:rsid w:val="00D218F6"/>
    <w:rsid w:val="00D21F44"/>
    <w:rsid w:val="00D22162"/>
    <w:rsid w:val="00D2272B"/>
    <w:rsid w:val="00D22876"/>
    <w:rsid w:val="00D230C1"/>
    <w:rsid w:val="00D244BF"/>
    <w:rsid w:val="00D250E0"/>
    <w:rsid w:val="00D25245"/>
    <w:rsid w:val="00D25D39"/>
    <w:rsid w:val="00D26F5B"/>
    <w:rsid w:val="00D3060A"/>
    <w:rsid w:val="00D30866"/>
    <w:rsid w:val="00D315F5"/>
    <w:rsid w:val="00D31EA3"/>
    <w:rsid w:val="00D34FEA"/>
    <w:rsid w:val="00D35790"/>
    <w:rsid w:val="00D357F8"/>
    <w:rsid w:val="00D37832"/>
    <w:rsid w:val="00D37DFC"/>
    <w:rsid w:val="00D4142E"/>
    <w:rsid w:val="00D43D62"/>
    <w:rsid w:val="00D4512D"/>
    <w:rsid w:val="00D47107"/>
    <w:rsid w:val="00D474B9"/>
    <w:rsid w:val="00D508B3"/>
    <w:rsid w:val="00D53B12"/>
    <w:rsid w:val="00D53F05"/>
    <w:rsid w:val="00D542A4"/>
    <w:rsid w:val="00D54DBC"/>
    <w:rsid w:val="00D5681B"/>
    <w:rsid w:val="00D613E0"/>
    <w:rsid w:val="00D614C7"/>
    <w:rsid w:val="00D616C8"/>
    <w:rsid w:val="00D61769"/>
    <w:rsid w:val="00D61BDF"/>
    <w:rsid w:val="00D61E6F"/>
    <w:rsid w:val="00D61F96"/>
    <w:rsid w:val="00D62FBB"/>
    <w:rsid w:val="00D644C3"/>
    <w:rsid w:val="00D64699"/>
    <w:rsid w:val="00D6501E"/>
    <w:rsid w:val="00D65FE6"/>
    <w:rsid w:val="00D66393"/>
    <w:rsid w:val="00D67A07"/>
    <w:rsid w:val="00D70603"/>
    <w:rsid w:val="00D733CD"/>
    <w:rsid w:val="00D73A4F"/>
    <w:rsid w:val="00D73B95"/>
    <w:rsid w:val="00D74611"/>
    <w:rsid w:val="00D7475F"/>
    <w:rsid w:val="00D75CC6"/>
    <w:rsid w:val="00D75F5F"/>
    <w:rsid w:val="00D775B0"/>
    <w:rsid w:val="00D80B26"/>
    <w:rsid w:val="00D8141F"/>
    <w:rsid w:val="00D8191D"/>
    <w:rsid w:val="00D82764"/>
    <w:rsid w:val="00D82C9B"/>
    <w:rsid w:val="00D8582E"/>
    <w:rsid w:val="00D866E8"/>
    <w:rsid w:val="00D871FE"/>
    <w:rsid w:val="00D8774B"/>
    <w:rsid w:val="00D900A1"/>
    <w:rsid w:val="00D9024D"/>
    <w:rsid w:val="00D903A9"/>
    <w:rsid w:val="00D903DC"/>
    <w:rsid w:val="00D90475"/>
    <w:rsid w:val="00D910F4"/>
    <w:rsid w:val="00D9120D"/>
    <w:rsid w:val="00D92FDC"/>
    <w:rsid w:val="00D95CA9"/>
    <w:rsid w:val="00D97DCF"/>
    <w:rsid w:val="00DA1090"/>
    <w:rsid w:val="00DA19F8"/>
    <w:rsid w:val="00DA3605"/>
    <w:rsid w:val="00DA40FE"/>
    <w:rsid w:val="00DA5286"/>
    <w:rsid w:val="00DA6560"/>
    <w:rsid w:val="00DA6717"/>
    <w:rsid w:val="00DA77E3"/>
    <w:rsid w:val="00DA7D94"/>
    <w:rsid w:val="00DB02E9"/>
    <w:rsid w:val="00DB3440"/>
    <w:rsid w:val="00DB34BF"/>
    <w:rsid w:val="00DB458E"/>
    <w:rsid w:val="00DB498D"/>
    <w:rsid w:val="00DB4F52"/>
    <w:rsid w:val="00DB531D"/>
    <w:rsid w:val="00DB5B16"/>
    <w:rsid w:val="00DB63AF"/>
    <w:rsid w:val="00DB6C44"/>
    <w:rsid w:val="00DC222C"/>
    <w:rsid w:val="00DC297D"/>
    <w:rsid w:val="00DC2EA3"/>
    <w:rsid w:val="00DC550C"/>
    <w:rsid w:val="00DC5D30"/>
    <w:rsid w:val="00DC655F"/>
    <w:rsid w:val="00DC6B49"/>
    <w:rsid w:val="00DC736F"/>
    <w:rsid w:val="00DD0A3E"/>
    <w:rsid w:val="00DD2911"/>
    <w:rsid w:val="00DD2922"/>
    <w:rsid w:val="00DD403E"/>
    <w:rsid w:val="00DD5EB5"/>
    <w:rsid w:val="00DD7EDA"/>
    <w:rsid w:val="00DE0A26"/>
    <w:rsid w:val="00DE11B4"/>
    <w:rsid w:val="00DE12B8"/>
    <w:rsid w:val="00DE1E3B"/>
    <w:rsid w:val="00DE22C8"/>
    <w:rsid w:val="00DE2325"/>
    <w:rsid w:val="00DE24AC"/>
    <w:rsid w:val="00DE2DAF"/>
    <w:rsid w:val="00DE3D28"/>
    <w:rsid w:val="00DE3E4D"/>
    <w:rsid w:val="00DE4504"/>
    <w:rsid w:val="00DE4C45"/>
    <w:rsid w:val="00DE658C"/>
    <w:rsid w:val="00DE65EC"/>
    <w:rsid w:val="00DE674E"/>
    <w:rsid w:val="00DE759F"/>
    <w:rsid w:val="00DE7A2D"/>
    <w:rsid w:val="00DF0D91"/>
    <w:rsid w:val="00DF0FA4"/>
    <w:rsid w:val="00DF15EB"/>
    <w:rsid w:val="00DF1BD3"/>
    <w:rsid w:val="00DF21ED"/>
    <w:rsid w:val="00DF40F8"/>
    <w:rsid w:val="00DF7A8F"/>
    <w:rsid w:val="00E004DC"/>
    <w:rsid w:val="00E019E6"/>
    <w:rsid w:val="00E01B15"/>
    <w:rsid w:val="00E04C8C"/>
    <w:rsid w:val="00E054DA"/>
    <w:rsid w:val="00E059A4"/>
    <w:rsid w:val="00E05FC3"/>
    <w:rsid w:val="00E077D0"/>
    <w:rsid w:val="00E07ECB"/>
    <w:rsid w:val="00E07F60"/>
    <w:rsid w:val="00E10812"/>
    <w:rsid w:val="00E115E3"/>
    <w:rsid w:val="00E11C17"/>
    <w:rsid w:val="00E12BD6"/>
    <w:rsid w:val="00E13E68"/>
    <w:rsid w:val="00E15544"/>
    <w:rsid w:val="00E15859"/>
    <w:rsid w:val="00E15920"/>
    <w:rsid w:val="00E15A88"/>
    <w:rsid w:val="00E20A2D"/>
    <w:rsid w:val="00E20C02"/>
    <w:rsid w:val="00E21718"/>
    <w:rsid w:val="00E2210C"/>
    <w:rsid w:val="00E2277E"/>
    <w:rsid w:val="00E22A4E"/>
    <w:rsid w:val="00E27098"/>
    <w:rsid w:val="00E270FF"/>
    <w:rsid w:val="00E31B0E"/>
    <w:rsid w:val="00E324DA"/>
    <w:rsid w:val="00E32744"/>
    <w:rsid w:val="00E33630"/>
    <w:rsid w:val="00E36EE2"/>
    <w:rsid w:val="00E378F2"/>
    <w:rsid w:val="00E37F48"/>
    <w:rsid w:val="00E40A55"/>
    <w:rsid w:val="00E41DBA"/>
    <w:rsid w:val="00E41FB8"/>
    <w:rsid w:val="00E42651"/>
    <w:rsid w:val="00E42A43"/>
    <w:rsid w:val="00E434EF"/>
    <w:rsid w:val="00E4399E"/>
    <w:rsid w:val="00E43BED"/>
    <w:rsid w:val="00E453E4"/>
    <w:rsid w:val="00E4588A"/>
    <w:rsid w:val="00E4633A"/>
    <w:rsid w:val="00E4702A"/>
    <w:rsid w:val="00E47B46"/>
    <w:rsid w:val="00E503E1"/>
    <w:rsid w:val="00E50468"/>
    <w:rsid w:val="00E518F9"/>
    <w:rsid w:val="00E52197"/>
    <w:rsid w:val="00E524AA"/>
    <w:rsid w:val="00E52A39"/>
    <w:rsid w:val="00E53001"/>
    <w:rsid w:val="00E550F1"/>
    <w:rsid w:val="00E55696"/>
    <w:rsid w:val="00E55931"/>
    <w:rsid w:val="00E55DA9"/>
    <w:rsid w:val="00E56829"/>
    <w:rsid w:val="00E56A80"/>
    <w:rsid w:val="00E578FE"/>
    <w:rsid w:val="00E57B77"/>
    <w:rsid w:val="00E605A7"/>
    <w:rsid w:val="00E611FD"/>
    <w:rsid w:val="00E617D1"/>
    <w:rsid w:val="00E61C77"/>
    <w:rsid w:val="00E63102"/>
    <w:rsid w:val="00E63B1F"/>
    <w:rsid w:val="00E65CE1"/>
    <w:rsid w:val="00E65D37"/>
    <w:rsid w:val="00E660D2"/>
    <w:rsid w:val="00E667C8"/>
    <w:rsid w:val="00E6784F"/>
    <w:rsid w:val="00E71395"/>
    <w:rsid w:val="00E71972"/>
    <w:rsid w:val="00E72483"/>
    <w:rsid w:val="00E729F4"/>
    <w:rsid w:val="00E72A0F"/>
    <w:rsid w:val="00E72A42"/>
    <w:rsid w:val="00E72C33"/>
    <w:rsid w:val="00E73C35"/>
    <w:rsid w:val="00E73E1A"/>
    <w:rsid w:val="00E7480C"/>
    <w:rsid w:val="00E76C95"/>
    <w:rsid w:val="00E7769C"/>
    <w:rsid w:val="00E807FA"/>
    <w:rsid w:val="00E827D5"/>
    <w:rsid w:val="00E835BC"/>
    <w:rsid w:val="00E83678"/>
    <w:rsid w:val="00E84441"/>
    <w:rsid w:val="00E84AAC"/>
    <w:rsid w:val="00E863BD"/>
    <w:rsid w:val="00E86F9D"/>
    <w:rsid w:val="00E86FBF"/>
    <w:rsid w:val="00E87114"/>
    <w:rsid w:val="00E87342"/>
    <w:rsid w:val="00E87691"/>
    <w:rsid w:val="00E87931"/>
    <w:rsid w:val="00E87943"/>
    <w:rsid w:val="00E9165C"/>
    <w:rsid w:val="00E91D22"/>
    <w:rsid w:val="00E9315A"/>
    <w:rsid w:val="00E935F6"/>
    <w:rsid w:val="00E94218"/>
    <w:rsid w:val="00E942A4"/>
    <w:rsid w:val="00E94CE2"/>
    <w:rsid w:val="00E95B09"/>
    <w:rsid w:val="00E969CD"/>
    <w:rsid w:val="00E971C1"/>
    <w:rsid w:val="00E9763D"/>
    <w:rsid w:val="00E976D3"/>
    <w:rsid w:val="00E97E2D"/>
    <w:rsid w:val="00EA09F2"/>
    <w:rsid w:val="00EA0D21"/>
    <w:rsid w:val="00EA14DE"/>
    <w:rsid w:val="00EA2260"/>
    <w:rsid w:val="00EA3B16"/>
    <w:rsid w:val="00EA57EC"/>
    <w:rsid w:val="00EA5DEB"/>
    <w:rsid w:val="00EB12F6"/>
    <w:rsid w:val="00EB2DCE"/>
    <w:rsid w:val="00EB41F1"/>
    <w:rsid w:val="00EB45C4"/>
    <w:rsid w:val="00EB4A28"/>
    <w:rsid w:val="00EB5D9A"/>
    <w:rsid w:val="00EB6948"/>
    <w:rsid w:val="00EB6E6B"/>
    <w:rsid w:val="00EC0F32"/>
    <w:rsid w:val="00EC2AE2"/>
    <w:rsid w:val="00EC324D"/>
    <w:rsid w:val="00EC35F5"/>
    <w:rsid w:val="00EC532C"/>
    <w:rsid w:val="00EC62E7"/>
    <w:rsid w:val="00EC7C44"/>
    <w:rsid w:val="00EC7D38"/>
    <w:rsid w:val="00ED0013"/>
    <w:rsid w:val="00ED0060"/>
    <w:rsid w:val="00ED2D1A"/>
    <w:rsid w:val="00ED3026"/>
    <w:rsid w:val="00ED678F"/>
    <w:rsid w:val="00ED695E"/>
    <w:rsid w:val="00ED7724"/>
    <w:rsid w:val="00ED7D42"/>
    <w:rsid w:val="00EE081E"/>
    <w:rsid w:val="00EE118B"/>
    <w:rsid w:val="00EE2300"/>
    <w:rsid w:val="00EE3596"/>
    <w:rsid w:val="00EE35EF"/>
    <w:rsid w:val="00EE3CDE"/>
    <w:rsid w:val="00EE5A34"/>
    <w:rsid w:val="00EE67A6"/>
    <w:rsid w:val="00EE74EA"/>
    <w:rsid w:val="00EF1210"/>
    <w:rsid w:val="00EF25DA"/>
    <w:rsid w:val="00EF2782"/>
    <w:rsid w:val="00EF3525"/>
    <w:rsid w:val="00EF39B8"/>
    <w:rsid w:val="00EF5103"/>
    <w:rsid w:val="00EF7425"/>
    <w:rsid w:val="00F00812"/>
    <w:rsid w:val="00F00B17"/>
    <w:rsid w:val="00F01233"/>
    <w:rsid w:val="00F01ACC"/>
    <w:rsid w:val="00F01AF9"/>
    <w:rsid w:val="00F01EF1"/>
    <w:rsid w:val="00F020D9"/>
    <w:rsid w:val="00F0250B"/>
    <w:rsid w:val="00F02F11"/>
    <w:rsid w:val="00F030D1"/>
    <w:rsid w:val="00F034AF"/>
    <w:rsid w:val="00F04D73"/>
    <w:rsid w:val="00F05719"/>
    <w:rsid w:val="00F11B99"/>
    <w:rsid w:val="00F11F1E"/>
    <w:rsid w:val="00F11F67"/>
    <w:rsid w:val="00F13DDD"/>
    <w:rsid w:val="00F157F6"/>
    <w:rsid w:val="00F15BB2"/>
    <w:rsid w:val="00F16F93"/>
    <w:rsid w:val="00F17A19"/>
    <w:rsid w:val="00F20A09"/>
    <w:rsid w:val="00F219D7"/>
    <w:rsid w:val="00F229D6"/>
    <w:rsid w:val="00F2316F"/>
    <w:rsid w:val="00F23789"/>
    <w:rsid w:val="00F240CB"/>
    <w:rsid w:val="00F24D51"/>
    <w:rsid w:val="00F252DB"/>
    <w:rsid w:val="00F2667C"/>
    <w:rsid w:val="00F26AF5"/>
    <w:rsid w:val="00F26E55"/>
    <w:rsid w:val="00F2743A"/>
    <w:rsid w:val="00F27CE1"/>
    <w:rsid w:val="00F30B5A"/>
    <w:rsid w:val="00F31512"/>
    <w:rsid w:val="00F31B40"/>
    <w:rsid w:val="00F32D27"/>
    <w:rsid w:val="00F33D2F"/>
    <w:rsid w:val="00F3485D"/>
    <w:rsid w:val="00F35AF5"/>
    <w:rsid w:val="00F35D62"/>
    <w:rsid w:val="00F36DBE"/>
    <w:rsid w:val="00F37AFD"/>
    <w:rsid w:val="00F40388"/>
    <w:rsid w:val="00F40440"/>
    <w:rsid w:val="00F40D0F"/>
    <w:rsid w:val="00F40E3A"/>
    <w:rsid w:val="00F413F2"/>
    <w:rsid w:val="00F42208"/>
    <w:rsid w:val="00F42423"/>
    <w:rsid w:val="00F42B46"/>
    <w:rsid w:val="00F42E88"/>
    <w:rsid w:val="00F42EEC"/>
    <w:rsid w:val="00F43587"/>
    <w:rsid w:val="00F436D3"/>
    <w:rsid w:val="00F43870"/>
    <w:rsid w:val="00F43CE4"/>
    <w:rsid w:val="00F448FE"/>
    <w:rsid w:val="00F45792"/>
    <w:rsid w:val="00F457AE"/>
    <w:rsid w:val="00F463C3"/>
    <w:rsid w:val="00F46894"/>
    <w:rsid w:val="00F46EBD"/>
    <w:rsid w:val="00F4783B"/>
    <w:rsid w:val="00F47E9B"/>
    <w:rsid w:val="00F51D6F"/>
    <w:rsid w:val="00F52820"/>
    <w:rsid w:val="00F52D3E"/>
    <w:rsid w:val="00F530D8"/>
    <w:rsid w:val="00F53E69"/>
    <w:rsid w:val="00F54822"/>
    <w:rsid w:val="00F54A59"/>
    <w:rsid w:val="00F54CF7"/>
    <w:rsid w:val="00F557F6"/>
    <w:rsid w:val="00F55D27"/>
    <w:rsid w:val="00F567A1"/>
    <w:rsid w:val="00F57AAE"/>
    <w:rsid w:val="00F61A7E"/>
    <w:rsid w:val="00F61E9E"/>
    <w:rsid w:val="00F621A2"/>
    <w:rsid w:val="00F62326"/>
    <w:rsid w:val="00F62B96"/>
    <w:rsid w:val="00F62FD8"/>
    <w:rsid w:val="00F63802"/>
    <w:rsid w:val="00F64D9C"/>
    <w:rsid w:val="00F64DE3"/>
    <w:rsid w:val="00F662E6"/>
    <w:rsid w:val="00F66544"/>
    <w:rsid w:val="00F669C6"/>
    <w:rsid w:val="00F6716D"/>
    <w:rsid w:val="00F70A02"/>
    <w:rsid w:val="00F70A77"/>
    <w:rsid w:val="00F717CC"/>
    <w:rsid w:val="00F7186A"/>
    <w:rsid w:val="00F721E2"/>
    <w:rsid w:val="00F72A49"/>
    <w:rsid w:val="00F74FE6"/>
    <w:rsid w:val="00F75A44"/>
    <w:rsid w:val="00F767FE"/>
    <w:rsid w:val="00F811C2"/>
    <w:rsid w:val="00F81A2E"/>
    <w:rsid w:val="00F82242"/>
    <w:rsid w:val="00F82898"/>
    <w:rsid w:val="00F84924"/>
    <w:rsid w:val="00F85C09"/>
    <w:rsid w:val="00F865E9"/>
    <w:rsid w:val="00F90B85"/>
    <w:rsid w:val="00F91F6C"/>
    <w:rsid w:val="00F92B37"/>
    <w:rsid w:val="00F92ECB"/>
    <w:rsid w:val="00F92EFC"/>
    <w:rsid w:val="00F9308C"/>
    <w:rsid w:val="00F941C5"/>
    <w:rsid w:val="00F94C52"/>
    <w:rsid w:val="00F94EA9"/>
    <w:rsid w:val="00F95500"/>
    <w:rsid w:val="00F95B44"/>
    <w:rsid w:val="00F96928"/>
    <w:rsid w:val="00FA05E4"/>
    <w:rsid w:val="00FA0E78"/>
    <w:rsid w:val="00FA15D8"/>
    <w:rsid w:val="00FA2445"/>
    <w:rsid w:val="00FA3577"/>
    <w:rsid w:val="00FA4653"/>
    <w:rsid w:val="00FA483D"/>
    <w:rsid w:val="00FA48F3"/>
    <w:rsid w:val="00FA50B0"/>
    <w:rsid w:val="00FA50C8"/>
    <w:rsid w:val="00FA5A03"/>
    <w:rsid w:val="00FA6376"/>
    <w:rsid w:val="00FA73B4"/>
    <w:rsid w:val="00FB11F0"/>
    <w:rsid w:val="00FB1665"/>
    <w:rsid w:val="00FB4F9C"/>
    <w:rsid w:val="00FB5262"/>
    <w:rsid w:val="00FB6296"/>
    <w:rsid w:val="00FB675B"/>
    <w:rsid w:val="00FB6E6D"/>
    <w:rsid w:val="00FB7ECD"/>
    <w:rsid w:val="00FB7EF0"/>
    <w:rsid w:val="00FC0CD7"/>
    <w:rsid w:val="00FC2031"/>
    <w:rsid w:val="00FC3161"/>
    <w:rsid w:val="00FC33F4"/>
    <w:rsid w:val="00FC356F"/>
    <w:rsid w:val="00FC36D6"/>
    <w:rsid w:val="00FC4566"/>
    <w:rsid w:val="00FC4B01"/>
    <w:rsid w:val="00FC4E17"/>
    <w:rsid w:val="00FC67D3"/>
    <w:rsid w:val="00FD22BB"/>
    <w:rsid w:val="00FD34B2"/>
    <w:rsid w:val="00FD3E25"/>
    <w:rsid w:val="00FD3F5D"/>
    <w:rsid w:val="00FD4D91"/>
    <w:rsid w:val="00FD4F68"/>
    <w:rsid w:val="00FD62AF"/>
    <w:rsid w:val="00FD737E"/>
    <w:rsid w:val="00FD7CF9"/>
    <w:rsid w:val="00FE05DC"/>
    <w:rsid w:val="00FE0741"/>
    <w:rsid w:val="00FE30FB"/>
    <w:rsid w:val="00FE3107"/>
    <w:rsid w:val="00FE4A58"/>
    <w:rsid w:val="00FE5F55"/>
    <w:rsid w:val="00FE64BF"/>
    <w:rsid w:val="00FF0A59"/>
    <w:rsid w:val="00FF0BE0"/>
    <w:rsid w:val="00FF2500"/>
    <w:rsid w:val="00FF32A7"/>
    <w:rsid w:val="00FF370B"/>
    <w:rsid w:val="00FF3DA5"/>
    <w:rsid w:val="00FF3DDA"/>
    <w:rsid w:val="00FF3E15"/>
    <w:rsid w:val="00FF6828"/>
    <w:rsid w:val="00FF7498"/>
    <w:rsid w:val="00FF7ED4"/>
    <w:rsid w:val="7371CE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3E38BA4A"/>
  <w15:chartTrackingRefBased/>
  <w15:docId w15:val="{0ED00737-51B3-4730-8A4D-43677E08F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029"/>
    <w:pPr>
      <w:spacing w:before="240" w:after="240"/>
      <w:jc w:val="both"/>
    </w:pPr>
    <w:rPr>
      <w:rFonts w:ascii="Montserrat" w:hAnsi="Montserrat"/>
      <w:sz w:val="22"/>
      <w:szCs w:val="22"/>
      <w:lang w:eastAsia="en-US"/>
    </w:rPr>
  </w:style>
  <w:style w:type="paragraph" w:styleId="Ttulo1">
    <w:name w:val="heading 1"/>
    <w:basedOn w:val="Prrafodelista"/>
    <w:next w:val="Normal"/>
    <w:link w:val="Ttulo1Car"/>
    <w:uiPriority w:val="9"/>
    <w:qFormat/>
    <w:rsid w:val="00462E1D"/>
    <w:pPr>
      <w:numPr>
        <w:numId w:val="3"/>
      </w:numPr>
      <w:tabs>
        <w:tab w:val="left" w:pos="567"/>
      </w:tabs>
      <w:outlineLvl w:val="0"/>
    </w:pPr>
    <w:rPr>
      <w:b/>
      <w:bCs/>
      <w:color w:val="2F5496"/>
      <w:sz w:val="28"/>
      <w:szCs w:val="28"/>
    </w:rPr>
  </w:style>
  <w:style w:type="paragraph" w:styleId="Ttulo2">
    <w:name w:val="heading 2"/>
    <w:basedOn w:val="Ttulo1"/>
    <w:next w:val="Normal"/>
    <w:link w:val="Ttulo2Car"/>
    <w:uiPriority w:val="9"/>
    <w:unhideWhenUsed/>
    <w:qFormat/>
    <w:rsid w:val="00FC4E17"/>
    <w:pPr>
      <w:numPr>
        <w:ilvl w:val="1"/>
      </w:numPr>
      <w:outlineLvl w:val="1"/>
    </w:pPr>
    <w:rPr>
      <w:b w:val="0"/>
      <w:bCs w:val="0"/>
      <w:sz w:val="24"/>
      <w:szCs w:val="24"/>
      <w:lang w:val="es-ES_tradnl"/>
    </w:rPr>
  </w:style>
  <w:style w:type="paragraph" w:styleId="Ttulo3">
    <w:name w:val="heading 3"/>
    <w:basedOn w:val="Ttulo2"/>
    <w:next w:val="Normal"/>
    <w:link w:val="Ttulo3Car"/>
    <w:uiPriority w:val="9"/>
    <w:unhideWhenUsed/>
    <w:qFormat/>
    <w:rsid w:val="008C08A8"/>
    <w:pPr>
      <w:numPr>
        <w:ilvl w:val="2"/>
      </w:numPr>
      <w:tabs>
        <w:tab w:val="clear" w:pos="567"/>
        <w:tab w:val="left" w:pos="1134"/>
      </w:tabs>
      <w:outlineLvl w:val="2"/>
    </w:pPr>
    <w:rPr>
      <w:i/>
      <w:iCs/>
      <w:sz w:val="22"/>
      <w:szCs w:val="22"/>
    </w:rPr>
  </w:style>
  <w:style w:type="paragraph" w:styleId="Ttulo4">
    <w:name w:val="heading 4"/>
    <w:basedOn w:val="Normal"/>
    <w:next w:val="Normal"/>
    <w:link w:val="Ttulo4Car"/>
    <w:uiPriority w:val="9"/>
    <w:unhideWhenUsed/>
    <w:qFormat/>
    <w:rsid w:val="00410D41"/>
    <w:pPr>
      <w:keepNext/>
      <w:keepLines/>
      <w:numPr>
        <w:ilvl w:val="3"/>
        <w:numId w:val="2"/>
      </w:numPr>
      <w:spacing w:before="40"/>
      <w:outlineLvl w:val="3"/>
    </w:pPr>
    <w:rPr>
      <w:rFonts w:ascii="Calibri Light" w:eastAsia="Yu Gothic Light" w:hAnsi="Calibri Light" w:cs="Times New Roman"/>
      <w:i/>
      <w:iCs/>
      <w:color w:val="2F5496"/>
    </w:rPr>
  </w:style>
  <w:style w:type="paragraph" w:styleId="Ttulo5">
    <w:name w:val="heading 5"/>
    <w:basedOn w:val="Normal"/>
    <w:next w:val="Normal"/>
    <w:link w:val="Ttulo5Car"/>
    <w:uiPriority w:val="9"/>
    <w:unhideWhenUsed/>
    <w:qFormat/>
    <w:rsid w:val="00410D41"/>
    <w:pPr>
      <w:keepNext/>
      <w:keepLines/>
      <w:spacing w:before="40"/>
      <w:outlineLvl w:val="4"/>
    </w:pPr>
    <w:rPr>
      <w:rFonts w:ascii="Calibri Light" w:eastAsia="Yu Gothic Light" w:hAnsi="Calibri Light" w:cs="Times New Roman"/>
      <w:color w:val="2F5496"/>
    </w:rPr>
  </w:style>
  <w:style w:type="paragraph" w:styleId="Ttulo6">
    <w:name w:val="heading 6"/>
    <w:basedOn w:val="Normal"/>
    <w:next w:val="Normal"/>
    <w:link w:val="Ttulo6Car"/>
    <w:uiPriority w:val="9"/>
    <w:unhideWhenUsed/>
    <w:qFormat/>
    <w:rsid w:val="00410D41"/>
    <w:pPr>
      <w:keepNext/>
      <w:keepLines/>
      <w:spacing w:before="40"/>
      <w:outlineLvl w:val="5"/>
    </w:pPr>
    <w:rPr>
      <w:rFonts w:ascii="Calibri Light" w:eastAsia="Yu Gothic Light" w:hAnsi="Calibri Light" w:cs="Times New Roman"/>
      <w:color w:val="1F3763"/>
    </w:rPr>
  </w:style>
  <w:style w:type="paragraph" w:styleId="Ttulo7">
    <w:name w:val="heading 7"/>
    <w:basedOn w:val="Normal"/>
    <w:next w:val="Normal"/>
    <w:link w:val="Ttulo7Car"/>
    <w:uiPriority w:val="9"/>
    <w:semiHidden/>
    <w:unhideWhenUsed/>
    <w:qFormat/>
    <w:rsid w:val="00410D41"/>
    <w:pPr>
      <w:keepNext/>
      <w:keepLines/>
      <w:spacing w:before="40"/>
      <w:outlineLvl w:val="6"/>
    </w:pPr>
    <w:rPr>
      <w:rFonts w:ascii="Calibri Light" w:eastAsia="Yu Gothic Light" w:hAnsi="Calibri Light" w:cs="Times New Roman"/>
      <w:i/>
      <w:iCs/>
      <w:color w:val="1F3763"/>
    </w:rPr>
  </w:style>
  <w:style w:type="paragraph" w:styleId="Ttulo8">
    <w:name w:val="heading 8"/>
    <w:basedOn w:val="Normal"/>
    <w:next w:val="Normal"/>
    <w:link w:val="Ttulo8Car"/>
    <w:uiPriority w:val="9"/>
    <w:semiHidden/>
    <w:unhideWhenUsed/>
    <w:qFormat/>
    <w:rsid w:val="00410D41"/>
    <w:pPr>
      <w:keepNext/>
      <w:keepLines/>
      <w:spacing w:before="40"/>
      <w:outlineLvl w:val="7"/>
    </w:pPr>
    <w:rPr>
      <w:rFonts w:ascii="Calibri Light" w:eastAsia="Yu Gothic Light" w:hAnsi="Calibri Light" w:cs="Times New Roman"/>
      <w:color w:val="272727"/>
      <w:sz w:val="21"/>
      <w:szCs w:val="21"/>
    </w:rPr>
  </w:style>
  <w:style w:type="paragraph" w:styleId="Ttulo9">
    <w:name w:val="heading 9"/>
    <w:basedOn w:val="Normal"/>
    <w:next w:val="Normal"/>
    <w:link w:val="Ttulo9Car"/>
    <w:uiPriority w:val="9"/>
    <w:semiHidden/>
    <w:unhideWhenUsed/>
    <w:qFormat/>
    <w:rsid w:val="00410D41"/>
    <w:pPr>
      <w:keepNext/>
      <w:keepLines/>
      <w:spacing w:before="40"/>
      <w:outlineLvl w:val="8"/>
    </w:pPr>
    <w:rPr>
      <w:rFonts w:ascii="Calibri Light" w:eastAsia="Yu Gothic Light" w:hAnsi="Calibri Light" w:cs="Times New Roman"/>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63E9E"/>
    <w:rPr>
      <w:rFonts w:ascii="Montserrat" w:hAnsi="Montserrat"/>
      <w:b/>
      <w:bCs/>
      <w:color w:val="2F5496"/>
      <w:sz w:val="28"/>
      <w:szCs w:val="28"/>
      <w:lang w:val="es-ES" w:eastAsia="en-US"/>
    </w:rPr>
  </w:style>
  <w:style w:type="paragraph" w:styleId="TtulodeTDC">
    <w:name w:val="TOC Heading"/>
    <w:basedOn w:val="Ttulo1"/>
    <w:next w:val="Normal"/>
    <w:uiPriority w:val="39"/>
    <w:unhideWhenUsed/>
    <w:qFormat/>
    <w:rsid w:val="003B1F7E"/>
    <w:pPr>
      <w:spacing w:before="480" w:line="276" w:lineRule="auto"/>
      <w:outlineLvl w:val="9"/>
    </w:pPr>
    <w:rPr>
      <w:b w:val="0"/>
      <w:bCs w:val="0"/>
      <w:lang w:eastAsia="es-MX"/>
    </w:rPr>
  </w:style>
  <w:style w:type="paragraph" w:styleId="TDC1">
    <w:name w:val="toc 1"/>
    <w:basedOn w:val="Normal"/>
    <w:next w:val="Normal"/>
    <w:autoRedefine/>
    <w:uiPriority w:val="39"/>
    <w:unhideWhenUsed/>
    <w:rsid w:val="00F17A19"/>
    <w:pPr>
      <w:tabs>
        <w:tab w:val="right" w:leader="underscore" w:pos="9688"/>
      </w:tabs>
      <w:spacing w:before="120" w:after="120"/>
      <w:ind w:left="851" w:right="49" w:hanging="851"/>
    </w:pPr>
    <w:rPr>
      <w:b/>
      <w:bCs/>
      <w:noProof/>
      <w:sz w:val="21"/>
      <w:szCs w:val="21"/>
    </w:rPr>
  </w:style>
  <w:style w:type="paragraph" w:styleId="TDC2">
    <w:name w:val="toc 2"/>
    <w:basedOn w:val="Normal"/>
    <w:next w:val="Normal"/>
    <w:autoRedefine/>
    <w:uiPriority w:val="39"/>
    <w:unhideWhenUsed/>
    <w:rsid w:val="002847E5"/>
    <w:pPr>
      <w:tabs>
        <w:tab w:val="left" w:pos="1560"/>
        <w:tab w:val="right" w:leader="underscore" w:pos="9639"/>
      </w:tabs>
      <w:spacing w:before="120" w:after="120"/>
      <w:ind w:left="1560" w:right="332" w:hanging="709"/>
      <w:jc w:val="left"/>
    </w:pPr>
    <w:rPr>
      <w:noProof/>
      <w:sz w:val="20"/>
      <w:szCs w:val="20"/>
      <w:lang w:val="es-ES_tradnl"/>
    </w:rPr>
  </w:style>
  <w:style w:type="paragraph" w:styleId="TDC3">
    <w:name w:val="toc 3"/>
    <w:basedOn w:val="Normal"/>
    <w:next w:val="Normal"/>
    <w:autoRedefine/>
    <w:uiPriority w:val="39"/>
    <w:unhideWhenUsed/>
    <w:rsid w:val="00B9740F"/>
    <w:pPr>
      <w:tabs>
        <w:tab w:val="left" w:pos="1701"/>
        <w:tab w:val="right" w:leader="underscore" w:pos="9688"/>
      </w:tabs>
      <w:spacing w:before="120" w:after="120"/>
      <w:ind w:left="2127" w:right="332" w:hanging="567"/>
      <w:jc w:val="left"/>
    </w:pPr>
    <w:rPr>
      <w:rFonts w:ascii="Montserrat Light" w:eastAsia="Yu Mincho" w:hAnsi="Montserrat Light"/>
      <w:noProof/>
      <w:sz w:val="18"/>
      <w:szCs w:val="18"/>
    </w:rPr>
  </w:style>
  <w:style w:type="paragraph" w:styleId="TDC4">
    <w:name w:val="toc 4"/>
    <w:basedOn w:val="Normal"/>
    <w:next w:val="Normal"/>
    <w:autoRedefine/>
    <w:uiPriority w:val="39"/>
    <w:unhideWhenUsed/>
    <w:rsid w:val="00497575"/>
    <w:pPr>
      <w:tabs>
        <w:tab w:val="right" w:leader="underscore" w:pos="9678"/>
      </w:tabs>
      <w:spacing w:before="120" w:after="120"/>
      <w:ind w:left="1701"/>
      <w:jc w:val="left"/>
    </w:pPr>
    <w:rPr>
      <w:noProof/>
      <w:sz w:val="20"/>
      <w:szCs w:val="20"/>
    </w:rPr>
  </w:style>
  <w:style w:type="paragraph" w:styleId="TDC5">
    <w:name w:val="toc 5"/>
    <w:basedOn w:val="Normal"/>
    <w:next w:val="Normal"/>
    <w:autoRedefine/>
    <w:uiPriority w:val="39"/>
    <w:unhideWhenUsed/>
    <w:rsid w:val="003B1F7E"/>
    <w:pPr>
      <w:ind w:left="880"/>
      <w:jc w:val="left"/>
    </w:pPr>
    <w:rPr>
      <w:rFonts w:ascii="Calibri" w:hAnsi="Calibri"/>
      <w:sz w:val="20"/>
      <w:szCs w:val="20"/>
    </w:rPr>
  </w:style>
  <w:style w:type="paragraph" w:styleId="TDC6">
    <w:name w:val="toc 6"/>
    <w:basedOn w:val="Normal"/>
    <w:next w:val="Normal"/>
    <w:autoRedefine/>
    <w:uiPriority w:val="39"/>
    <w:unhideWhenUsed/>
    <w:rsid w:val="003B1F7E"/>
    <w:pPr>
      <w:ind w:left="1100"/>
      <w:jc w:val="left"/>
    </w:pPr>
    <w:rPr>
      <w:rFonts w:ascii="Calibri" w:hAnsi="Calibri"/>
      <w:sz w:val="20"/>
      <w:szCs w:val="20"/>
    </w:rPr>
  </w:style>
  <w:style w:type="paragraph" w:styleId="TDC7">
    <w:name w:val="toc 7"/>
    <w:basedOn w:val="Normal"/>
    <w:next w:val="Normal"/>
    <w:autoRedefine/>
    <w:uiPriority w:val="39"/>
    <w:unhideWhenUsed/>
    <w:rsid w:val="003B1F7E"/>
    <w:pPr>
      <w:ind w:left="1320"/>
      <w:jc w:val="left"/>
    </w:pPr>
    <w:rPr>
      <w:rFonts w:ascii="Calibri" w:hAnsi="Calibri"/>
      <w:sz w:val="20"/>
      <w:szCs w:val="20"/>
    </w:rPr>
  </w:style>
  <w:style w:type="paragraph" w:styleId="TDC8">
    <w:name w:val="toc 8"/>
    <w:basedOn w:val="Normal"/>
    <w:next w:val="Normal"/>
    <w:autoRedefine/>
    <w:uiPriority w:val="39"/>
    <w:unhideWhenUsed/>
    <w:rsid w:val="003B1F7E"/>
    <w:pPr>
      <w:ind w:left="1540"/>
      <w:jc w:val="left"/>
    </w:pPr>
    <w:rPr>
      <w:rFonts w:ascii="Calibri" w:hAnsi="Calibri"/>
      <w:sz w:val="20"/>
      <w:szCs w:val="20"/>
    </w:rPr>
  </w:style>
  <w:style w:type="paragraph" w:styleId="TDC9">
    <w:name w:val="toc 9"/>
    <w:basedOn w:val="Normal"/>
    <w:next w:val="Normal"/>
    <w:autoRedefine/>
    <w:uiPriority w:val="39"/>
    <w:unhideWhenUsed/>
    <w:rsid w:val="003B1F7E"/>
    <w:pPr>
      <w:ind w:left="1760"/>
      <w:jc w:val="left"/>
    </w:pPr>
    <w:rPr>
      <w:rFonts w:ascii="Calibri" w:hAnsi="Calibri"/>
      <w:sz w:val="20"/>
      <w:szCs w:val="20"/>
    </w:rPr>
  </w:style>
  <w:style w:type="paragraph" w:styleId="Prrafodelista">
    <w:name w:val="List Paragraph"/>
    <w:aliases w:val="List,List1,Bullet List,FooterText,numbered,Paragraphe de liste1,Bulletr List Paragraph,列出段落,列出段落1,lp1,Scitum normal,Listas,List Paragraph11,List Paragraph Char Char,b1,CNBV Parrafo1,Lista de nivel 1,List Paragraph2,List Paragraph21,lp11"/>
    <w:basedOn w:val="Normal"/>
    <w:link w:val="PrrafodelistaCar"/>
    <w:uiPriority w:val="99"/>
    <w:qFormat/>
    <w:rsid w:val="003B1F7E"/>
    <w:pPr>
      <w:ind w:left="720"/>
      <w:contextualSpacing/>
    </w:pPr>
  </w:style>
  <w:style w:type="table" w:styleId="Tablaconcuadrcula">
    <w:name w:val="Table Grid"/>
    <w:basedOn w:val="Tablanormal"/>
    <w:uiPriority w:val="39"/>
    <w:rsid w:val="003533F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Car,List1 Car,Bullet List Car,FooterText Car,numbered Car,Paragraphe de liste1 Car,Bulletr List Paragraph Car,列出段落 Car,列出段落1 Car,lp1 Car,Scitum normal Car,Listas Car,List Paragraph11 Car,List Paragraph Char Char Car,b1 Car"/>
    <w:link w:val="Prrafodelista"/>
    <w:uiPriority w:val="99"/>
    <w:qFormat/>
    <w:rsid w:val="0087179D"/>
  </w:style>
  <w:style w:type="paragraph" w:styleId="Sinespaciado">
    <w:name w:val="No Spacing"/>
    <w:uiPriority w:val="1"/>
    <w:qFormat/>
    <w:rsid w:val="0087179D"/>
    <w:rPr>
      <w:sz w:val="24"/>
      <w:szCs w:val="24"/>
      <w:lang w:eastAsia="en-US"/>
    </w:rPr>
  </w:style>
  <w:style w:type="paragraph" w:customStyle="1" w:styleId="NormalLetras">
    <w:name w:val="Normal Letras"/>
    <w:basedOn w:val="Normal"/>
    <w:qFormat/>
    <w:rsid w:val="008C08A8"/>
    <w:pPr>
      <w:ind w:left="1276"/>
    </w:pPr>
  </w:style>
  <w:style w:type="paragraph" w:customStyle="1" w:styleId="Heading1AT">
    <w:name w:val="Heading 1AT"/>
    <w:qFormat/>
    <w:rsid w:val="008C08A8"/>
    <w:pPr>
      <w:numPr>
        <w:numId w:val="10"/>
      </w:numPr>
    </w:pPr>
    <w:rPr>
      <w:rFonts w:ascii="Montserrat" w:hAnsi="Montserrat"/>
      <w:b/>
      <w:bCs/>
      <w:color w:val="2F5496"/>
      <w:sz w:val="28"/>
      <w:szCs w:val="28"/>
      <w:lang w:val="es-ES_tradnl" w:eastAsia="en-US"/>
    </w:rPr>
  </w:style>
  <w:style w:type="character" w:customStyle="1" w:styleId="Ttulo2Car">
    <w:name w:val="Título 2 Car"/>
    <w:link w:val="Ttulo2"/>
    <w:uiPriority w:val="9"/>
    <w:rsid w:val="00FC4E17"/>
    <w:rPr>
      <w:rFonts w:ascii="Montserrat" w:hAnsi="Montserrat"/>
      <w:color w:val="2F5496"/>
      <w:sz w:val="24"/>
      <w:szCs w:val="24"/>
      <w:lang w:val="es-ES_tradnl" w:eastAsia="en-US"/>
    </w:rPr>
  </w:style>
  <w:style w:type="character" w:customStyle="1" w:styleId="Ttulo3Car">
    <w:name w:val="Título 3 Car"/>
    <w:link w:val="Ttulo3"/>
    <w:uiPriority w:val="9"/>
    <w:rsid w:val="008C08A8"/>
    <w:rPr>
      <w:rFonts w:ascii="Montserrat" w:hAnsi="Montserrat"/>
      <w:i/>
      <w:iCs/>
      <w:color w:val="2F5496"/>
      <w:sz w:val="22"/>
      <w:szCs w:val="22"/>
      <w:lang w:val="es-ES_tradnl" w:eastAsia="en-US"/>
    </w:rPr>
  </w:style>
  <w:style w:type="character" w:customStyle="1" w:styleId="Ttulo4Car">
    <w:name w:val="Título 4 Car"/>
    <w:link w:val="Ttulo4"/>
    <w:uiPriority w:val="9"/>
    <w:rsid w:val="00410D41"/>
    <w:rPr>
      <w:rFonts w:ascii="Calibri Light" w:eastAsia="Yu Gothic Light" w:hAnsi="Calibri Light" w:cs="Times New Roman"/>
      <w:i/>
      <w:iCs/>
      <w:color w:val="2F5496"/>
      <w:sz w:val="22"/>
      <w:szCs w:val="22"/>
      <w:lang w:val="es-ES" w:eastAsia="en-US"/>
    </w:rPr>
  </w:style>
  <w:style w:type="character" w:customStyle="1" w:styleId="Ttulo5Car">
    <w:name w:val="Título 5 Car"/>
    <w:link w:val="Ttulo5"/>
    <w:uiPriority w:val="9"/>
    <w:semiHidden/>
    <w:rsid w:val="00410D41"/>
    <w:rPr>
      <w:rFonts w:ascii="Calibri Light" w:eastAsia="Yu Gothic Light" w:hAnsi="Calibri Light" w:cs="Times New Roman"/>
      <w:color w:val="2F5496"/>
    </w:rPr>
  </w:style>
  <w:style w:type="character" w:customStyle="1" w:styleId="Ttulo6Car">
    <w:name w:val="Título 6 Car"/>
    <w:link w:val="Ttulo6"/>
    <w:uiPriority w:val="9"/>
    <w:semiHidden/>
    <w:rsid w:val="00410D41"/>
    <w:rPr>
      <w:rFonts w:ascii="Calibri Light" w:eastAsia="Yu Gothic Light" w:hAnsi="Calibri Light" w:cs="Times New Roman"/>
      <w:color w:val="1F3763"/>
    </w:rPr>
  </w:style>
  <w:style w:type="character" w:customStyle="1" w:styleId="Ttulo7Car">
    <w:name w:val="Título 7 Car"/>
    <w:link w:val="Ttulo7"/>
    <w:uiPriority w:val="9"/>
    <w:semiHidden/>
    <w:rsid w:val="00410D41"/>
    <w:rPr>
      <w:rFonts w:ascii="Calibri Light" w:eastAsia="Yu Gothic Light" w:hAnsi="Calibri Light" w:cs="Times New Roman"/>
      <w:i/>
      <w:iCs/>
      <w:color w:val="1F3763"/>
    </w:rPr>
  </w:style>
  <w:style w:type="character" w:customStyle="1" w:styleId="Ttulo8Car">
    <w:name w:val="Título 8 Car"/>
    <w:link w:val="Ttulo8"/>
    <w:uiPriority w:val="9"/>
    <w:semiHidden/>
    <w:rsid w:val="00410D41"/>
    <w:rPr>
      <w:rFonts w:ascii="Calibri Light" w:eastAsia="Yu Gothic Light" w:hAnsi="Calibri Light" w:cs="Times New Roman"/>
      <w:color w:val="272727"/>
      <w:sz w:val="21"/>
      <w:szCs w:val="21"/>
    </w:rPr>
  </w:style>
  <w:style w:type="character" w:customStyle="1" w:styleId="Ttulo9Car">
    <w:name w:val="Título 9 Car"/>
    <w:link w:val="Ttulo9"/>
    <w:uiPriority w:val="9"/>
    <w:semiHidden/>
    <w:rsid w:val="00410D41"/>
    <w:rPr>
      <w:rFonts w:ascii="Calibri Light" w:eastAsia="Yu Gothic Light" w:hAnsi="Calibri Light" w:cs="Times New Roman"/>
      <w:i/>
      <w:iCs/>
      <w:color w:val="272727"/>
      <w:sz w:val="21"/>
      <w:szCs w:val="21"/>
    </w:rPr>
  </w:style>
  <w:style w:type="table" w:customStyle="1" w:styleId="TableNormal1">
    <w:name w:val="Table Normal1"/>
    <w:uiPriority w:val="2"/>
    <w:semiHidden/>
    <w:unhideWhenUsed/>
    <w:qFormat/>
    <w:rsid w:val="00B927A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927A2"/>
    <w:pPr>
      <w:widowControl w:val="0"/>
      <w:autoSpaceDE w:val="0"/>
      <w:autoSpaceDN w:val="0"/>
    </w:pPr>
    <w:rPr>
      <w:rFonts w:ascii="Arial" w:eastAsia="Arial" w:hAnsi="Arial"/>
      <w:lang w:val="en-US"/>
    </w:rPr>
  </w:style>
  <w:style w:type="paragraph" w:styleId="Textoindependiente">
    <w:name w:val="Body Text"/>
    <w:basedOn w:val="Normal"/>
    <w:link w:val="TextoindependienteCar"/>
    <w:uiPriority w:val="1"/>
    <w:qFormat/>
    <w:rsid w:val="004E4370"/>
    <w:pPr>
      <w:widowControl w:val="0"/>
      <w:autoSpaceDE w:val="0"/>
      <w:autoSpaceDN w:val="0"/>
    </w:pPr>
    <w:rPr>
      <w:rFonts w:ascii="Arial" w:eastAsia="Arial" w:hAnsi="Arial"/>
      <w:sz w:val="15"/>
      <w:szCs w:val="15"/>
      <w:lang w:val="en-US"/>
    </w:rPr>
  </w:style>
  <w:style w:type="character" w:customStyle="1" w:styleId="TextoindependienteCar">
    <w:name w:val="Texto independiente Car"/>
    <w:link w:val="Textoindependiente"/>
    <w:uiPriority w:val="1"/>
    <w:rsid w:val="004E4370"/>
    <w:rPr>
      <w:rFonts w:ascii="Arial" w:eastAsia="Arial" w:hAnsi="Arial" w:cs="Arial"/>
      <w:sz w:val="15"/>
      <w:szCs w:val="15"/>
      <w:lang w:val="en-US"/>
    </w:rPr>
  </w:style>
  <w:style w:type="paragraph" w:styleId="Puesto">
    <w:name w:val="Title"/>
    <w:basedOn w:val="Normal"/>
    <w:link w:val="PuestoCar"/>
    <w:uiPriority w:val="10"/>
    <w:qFormat/>
    <w:rsid w:val="0057062B"/>
    <w:pPr>
      <w:jc w:val="center"/>
    </w:pPr>
    <w:rPr>
      <w:b/>
      <w:bCs/>
      <w:sz w:val="32"/>
      <w:szCs w:val="32"/>
    </w:rPr>
  </w:style>
  <w:style w:type="character" w:customStyle="1" w:styleId="PuestoCar">
    <w:name w:val="Puesto Car"/>
    <w:link w:val="Puesto"/>
    <w:uiPriority w:val="10"/>
    <w:rsid w:val="0057062B"/>
    <w:rPr>
      <w:rFonts w:ascii="Montserrat" w:hAnsi="Montserrat"/>
      <w:b/>
      <w:bCs/>
      <w:sz w:val="32"/>
      <w:szCs w:val="32"/>
      <w:lang w:val="es-ES_tradnl"/>
    </w:rPr>
  </w:style>
  <w:style w:type="paragraph" w:styleId="Encabezado">
    <w:name w:val="header"/>
    <w:aliases w:val="h,encabezado,encabezado Car Car,En-tête SQ,base,*Header,Car3,Car51,even,Header/Footer,header odd,Hyphen,body,Chapter Name,Encabezado1, Car3"/>
    <w:basedOn w:val="Normal"/>
    <w:link w:val="EncabezadoCar"/>
    <w:unhideWhenUsed/>
    <w:rsid w:val="00C56DD8"/>
    <w:pPr>
      <w:tabs>
        <w:tab w:val="center" w:pos="4419"/>
        <w:tab w:val="right" w:pos="8838"/>
      </w:tabs>
      <w:jc w:val="right"/>
    </w:pPr>
    <w:rPr>
      <w:sz w:val="13"/>
      <w:szCs w:val="13"/>
    </w:rPr>
  </w:style>
  <w:style w:type="character" w:customStyle="1" w:styleId="EncabezadoCar">
    <w:name w:val="Encabezado Car"/>
    <w:aliases w:val="h Car,encabezado Car,encabezado Car Car Car,En-tête SQ Car,base Car,*Header Car,Car3 Car,Car51 Car,even Car,Header/Footer Car,header odd Car,Hyphen Car,body Car,Chapter Name Car,Encabezado1 Car, Car3 Car"/>
    <w:link w:val="Encabezado"/>
    <w:rsid w:val="00C56DD8"/>
    <w:rPr>
      <w:rFonts w:ascii="Montserrat" w:hAnsi="Montserrat"/>
      <w:sz w:val="13"/>
      <w:szCs w:val="13"/>
      <w:lang w:val="es-ES_tradnl"/>
    </w:rPr>
  </w:style>
  <w:style w:type="character" w:styleId="Hipervnculo">
    <w:name w:val="Hyperlink"/>
    <w:uiPriority w:val="99"/>
    <w:unhideWhenUsed/>
    <w:rsid w:val="00177367"/>
    <w:rPr>
      <w:color w:val="0563C1"/>
      <w:u w:val="single"/>
    </w:rPr>
  </w:style>
  <w:style w:type="character" w:styleId="Nmerodepgina">
    <w:name w:val="page number"/>
    <w:basedOn w:val="Fuentedeprrafopredeter"/>
    <w:unhideWhenUsed/>
    <w:rsid w:val="00C56DD8"/>
  </w:style>
  <w:style w:type="table" w:styleId="Tabladecuadrcula1clara-nfasis6">
    <w:name w:val="Grid Table 1 Light Accent 6"/>
    <w:basedOn w:val="Tablanormal"/>
    <w:uiPriority w:val="46"/>
    <w:rsid w:val="00475B74"/>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Tabladecuadrcula4-nfasis6">
    <w:name w:val="Grid Table 4 Accent 6"/>
    <w:basedOn w:val="Tablanormal"/>
    <w:uiPriority w:val="49"/>
    <w:rsid w:val="00475B74"/>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adecuadrcula7concolores-nfasis6">
    <w:name w:val="Grid Table 7 Colorful Accent 6"/>
    <w:basedOn w:val="Tablanormal"/>
    <w:uiPriority w:val="52"/>
    <w:rsid w:val="00475B74"/>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Tabladelista4-nfasis6">
    <w:name w:val="List Table 4 Accent 6"/>
    <w:basedOn w:val="Tablanormal"/>
    <w:uiPriority w:val="49"/>
    <w:rsid w:val="00475B74"/>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Cuadros">
    <w:name w:val="Cuadros"/>
    <w:basedOn w:val="Normal"/>
    <w:qFormat/>
    <w:rsid w:val="00475B74"/>
    <w:pPr>
      <w:jc w:val="center"/>
    </w:pPr>
    <w:rPr>
      <w:b/>
      <w:bCs/>
      <w:i/>
      <w:iCs/>
    </w:rPr>
  </w:style>
  <w:style w:type="paragraph" w:customStyle="1" w:styleId="Vietas1">
    <w:name w:val="Viñetas 1"/>
    <w:basedOn w:val="Prrafodelista"/>
    <w:qFormat/>
    <w:rsid w:val="003A43B8"/>
    <w:pPr>
      <w:numPr>
        <w:numId w:val="4"/>
      </w:numPr>
      <w:ind w:left="568" w:hanging="284"/>
      <w:contextualSpacing w:val="0"/>
    </w:pPr>
  </w:style>
  <w:style w:type="paragraph" w:customStyle="1" w:styleId="Vietas2">
    <w:name w:val="Viñetas 2"/>
    <w:basedOn w:val="Prrafodelista"/>
    <w:qFormat/>
    <w:rsid w:val="003A43B8"/>
    <w:pPr>
      <w:numPr>
        <w:ilvl w:val="1"/>
        <w:numId w:val="1"/>
      </w:numPr>
      <w:ind w:left="1135"/>
      <w:contextualSpacing w:val="0"/>
    </w:pPr>
  </w:style>
  <w:style w:type="table" w:styleId="Tabladecuadrcula5oscura-nfasis6">
    <w:name w:val="Grid Table 5 Dark Accent 6"/>
    <w:basedOn w:val="Tablanormal"/>
    <w:uiPriority w:val="50"/>
    <w:rsid w:val="0077744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customStyle="1" w:styleId="Vietas1Table">
    <w:name w:val="Viñetas 1 Table"/>
    <w:basedOn w:val="Vietas1"/>
    <w:qFormat/>
    <w:rsid w:val="00B375BD"/>
    <w:pPr>
      <w:spacing w:before="0" w:after="0"/>
      <w:contextualSpacing/>
    </w:pPr>
    <w:rPr>
      <w:sz w:val="16"/>
      <w:szCs w:val="16"/>
    </w:rPr>
  </w:style>
  <w:style w:type="paragraph" w:styleId="Revisin">
    <w:name w:val="Revision"/>
    <w:hidden/>
    <w:uiPriority w:val="99"/>
    <w:semiHidden/>
    <w:rsid w:val="00301516"/>
    <w:rPr>
      <w:rFonts w:ascii="Montserrat" w:hAnsi="Montserrat"/>
      <w:sz w:val="22"/>
      <w:szCs w:val="22"/>
      <w:lang w:val="es-ES" w:eastAsia="en-US"/>
    </w:rPr>
  </w:style>
  <w:style w:type="character" w:styleId="Refdecomentario">
    <w:name w:val="annotation reference"/>
    <w:uiPriority w:val="99"/>
    <w:semiHidden/>
    <w:unhideWhenUsed/>
    <w:rsid w:val="006E426E"/>
    <w:rPr>
      <w:sz w:val="16"/>
      <w:szCs w:val="16"/>
    </w:rPr>
  </w:style>
  <w:style w:type="paragraph" w:styleId="Textocomentario">
    <w:name w:val="annotation text"/>
    <w:basedOn w:val="Normal"/>
    <w:link w:val="TextocomentarioCar"/>
    <w:uiPriority w:val="99"/>
    <w:semiHidden/>
    <w:unhideWhenUsed/>
    <w:rsid w:val="006E426E"/>
    <w:rPr>
      <w:sz w:val="20"/>
      <w:szCs w:val="20"/>
    </w:rPr>
  </w:style>
  <w:style w:type="character" w:customStyle="1" w:styleId="TextocomentarioCar">
    <w:name w:val="Texto comentario Car"/>
    <w:link w:val="Textocomentario"/>
    <w:uiPriority w:val="99"/>
    <w:semiHidden/>
    <w:rsid w:val="006E426E"/>
    <w:rPr>
      <w:rFonts w:ascii="Montserrat" w:hAnsi="Montserrat"/>
      <w:sz w:val="20"/>
      <w:szCs w:val="20"/>
      <w:lang w:val="es-ES"/>
    </w:rPr>
  </w:style>
  <w:style w:type="paragraph" w:styleId="Asuntodelcomentario">
    <w:name w:val="annotation subject"/>
    <w:basedOn w:val="Textocomentario"/>
    <w:next w:val="Textocomentario"/>
    <w:link w:val="AsuntodelcomentarioCar"/>
    <w:uiPriority w:val="99"/>
    <w:semiHidden/>
    <w:unhideWhenUsed/>
    <w:rsid w:val="006E426E"/>
    <w:rPr>
      <w:b/>
      <w:bCs/>
    </w:rPr>
  </w:style>
  <w:style w:type="character" w:customStyle="1" w:styleId="AsuntodelcomentarioCar">
    <w:name w:val="Asunto del comentario Car"/>
    <w:link w:val="Asuntodelcomentario"/>
    <w:uiPriority w:val="99"/>
    <w:semiHidden/>
    <w:rsid w:val="006E426E"/>
    <w:rPr>
      <w:rFonts w:ascii="Montserrat" w:hAnsi="Montserrat"/>
      <w:b/>
      <w:bCs/>
      <w:sz w:val="20"/>
      <w:szCs w:val="20"/>
      <w:lang w:val="es-ES"/>
    </w:rPr>
  </w:style>
  <w:style w:type="character" w:customStyle="1" w:styleId="Mencinsinresolver1">
    <w:name w:val="Mención sin resolver1"/>
    <w:uiPriority w:val="99"/>
    <w:semiHidden/>
    <w:unhideWhenUsed/>
    <w:rsid w:val="00BC5714"/>
    <w:rPr>
      <w:color w:val="605E5C"/>
      <w:shd w:val="clear" w:color="auto" w:fill="E1DFDD"/>
    </w:rPr>
  </w:style>
  <w:style w:type="paragraph" w:customStyle="1" w:styleId="Letras">
    <w:name w:val="Letras"/>
    <w:basedOn w:val="Prrafodelista"/>
    <w:qFormat/>
    <w:rsid w:val="008C08A8"/>
    <w:pPr>
      <w:numPr>
        <w:numId w:val="5"/>
      </w:numPr>
      <w:contextualSpacing w:val="0"/>
    </w:pPr>
    <w:rPr>
      <w:lang w:val="es-ES_tradnl"/>
    </w:rPr>
  </w:style>
  <w:style w:type="paragraph" w:customStyle="1" w:styleId="Numeros2">
    <w:name w:val="Numeros 2"/>
    <w:basedOn w:val="Letras"/>
    <w:qFormat/>
    <w:rsid w:val="008C08A8"/>
    <w:pPr>
      <w:numPr>
        <w:ilvl w:val="1"/>
      </w:numPr>
    </w:pPr>
  </w:style>
  <w:style w:type="paragraph" w:customStyle="1" w:styleId="Numeros2a">
    <w:name w:val="Numeros 2a"/>
    <w:basedOn w:val="Numeros2"/>
    <w:qFormat/>
    <w:rsid w:val="008C08A8"/>
    <w:pPr>
      <w:numPr>
        <w:ilvl w:val="0"/>
        <w:numId w:val="6"/>
      </w:numPr>
      <w:ind w:left="1701" w:hanging="425"/>
    </w:pPr>
  </w:style>
  <w:style w:type="character" w:styleId="Hipervnculovisitado">
    <w:name w:val="FollowedHyperlink"/>
    <w:semiHidden/>
    <w:rsid w:val="00506F37"/>
    <w:rPr>
      <w:color w:val="800080"/>
      <w:u w:val="single"/>
    </w:rPr>
  </w:style>
  <w:style w:type="paragraph" w:styleId="Textodeglobo">
    <w:name w:val="Balloon Text"/>
    <w:basedOn w:val="Normal"/>
    <w:link w:val="TextodegloboCar"/>
    <w:uiPriority w:val="99"/>
    <w:semiHidden/>
    <w:unhideWhenUsed/>
    <w:rsid w:val="00506F37"/>
    <w:pPr>
      <w:spacing w:before="0" w:after="0"/>
    </w:pPr>
    <w:rPr>
      <w:rFonts w:ascii="Segoe UI" w:hAnsi="Segoe UI" w:cs="Segoe UI"/>
      <w:sz w:val="18"/>
      <w:szCs w:val="18"/>
    </w:rPr>
  </w:style>
  <w:style w:type="character" w:customStyle="1" w:styleId="TextodegloboCar">
    <w:name w:val="Texto de globo Car"/>
    <w:link w:val="Textodeglobo"/>
    <w:uiPriority w:val="99"/>
    <w:semiHidden/>
    <w:rsid w:val="00506F37"/>
    <w:rPr>
      <w:rFonts w:ascii="Segoe UI" w:hAnsi="Segoe UI" w:cs="Segoe UI"/>
      <w:sz w:val="18"/>
      <w:szCs w:val="18"/>
      <w:lang w:val="es-ES"/>
    </w:rPr>
  </w:style>
  <w:style w:type="paragraph" w:customStyle="1" w:styleId="CuadrosAT">
    <w:name w:val="Cuadros AT"/>
    <w:basedOn w:val="Cuadros"/>
    <w:qFormat/>
    <w:rsid w:val="008C08A8"/>
    <w:rPr>
      <w:lang w:val="es-ES_tradnl"/>
    </w:rPr>
  </w:style>
  <w:style w:type="paragraph" w:customStyle="1" w:styleId="xl69">
    <w:name w:val="xl69"/>
    <w:basedOn w:val="Normal"/>
    <w:rsid w:val="00F84924"/>
    <w:pPr>
      <w:pBdr>
        <w:right w:val="single" w:sz="4" w:space="0" w:color="auto"/>
      </w:pBdr>
      <w:spacing w:before="100" w:beforeAutospacing="1" w:after="100" w:afterAutospacing="1"/>
      <w:jc w:val="center"/>
    </w:pPr>
    <w:rPr>
      <w:rFonts w:ascii="Arial" w:eastAsia="Arial Unicode MS" w:hAnsi="Arial"/>
      <w:b/>
      <w:bCs/>
      <w:sz w:val="16"/>
      <w:szCs w:val="16"/>
      <w:lang w:eastAsia="es-ES"/>
    </w:rPr>
  </w:style>
  <w:style w:type="paragraph" w:styleId="Textoindependiente3">
    <w:name w:val="Body Text 3"/>
    <w:basedOn w:val="Normal"/>
    <w:link w:val="Textoindependiente3Car"/>
    <w:uiPriority w:val="99"/>
    <w:unhideWhenUsed/>
    <w:rsid w:val="00126711"/>
    <w:pPr>
      <w:spacing w:after="120"/>
    </w:pPr>
    <w:rPr>
      <w:sz w:val="16"/>
      <w:szCs w:val="16"/>
    </w:rPr>
  </w:style>
  <w:style w:type="character" w:customStyle="1" w:styleId="Textoindependiente3Car">
    <w:name w:val="Texto independiente 3 Car"/>
    <w:link w:val="Textoindependiente3"/>
    <w:uiPriority w:val="99"/>
    <w:rsid w:val="00126711"/>
    <w:rPr>
      <w:rFonts w:ascii="Montserrat" w:hAnsi="Montserrat"/>
      <w:sz w:val="16"/>
      <w:szCs w:val="16"/>
      <w:lang w:val="es-ES"/>
    </w:rPr>
  </w:style>
  <w:style w:type="paragraph" w:customStyle="1" w:styleId="Texto">
    <w:name w:val="Texto"/>
    <w:aliases w:val="independiente,independiente Car Car Car,independiente Car Car Car Car"/>
    <w:basedOn w:val="Normal"/>
    <w:link w:val="TextoCar"/>
    <w:uiPriority w:val="99"/>
    <w:qFormat/>
    <w:rsid w:val="00F11F67"/>
    <w:pPr>
      <w:spacing w:before="0" w:after="101" w:line="216" w:lineRule="exact"/>
      <w:ind w:firstLine="288"/>
    </w:pPr>
    <w:rPr>
      <w:rFonts w:ascii="Arial" w:eastAsia="Times New Roman" w:hAnsi="Arial"/>
      <w:sz w:val="18"/>
      <w:szCs w:val="18"/>
      <w:lang w:eastAsia="es-ES"/>
    </w:rPr>
  </w:style>
  <w:style w:type="character" w:customStyle="1" w:styleId="TextoCar">
    <w:name w:val="Texto Car"/>
    <w:link w:val="Texto"/>
    <w:uiPriority w:val="99"/>
    <w:locked/>
    <w:rsid w:val="00F11F67"/>
    <w:rPr>
      <w:rFonts w:ascii="Arial" w:eastAsia="Times New Roman" w:hAnsi="Arial" w:cs="Arial"/>
      <w:sz w:val="18"/>
      <w:szCs w:val="18"/>
      <w:lang w:val="es-ES" w:eastAsia="es-ES"/>
    </w:rPr>
  </w:style>
  <w:style w:type="paragraph" w:styleId="Sangradetextonormal">
    <w:name w:val="Body Text Indent"/>
    <w:basedOn w:val="Normal"/>
    <w:link w:val="SangradetextonormalCar"/>
    <w:uiPriority w:val="99"/>
    <w:semiHidden/>
    <w:unhideWhenUsed/>
    <w:rsid w:val="00987DCF"/>
    <w:pPr>
      <w:spacing w:after="120"/>
      <w:ind w:left="283"/>
    </w:pPr>
  </w:style>
  <w:style w:type="character" w:customStyle="1" w:styleId="SangradetextonormalCar">
    <w:name w:val="Sangría de texto normal Car"/>
    <w:link w:val="Sangradetextonormal"/>
    <w:uiPriority w:val="99"/>
    <w:semiHidden/>
    <w:rsid w:val="00987DCF"/>
    <w:rPr>
      <w:rFonts w:ascii="Montserrat" w:hAnsi="Montserrat"/>
      <w:sz w:val="22"/>
      <w:szCs w:val="22"/>
      <w:lang w:val="es-ES"/>
    </w:rPr>
  </w:style>
  <w:style w:type="paragraph" w:styleId="Sangra2detindependiente">
    <w:name w:val="Body Text Indent 2"/>
    <w:basedOn w:val="Normal"/>
    <w:link w:val="Sangra2detindependienteCar"/>
    <w:uiPriority w:val="99"/>
    <w:semiHidden/>
    <w:unhideWhenUsed/>
    <w:rsid w:val="00987DCF"/>
    <w:pPr>
      <w:spacing w:after="120" w:line="480" w:lineRule="auto"/>
      <w:ind w:left="283"/>
    </w:pPr>
  </w:style>
  <w:style w:type="character" w:customStyle="1" w:styleId="Sangra2detindependienteCar">
    <w:name w:val="Sangría 2 de t. independiente Car"/>
    <w:link w:val="Sangra2detindependiente"/>
    <w:uiPriority w:val="99"/>
    <w:semiHidden/>
    <w:rsid w:val="00987DCF"/>
    <w:rPr>
      <w:rFonts w:ascii="Montserrat" w:hAnsi="Montserrat"/>
      <w:sz w:val="22"/>
      <w:szCs w:val="22"/>
      <w:lang w:val="es-ES"/>
    </w:rPr>
  </w:style>
  <w:style w:type="paragraph" w:styleId="Textodebloque">
    <w:name w:val="Block Text"/>
    <w:basedOn w:val="Normal"/>
    <w:semiHidden/>
    <w:rsid w:val="00987DCF"/>
    <w:pPr>
      <w:widowControl w:val="0"/>
      <w:tabs>
        <w:tab w:val="left" w:pos="23737"/>
      </w:tabs>
      <w:spacing w:before="0" w:after="0"/>
      <w:ind w:left="284" w:right="-319" w:hanging="284"/>
    </w:pPr>
    <w:rPr>
      <w:rFonts w:ascii="MS Sans Serif" w:eastAsia="Times New Roman" w:hAnsi="MS Sans Serif" w:cs="Times New Roman"/>
      <w:b/>
      <w:sz w:val="14"/>
      <w:szCs w:val="20"/>
      <w:lang w:eastAsia="es-ES"/>
    </w:rPr>
  </w:style>
  <w:style w:type="paragraph" w:customStyle="1" w:styleId="Heading2AT">
    <w:name w:val="Heading 2AT"/>
    <w:basedOn w:val="Heading1AT"/>
    <w:qFormat/>
    <w:rsid w:val="00AD3565"/>
    <w:pPr>
      <w:numPr>
        <w:ilvl w:val="1"/>
      </w:numPr>
    </w:pPr>
    <w:rPr>
      <w:b w:val="0"/>
      <w:bCs w:val="0"/>
      <w:sz w:val="24"/>
      <w:szCs w:val="24"/>
      <w:lang w:val="es-ES"/>
    </w:rPr>
  </w:style>
  <w:style w:type="table" w:styleId="Tabladecuadrcula5oscura-nfasis5">
    <w:name w:val="Grid Table 5 Dark Accent 5"/>
    <w:basedOn w:val="Tablanormal"/>
    <w:uiPriority w:val="50"/>
    <w:rsid w:val="000450D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Cuadrculadetablaclara">
    <w:name w:val="Grid Table Light"/>
    <w:basedOn w:val="Tablanormal"/>
    <w:uiPriority w:val="40"/>
    <w:rsid w:val="000450D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nresolvedMention">
    <w:name w:val="Unresolved Mention"/>
    <w:uiPriority w:val="99"/>
    <w:semiHidden/>
    <w:unhideWhenUsed/>
    <w:rsid w:val="00343F68"/>
    <w:rPr>
      <w:color w:val="605E5C"/>
      <w:shd w:val="clear" w:color="auto" w:fill="E1DFDD"/>
    </w:rPr>
  </w:style>
  <w:style w:type="paragraph" w:styleId="Piedepgina">
    <w:name w:val="footer"/>
    <w:aliases w:val="footer odd,footer odd1,footer odd2,footer odd3,footer odd4,footer odd5,footer,Car2,Pie de página1"/>
    <w:basedOn w:val="Normal"/>
    <w:link w:val="PiedepginaCar"/>
    <w:rsid w:val="00E2210C"/>
    <w:pPr>
      <w:tabs>
        <w:tab w:val="center" w:pos="4252"/>
        <w:tab w:val="right" w:pos="8504"/>
      </w:tabs>
      <w:spacing w:before="0" w:after="0"/>
      <w:ind w:left="-567"/>
      <w:jc w:val="left"/>
    </w:pPr>
    <w:rPr>
      <w:rFonts w:ascii="Montserrat SemiBold" w:eastAsia="Times New Roman" w:hAnsi="Montserrat SemiBold" w:cs="Times New Roman"/>
      <w:b/>
      <w:bCs/>
      <w:lang w:eastAsia="es-ES"/>
    </w:rPr>
  </w:style>
  <w:style w:type="character" w:customStyle="1" w:styleId="PiedepginaCar">
    <w:name w:val="Pie de página Car"/>
    <w:aliases w:val="footer odd Car,footer odd1 Car,footer odd2 Car,footer odd3 Car,footer odd4 Car,footer odd5 Car,footer Car,Car2 Car,Pie de página1 Car"/>
    <w:link w:val="Piedepgina"/>
    <w:rsid w:val="00E2210C"/>
    <w:rPr>
      <w:rFonts w:ascii="Montserrat SemiBold" w:eastAsia="Times New Roman" w:hAnsi="Montserrat SemiBold" w:cs="Times New Roman"/>
      <w:b/>
      <w:bCs/>
      <w:sz w:val="22"/>
      <w:szCs w:val="22"/>
      <w:lang w:val="es-ES" w:eastAsia="es-ES"/>
    </w:rPr>
  </w:style>
  <w:style w:type="paragraph" w:customStyle="1" w:styleId="Heading3AT">
    <w:name w:val="Heading 3AT"/>
    <w:basedOn w:val="Heading2AT"/>
    <w:qFormat/>
    <w:rsid w:val="00AD3565"/>
    <w:pPr>
      <w:numPr>
        <w:ilvl w:val="2"/>
      </w:numPr>
    </w:pPr>
  </w:style>
  <w:style w:type="character" w:customStyle="1" w:styleId="ListParagraphChar">
    <w:name w:val="List Paragraph Char"/>
    <w:link w:val="Prrafodelista1"/>
    <w:locked/>
    <w:rsid w:val="0075414E"/>
  </w:style>
  <w:style w:type="paragraph" w:customStyle="1" w:styleId="Prrafodelista1">
    <w:name w:val="Párrafo de lista1"/>
    <w:basedOn w:val="Normal"/>
    <w:link w:val="ListParagraphChar"/>
    <w:rsid w:val="0075414E"/>
    <w:pPr>
      <w:spacing w:before="0" w:after="200"/>
      <w:ind w:left="720"/>
      <w:contextualSpacing/>
    </w:pPr>
    <w:rPr>
      <w:rFonts w:ascii="Calibri" w:hAnsi="Calibri"/>
      <w:sz w:val="20"/>
      <w:szCs w:val="20"/>
      <w:lang w:eastAsia="es-MX"/>
    </w:rPr>
  </w:style>
  <w:style w:type="paragraph" w:styleId="Sangra3detindependiente">
    <w:name w:val="Body Text Indent 3"/>
    <w:basedOn w:val="Normal"/>
    <w:link w:val="Sangra3detindependienteCar"/>
    <w:uiPriority w:val="99"/>
    <w:semiHidden/>
    <w:unhideWhenUsed/>
    <w:rsid w:val="00FD4F6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FD4F68"/>
    <w:rPr>
      <w:rFonts w:ascii="Montserrat" w:hAnsi="Montserrat"/>
      <w:sz w:val="16"/>
      <w:szCs w:val="16"/>
      <w:lang w:val="es-ES" w:eastAsia="en-US"/>
    </w:rPr>
  </w:style>
  <w:style w:type="paragraph" w:customStyle="1" w:styleId="ANOTACION">
    <w:name w:val="ANOTACION"/>
    <w:basedOn w:val="Normal"/>
    <w:rsid w:val="009B4AD7"/>
    <w:pPr>
      <w:spacing w:before="101" w:after="101" w:line="216" w:lineRule="atLeast"/>
      <w:jc w:val="center"/>
    </w:pPr>
    <w:rPr>
      <w:rFonts w:ascii="CG Palacio (WN)" w:hAnsi="CG Palacio (WN)" w:cs="Times New Roman"/>
      <w:b/>
      <w:sz w:val="18"/>
      <w:szCs w:val="20"/>
      <w:lang w:val="es-ES_tradnl" w:eastAsia="es-ES"/>
    </w:rPr>
  </w:style>
  <w:style w:type="paragraph" w:customStyle="1" w:styleId="estilo">
    <w:name w:val="estilo"/>
    <w:basedOn w:val="Normal"/>
    <w:rsid w:val="009B4AD7"/>
    <w:pPr>
      <w:keepNext/>
      <w:snapToGrid w:val="0"/>
      <w:spacing w:before="0" w:after="0"/>
      <w:jc w:val="center"/>
    </w:pPr>
    <w:rPr>
      <w:rFonts w:ascii="Arial" w:hAnsi="Arial"/>
      <w:b/>
      <w:bCs/>
      <w:sz w:val="20"/>
      <w:szCs w:val="20"/>
      <w:lang w:eastAsia="es-ES"/>
    </w:rPr>
  </w:style>
  <w:style w:type="paragraph" w:styleId="Textoindependiente2">
    <w:name w:val="Body Text 2"/>
    <w:basedOn w:val="Normal"/>
    <w:link w:val="Textoindependiente2Car"/>
    <w:uiPriority w:val="99"/>
    <w:semiHidden/>
    <w:unhideWhenUsed/>
    <w:rsid w:val="009B4AD7"/>
    <w:pPr>
      <w:spacing w:after="120" w:line="480" w:lineRule="auto"/>
    </w:pPr>
  </w:style>
  <w:style w:type="character" w:customStyle="1" w:styleId="Textoindependiente2Car">
    <w:name w:val="Texto independiente 2 Car"/>
    <w:basedOn w:val="Fuentedeprrafopredeter"/>
    <w:link w:val="Textoindependiente2"/>
    <w:uiPriority w:val="99"/>
    <w:semiHidden/>
    <w:rsid w:val="009B4AD7"/>
    <w:rPr>
      <w:rFonts w:ascii="Montserrat" w:hAnsi="Montserrat"/>
      <w:sz w:val="22"/>
      <w:szCs w:val="22"/>
      <w:lang w:val="es-ES" w:eastAsia="en-US"/>
    </w:rPr>
  </w:style>
  <w:style w:type="paragraph" w:styleId="Saludo">
    <w:name w:val="Salutation"/>
    <w:basedOn w:val="Normal"/>
    <w:next w:val="Normal"/>
    <w:link w:val="SaludoCar"/>
    <w:uiPriority w:val="99"/>
    <w:rsid w:val="009B4AD7"/>
    <w:pPr>
      <w:spacing w:before="0" w:after="0"/>
      <w:jc w:val="left"/>
    </w:pPr>
    <w:rPr>
      <w:rFonts w:ascii="Times New Roman" w:hAnsi="Times New Roman" w:cs="Times New Roman"/>
      <w:sz w:val="20"/>
      <w:szCs w:val="20"/>
      <w:lang w:eastAsia="es-ES"/>
    </w:rPr>
  </w:style>
  <w:style w:type="character" w:customStyle="1" w:styleId="SaludoCar">
    <w:name w:val="Saludo Car"/>
    <w:basedOn w:val="Fuentedeprrafopredeter"/>
    <w:link w:val="Saludo"/>
    <w:uiPriority w:val="99"/>
    <w:rsid w:val="009B4AD7"/>
    <w:rPr>
      <w:rFonts w:ascii="Times New Roman" w:hAnsi="Times New Roman" w:cs="Times New Roman"/>
      <w:lang w:val="es-ES" w:eastAsia="es-ES"/>
    </w:rPr>
  </w:style>
  <w:style w:type="paragraph" w:customStyle="1" w:styleId="Default">
    <w:name w:val="Default"/>
    <w:rsid w:val="00E729F4"/>
    <w:pPr>
      <w:autoSpaceDE w:val="0"/>
      <w:autoSpaceDN w:val="0"/>
      <w:adjustRightInd w:val="0"/>
    </w:pPr>
    <w:rPr>
      <w:rFonts w:ascii="Montserrat" w:eastAsia="Times New Roman" w:hAnsi="Montserrat" w:cs="Montserrat"/>
      <w:color w:val="000000"/>
      <w:sz w:val="24"/>
      <w:szCs w:val="24"/>
    </w:rPr>
  </w:style>
  <w:style w:type="paragraph" w:customStyle="1" w:styleId="CABEZA">
    <w:name w:val="CABEZA"/>
    <w:basedOn w:val="Ttulo1"/>
    <w:rsid w:val="00E72483"/>
    <w:pPr>
      <w:keepNext/>
      <w:numPr>
        <w:numId w:val="0"/>
      </w:numPr>
      <w:tabs>
        <w:tab w:val="clear" w:pos="567"/>
      </w:tabs>
      <w:spacing w:before="0" w:after="0" w:line="216" w:lineRule="atLeast"/>
      <w:contextualSpacing w:val="0"/>
      <w:jc w:val="center"/>
    </w:pPr>
    <w:rPr>
      <w:rFonts w:ascii="Times New Roman" w:hAnsi="Times New Roman" w:cs="Times New Roman"/>
      <w:bCs w:val="0"/>
      <w:color w:val="auto"/>
      <w:szCs w:val="20"/>
      <w:lang w:val="en-US" w:eastAsia="es-ES"/>
    </w:rPr>
  </w:style>
  <w:style w:type="paragraph" w:customStyle="1" w:styleId="Sangra2detindependiente1">
    <w:name w:val="Sangría 2 de t. independiente1"/>
    <w:basedOn w:val="Normal"/>
    <w:uiPriority w:val="99"/>
    <w:rsid w:val="00E73C35"/>
    <w:pPr>
      <w:suppressAutoHyphens/>
      <w:autoSpaceDE w:val="0"/>
      <w:spacing w:before="0" w:after="0"/>
      <w:ind w:left="2835"/>
    </w:pPr>
    <w:rPr>
      <w:rFonts w:ascii="Arial" w:eastAsia="MS Mincho" w:hAnsi="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51212">
      <w:bodyDiv w:val="1"/>
      <w:marLeft w:val="0"/>
      <w:marRight w:val="0"/>
      <w:marTop w:val="0"/>
      <w:marBottom w:val="0"/>
      <w:divBdr>
        <w:top w:val="none" w:sz="0" w:space="0" w:color="auto"/>
        <w:left w:val="none" w:sz="0" w:space="0" w:color="auto"/>
        <w:bottom w:val="none" w:sz="0" w:space="0" w:color="auto"/>
        <w:right w:val="none" w:sz="0" w:space="0" w:color="auto"/>
      </w:divBdr>
    </w:div>
    <w:div w:id="97219970">
      <w:bodyDiv w:val="1"/>
      <w:marLeft w:val="0"/>
      <w:marRight w:val="0"/>
      <w:marTop w:val="0"/>
      <w:marBottom w:val="0"/>
      <w:divBdr>
        <w:top w:val="none" w:sz="0" w:space="0" w:color="auto"/>
        <w:left w:val="none" w:sz="0" w:space="0" w:color="auto"/>
        <w:bottom w:val="none" w:sz="0" w:space="0" w:color="auto"/>
        <w:right w:val="none" w:sz="0" w:space="0" w:color="auto"/>
      </w:divBdr>
    </w:div>
    <w:div w:id="340553060">
      <w:bodyDiv w:val="1"/>
      <w:marLeft w:val="0"/>
      <w:marRight w:val="0"/>
      <w:marTop w:val="0"/>
      <w:marBottom w:val="0"/>
      <w:divBdr>
        <w:top w:val="none" w:sz="0" w:space="0" w:color="auto"/>
        <w:left w:val="none" w:sz="0" w:space="0" w:color="auto"/>
        <w:bottom w:val="none" w:sz="0" w:space="0" w:color="auto"/>
        <w:right w:val="none" w:sz="0" w:space="0" w:color="auto"/>
      </w:divBdr>
    </w:div>
    <w:div w:id="344485010">
      <w:bodyDiv w:val="1"/>
      <w:marLeft w:val="0"/>
      <w:marRight w:val="0"/>
      <w:marTop w:val="0"/>
      <w:marBottom w:val="0"/>
      <w:divBdr>
        <w:top w:val="none" w:sz="0" w:space="0" w:color="auto"/>
        <w:left w:val="none" w:sz="0" w:space="0" w:color="auto"/>
        <w:bottom w:val="none" w:sz="0" w:space="0" w:color="auto"/>
        <w:right w:val="none" w:sz="0" w:space="0" w:color="auto"/>
      </w:divBdr>
    </w:div>
    <w:div w:id="464926873">
      <w:bodyDiv w:val="1"/>
      <w:marLeft w:val="0"/>
      <w:marRight w:val="0"/>
      <w:marTop w:val="0"/>
      <w:marBottom w:val="0"/>
      <w:divBdr>
        <w:top w:val="none" w:sz="0" w:space="0" w:color="auto"/>
        <w:left w:val="none" w:sz="0" w:space="0" w:color="auto"/>
        <w:bottom w:val="none" w:sz="0" w:space="0" w:color="auto"/>
        <w:right w:val="none" w:sz="0" w:space="0" w:color="auto"/>
      </w:divBdr>
    </w:div>
    <w:div w:id="707607646">
      <w:bodyDiv w:val="1"/>
      <w:marLeft w:val="0"/>
      <w:marRight w:val="0"/>
      <w:marTop w:val="0"/>
      <w:marBottom w:val="0"/>
      <w:divBdr>
        <w:top w:val="none" w:sz="0" w:space="0" w:color="auto"/>
        <w:left w:val="none" w:sz="0" w:space="0" w:color="auto"/>
        <w:bottom w:val="none" w:sz="0" w:space="0" w:color="auto"/>
        <w:right w:val="none" w:sz="0" w:space="0" w:color="auto"/>
      </w:divBdr>
    </w:div>
    <w:div w:id="824125404">
      <w:bodyDiv w:val="1"/>
      <w:marLeft w:val="0"/>
      <w:marRight w:val="0"/>
      <w:marTop w:val="0"/>
      <w:marBottom w:val="0"/>
      <w:divBdr>
        <w:top w:val="none" w:sz="0" w:space="0" w:color="auto"/>
        <w:left w:val="none" w:sz="0" w:space="0" w:color="auto"/>
        <w:bottom w:val="none" w:sz="0" w:space="0" w:color="auto"/>
        <w:right w:val="none" w:sz="0" w:space="0" w:color="auto"/>
      </w:divBdr>
    </w:div>
    <w:div w:id="1057170723">
      <w:bodyDiv w:val="1"/>
      <w:marLeft w:val="0"/>
      <w:marRight w:val="0"/>
      <w:marTop w:val="0"/>
      <w:marBottom w:val="0"/>
      <w:divBdr>
        <w:top w:val="none" w:sz="0" w:space="0" w:color="auto"/>
        <w:left w:val="none" w:sz="0" w:space="0" w:color="auto"/>
        <w:bottom w:val="none" w:sz="0" w:space="0" w:color="auto"/>
        <w:right w:val="none" w:sz="0" w:space="0" w:color="auto"/>
      </w:divBdr>
    </w:div>
    <w:div w:id="1320041067">
      <w:bodyDiv w:val="1"/>
      <w:marLeft w:val="0"/>
      <w:marRight w:val="0"/>
      <w:marTop w:val="0"/>
      <w:marBottom w:val="0"/>
      <w:divBdr>
        <w:top w:val="none" w:sz="0" w:space="0" w:color="auto"/>
        <w:left w:val="none" w:sz="0" w:space="0" w:color="auto"/>
        <w:bottom w:val="none" w:sz="0" w:space="0" w:color="auto"/>
        <w:right w:val="none" w:sz="0" w:space="0" w:color="auto"/>
      </w:divBdr>
    </w:div>
    <w:div w:id="1418406698">
      <w:bodyDiv w:val="1"/>
      <w:marLeft w:val="0"/>
      <w:marRight w:val="0"/>
      <w:marTop w:val="0"/>
      <w:marBottom w:val="0"/>
      <w:divBdr>
        <w:top w:val="none" w:sz="0" w:space="0" w:color="auto"/>
        <w:left w:val="none" w:sz="0" w:space="0" w:color="auto"/>
        <w:bottom w:val="none" w:sz="0" w:space="0" w:color="auto"/>
        <w:right w:val="none" w:sz="0" w:space="0" w:color="auto"/>
      </w:divBdr>
    </w:div>
    <w:div w:id="1467161463">
      <w:bodyDiv w:val="1"/>
      <w:marLeft w:val="0"/>
      <w:marRight w:val="0"/>
      <w:marTop w:val="0"/>
      <w:marBottom w:val="0"/>
      <w:divBdr>
        <w:top w:val="none" w:sz="0" w:space="0" w:color="auto"/>
        <w:left w:val="none" w:sz="0" w:space="0" w:color="auto"/>
        <w:bottom w:val="none" w:sz="0" w:space="0" w:color="auto"/>
        <w:right w:val="none" w:sz="0" w:space="0" w:color="auto"/>
      </w:divBdr>
    </w:div>
    <w:div w:id="1475633755">
      <w:bodyDiv w:val="1"/>
      <w:marLeft w:val="0"/>
      <w:marRight w:val="0"/>
      <w:marTop w:val="0"/>
      <w:marBottom w:val="0"/>
      <w:divBdr>
        <w:top w:val="none" w:sz="0" w:space="0" w:color="auto"/>
        <w:left w:val="none" w:sz="0" w:space="0" w:color="auto"/>
        <w:bottom w:val="none" w:sz="0" w:space="0" w:color="auto"/>
        <w:right w:val="none" w:sz="0" w:space="0" w:color="auto"/>
      </w:divBdr>
    </w:div>
    <w:div w:id="1493066359">
      <w:bodyDiv w:val="1"/>
      <w:marLeft w:val="0"/>
      <w:marRight w:val="0"/>
      <w:marTop w:val="0"/>
      <w:marBottom w:val="0"/>
      <w:divBdr>
        <w:top w:val="none" w:sz="0" w:space="0" w:color="auto"/>
        <w:left w:val="none" w:sz="0" w:space="0" w:color="auto"/>
        <w:bottom w:val="none" w:sz="0" w:space="0" w:color="auto"/>
        <w:right w:val="none" w:sz="0" w:space="0" w:color="auto"/>
      </w:divBdr>
    </w:div>
    <w:div w:id="1617757336">
      <w:bodyDiv w:val="1"/>
      <w:marLeft w:val="0"/>
      <w:marRight w:val="0"/>
      <w:marTop w:val="0"/>
      <w:marBottom w:val="0"/>
      <w:divBdr>
        <w:top w:val="none" w:sz="0" w:space="0" w:color="auto"/>
        <w:left w:val="none" w:sz="0" w:space="0" w:color="auto"/>
        <w:bottom w:val="none" w:sz="0" w:space="0" w:color="auto"/>
        <w:right w:val="none" w:sz="0" w:space="0" w:color="auto"/>
      </w:divBdr>
    </w:div>
    <w:div w:id="1759712071">
      <w:bodyDiv w:val="1"/>
      <w:marLeft w:val="0"/>
      <w:marRight w:val="0"/>
      <w:marTop w:val="0"/>
      <w:marBottom w:val="0"/>
      <w:divBdr>
        <w:top w:val="none" w:sz="0" w:space="0" w:color="auto"/>
        <w:left w:val="none" w:sz="0" w:space="0" w:color="auto"/>
        <w:bottom w:val="none" w:sz="0" w:space="0" w:color="auto"/>
        <w:right w:val="none" w:sz="0" w:space="0" w:color="auto"/>
      </w:divBdr>
    </w:div>
    <w:div w:id="1772697516">
      <w:bodyDiv w:val="1"/>
      <w:marLeft w:val="0"/>
      <w:marRight w:val="0"/>
      <w:marTop w:val="0"/>
      <w:marBottom w:val="0"/>
      <w:divBdr>
        <w:top w:val="none" w:sz="0" w:space="0" w:color="auto"/>
        <w:left w:val="none" w:sz="0" w:space="0" w:color="auto"/>
        <w:bottom w:val="none" w:sz="0" w:space="0" w:color="auto"/>
        <w:right w:val="none" w:sz="0" w:space="0" w:color="auto"/>
      </w:divBdr>
    </w:div>
    <w:div w:id="189045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ola.marban@sct.gob.mx"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compranet.gob.mx/"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compranet.gob.mx" TargetMode="External"/><Relationship Id="rId14" Type="http://schemas.openxmlformats.org/officeDocument/2006/relationships/image" Target="media/image4.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maria.bautista@sct.gob.m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F5B00-3B68-441C-A073-E11F3D655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1400</TotalTime>
  <Pages>79</Pages>
  <Words>21571</Words>
  <Characters>118643</Characters>
  <Application>Microsoft Office Word</Application>
  <DocSecurity>0</DocSecurity>
  <Lines>988</Lines>
  <Paragraphs>279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139935</CharactersWithSpaces>
  <SharedDoc>false</SharedDoc>
  <HLinks>
    <vt:vector size="564" baseType="variant">
      <vt:variant>
        <vt:i4>1638463</vt:i4>
      </vt:variant>
      <vt:variant>
        <vt:i4>554</vt:i4>
      </vt:variant>
      <vt:variant>
        <vt:i4>0</vt:i4>
      </vt:variant>
      <vt:variant>
        <vt:i4>5</vt:i4>
      </vt:variant>
      <vt:variant>
        <vt:lpwstr/>
      </vt:variant>
      <vt:variant>
        <vt:lpwstr>_Toc71898385</vt:lpwstr>
      </vt:variant>
      <vt:variant>
        <vt:i4>1572927</vt:i4>
      </vt:variant>
      <vt:variant>
        <vt:i4>548</vt:i4>
      </vt:variant>
      <vt:variant>
        <vt:i4>0</vt:i4>
      </vt:variant>
      <vt:variant>
        <vt:i4>5</vt:i4>
      </vt:variant>
      <vt:variant>
        <vt:lpwstr/>
      </vt:variant>
      <vt:variant>
        <vt:lpwstr>_Toc71898384</vt:lpwstr>
      </vt:variant>
      <vt:variant>
        <vt:i4>2031679</vt:i4>
      </vt:variant>
      <vt:variant>
        <vt:i4>542</vt:i4>
      </vt:variant>
      <vt:variant>
        <vt:i4>0</vt:i4>
      </vt:variant>
      <vt:variant>
        <vt:i4>5</vt:i4>
      </vt:variant>
      <vt:variant>
        <vt:lpwstr/>
      </vt:variant>
      <vt:variant>
        <vt:lpwstr>_Toc71898383</vt:lpwstr>
      </vt:variant>
      <vt:variant>
        <vt:i4>1966143</vt:i4>
      </vt:variant>
      <vt:variant>
        <vt:i4>536</vt:i4>
      </vt:variant>
      <vt:variant>
        <vt:i4>0</vt:i4>
      </vt:variant>
      <vt:variant>
        <vt:i4>5</vt:i4>
      </vt:variant>
      <vt:variant>
        <vt:lpwstr/>
      </vt:variant>
      <vt:variant>
        <vt:lpwstr>_Toc71898382</vt:lpwstr>
      </vt:variant>
      <vt:variant>
        <vt:i4>1900607</vt:i4>
      </vt:variant>
      <vt:variant>
        <vt:i4>530</vt:i4>
      </vt:variant>
      <vt:variant>
        <vt:i4>0</vt:i4>
      </vt:variant>
      <vt:variant>
        <vt:i4>5</vt:i4>
      </vt:variant>
      <vt:variant>
        <vt:lpwstr/>
      </vt:variant>
      <vt:variant>
        <vt:lpwstr>_Toc71898381</vt:lpwstr>
      </vt:variant>
      <vt:variant>
        <vt:i4>1835071</vt:i4>
      </vt:variant>
      <vt:variant>
        <vt:i4>524</vt:i4>
      </vt:variant>
      <vt:variant>
        <vt:i4>0</vt:i4>
      </vt:variant>
      <vt:variant>
        <vt:i4>5</vt:i4>
      </vt:variant>
      <vt:variant>
        <vt:lpwstr/>
      </vt:variant>
      <vt:variant>
        <vt:lpwstr>_Toc71898380</vt:lpwstr>
      </vt:variant>
      <vt:variant>
        <vt:i4>1376304</vt:i4>
      </vt:variant>
      <vt:variant>
        <vt:i4>518</vt:i4>
      </vt:variant>
      <vt:variant>
        <vt:i4>0</vt:i4>
      </vt:variant>
      <vt:variant>
        <vt:i4>5</vt:i4>
      </vt:variant>
      <vt:variant>
        <vt:lpwstr/>
      </vt:variant>
      <vt:variant>
        <vt:lpwstr>_Toc71898379</vt:lpwstr>
      </vt:variant>
      <vt:variant>
        <vt:i4>1310768</vt:i4>
      </vt:variant>
      <vt:variant>
        <vt:i4>512</vt:i4>
      </vt:variant>
      <vt:variant>
        <vt:i4>0</vt:i4>
      </vt:variant>
      <vt:variant>
        <vt:i4>5</vt:i4>
      </vt:variant>
      <vt:variant>
        <vt:lpwstr/>
      </vt:variant>
      <vt:variant>
        <vt:lpwstr>_Toc71898378</vt:lpwstr>
      </vt:variant>
      <vt:variant>
        <vt:i4>1769520</vt:i4>
      </vt:variant>
      <vt:variant>
        <vt:i4>506</vt:i4>
      </vt:variant>
      <vt:variant>
        <vt:i4>0</vt:i4>
      </vt:variant>
      <vt:variant>
        <vt:i4>5</vt:i4>
      </vt:variant>
      <vt:variant>
        <vt:lpwstr/>
      </vt:variant>
      <vt:variant>
        <vt:lpwstr>_Toc71898377</vt:lpwstr>
      </vt:variant>
      <vt:variant>
        <vt:i4>1703984</vt:i4>
      </vt:variant>
      <vt:variant>
        <vt:i4>500</vt:i4>
      </vt:variant>
      <vt:variant>
        <vt:i4>0</vt:i4>
      </vt:variant>
      <vt:variant>
        <vt:i4>5</vt:i4>
      </vt:variant>
      <vt:variant>
        <vt:lpwstr/>
      </vt:variant>
      <vt:variant>
        <vt:lpwstr>_Toc71898376</vt:lpwstr>
      </vt:variant>
      <vt:variant>
        <vt:i4>1638448</vt:i4>
      </vt:variant>
      <vt:variant>
        <vt:i4>494</vt:i4>
      </vt:variant>
      <vt:variant>
        <vt:i4>0</vt:i4>
      </vt:variant>
      <vt:variant>
        <vt:i4>5</vt:i4>
      </vt:variant>
      <vt:variant>
        <vt:lpwstr/>
      </vt:variant>
      <vt:variant>
        <vt:lpwstr>_Toc71898375</vt:lpwstr>
      </vt:variant>
      <vt:variant>
        <vt:i4>1572912</vt:i4>
      </vt:variant>
      <vt:variant>
        <vt:i4>488</vt:i4>
      </vt:variant>
      <vt:variant>
        <vt:i4>0</vt:i4>
      </vt:variant>
      <vt:variant>
        <vt:i4>5</vt:i4>
      </vt:variant>
      <vt:variant>
        <vt:lpwstr/>
      </vt:variant>
      <vt:variant>
        <vt:lpwstr>_Toc71898374</vt:lpwstr>
      </vt:variant>
      <vt:variant>
        <vt:i4>2031664</vt:i4>
      </vt:variant>
      <vt:variant>
        <vt:i4>482</vt:i4>
      </vt:variant>
      <vt:variant>
        <vt:i4>0</vt:i4>
      </vt:variant>
      <vt:variant>
        <vt:i4>5</vt:i4>
      </vt:variant>
      <vt:variant>
        <vt:lpwstr/>
      </vt:variant>
      <vt:variant>
        <vt:lpwstr>_Toc71898373</vt:lpwstr>
      </vt:variant>
      <vt:variant>
        <vt:i4>1966128</vt:i4>
      </vt:variant>
      <vt:variant>
        <vt:i4>476</vt:i4>
      </vt:variant>
      <vt:variant>
        <vt:i4>0</vt:i4>
      </vt:variant>
      <vt:variant>
        <vt:i4>5</vt:i4>
      </vt:variant>
      <vt:variant>
        <vt:lpwstr/>
      </vt:variant>
      <vt:variant>
        <vt:lpwstr>_Toc71898372</vt:lpwstr>
      </vt:variant>
      <vt:variant>
        <vt:i4>1900592</vt:i4>
      </vt:variant>
      <vt:variant>
        <vt:i4>470</vt:i4>
      </vt:variant>
      <vt:variant>
        <vt:i4>0</vt:i4>
      </vt:variant>
      <vt:variant>
        <vt:i4>5</vt:i4>
      </vt:variant>
      <vt:variant>
        <vt:lpwstr/>
      </vt:variant>
      <vt:variant>
        <vt:lpwstr>_Toc71898371</vt:lpwstr>
      </vt:variant>
      <vt:variant>
        <vt:i4>1835056</vt:i4>
      </vt:variant>
      <vt:variant>
        <vt:i4>464</vt:i4>
      </vt:variant>
      <vt:variant>
        <vt:i4>0</vt:i4>
      </vt:variant>
      <vt:variant>
        <vt:i4>5</vt:i4>
      </vt:variant>
      <vt:variant>
        <vt:lpwstr/>
      </vt:variant>
      <vt:variant>
        <vt:lpwstr>_Toc71898370</vt:lpwstr>
      </vt:variant>
      <vt:variant>
        <vt:i4>1376305</vt:i4>
      </vt:variant>
      <vt:variant>
        <vt:i4>458</vt:i4>
      </vt:variant>
      <vt:variant>
        <vt:i4>0</vt:i4>
      </vt:variant>
      <vt:variant>
        <vt:i4>5</vt:i4>
      </vt:variant>
      <vt:variant>
        <vt:lpwstr/>
      </vt:variant>
      <vt:variant>
        <vt:lpwstr>_Toc71898369</vt:lpwstr>
      </vt:variant>
      <vt:variant>
        <vt:i4>1310769</vt:i4>
      </vt:variant>
      <vt:variant>
        <vt:i4>452</vt:i4>
      </vt:variant>
      <vt:variant>
        <vt:i4>0</vt:i4>
      </vt:variant>
      <vt:variant>
        <vt:i4>5</vt:i4>
      </vt:variant>
      <vt:variant>
        <vt:lpwstr/>
      </vt:variant>
      <vt:variant>
        <vt:lpwstr>_Toc71898368</vt:lpwstr>
      </vt:variant>
      <vt:variant>
        <vt:i4>1769521</vt:i4>
      </vt:variant>
      <vt:variant>
        <vt:i4>446</vt:i4>
      </vt:variant>
      <vt:variant>
        <vt:i4>0</vt:i4>
      </vt:variant>
      <vt:variant>
        <vt:i4>5</vt:i4>
      </vt:variant>
      <vt:variant>
        <vt:lpwstr/>
      </vt:variant>
      <vt:variant>
        <vt:lpwstr>_Toc71898367</vt:lpwstr>
      </vt:variant>
      <vt:variant>
        <vt:i4>1703985</vt:i4>
      </vt:variant>
      <vt:variant>
        <vt:i4>440</vt:i4>
      </vt:variant>
      <vt:variant>
        <vt:i4>0</vt:i4>
      </vt:variant>
      <vt:variant>
        <vt:i4>5</vt:i4>
      </vt:variant>
      <vt:variant>
        <vt:lpwstr/>
      </vt:variant>
      <vt:variant>
        <vt:lpwstr>_Toc71898366</vt:lpwstr>
      </vt:variant>
      <vt:variant>
        <vt:i4>1638449</vt:i4>
      </vt:variant>
      <vt:variant>
        <vt:i4>434</vt:i4>
      </vt:variant>
      <vt:variant>
        <vt:i4>0</vt:i4>
      </vt:variant>
      <vt:variant>
        <vt:i4>5</vt:i4>
      </vt:variant>
      <vt:variant>
        <vt:lpwstr/>
      </vt:variant>
      <vt:variant>
        <vt:lpwstr>_Toc71898365</vt:lpwstr>
      </vt:variant>
      <vt:variant>
        <vt:i4>1572913</vt:i4>
      </vt:variant>
      <vt:variant>
        <vt:i4>428</vt:i4>
      </vt:variant>
      <vt:variant>
        <vt:i4>0</vt:i4>
      </vt:variant>
      <vt:variant>
        <vt:i4>5</vt:i4>
      </vt:variant>
      <vt:variant>
        <vt:lpwstr/>
      </vt:variant>
      <vt:variant>
        <vt:lpwstr>_Toc71898364</vt:lpwstr>
      </vt:variant>
      <vt:variant>
        <vt:i4>2031665</vt:i4>
      </vt:variant>
      <vt:variant>
        <vt:i4>422</vt:i4>
      </vt:variant>
      <vt:variant>
        <vt:i4>0</vt:i4>
      </vt:variant>
      <vt:variant>
        <vt:i4>5</vt:i4>
      </vt:variant>
      <vt:variant>
        <vt:lpwstr/>
      </vt:variant>
      <vt:variant>
        <vt:lpwstr>_Toc71898363</vt:lpwstr>
      </vt:variant>
      <vt:variant>
        <vt:i4>1966129</vt:i4>
      </vt:variant>
      <vt:variant>
        <vt:i4>416</vt:i4>
      </vt:variant>
      <vt:variant>
        <vt:i4>0</vt:i4>
      </vt:variant>
      <vt:variant>
        <vt:i4>5</vt:i4>
      </vt:variant>
      <vt:variant>
        <vt:lpwstr/>
      </vt:variant>
      <vt:variant>
        <vt:lpwstr>_Toc71898362</vt:lpwstr>
      </vt:variant>
      <vt:variant>
        <vt:i4>1900593</vt:i4>
      </vt:variant>
      <vt:variant>
        <vt:i4>410</vt:i4>
      </vt:variant>
      <vt:variant>
        <vt:i4>0</vt:i4>
      </vt:variant>
      <vt:variant>
        <vt:i4>5</vt:i4>
      </vt:variant>
      <vt:variant>
        <vt:lpwstr/>
      </vt:variant>
      <vt:variant>
        <vt:lpwstr>_Toc71898361</vt:lpwstr>
      </vt:variant>
      <vt:variant>
        <vt:i4>1835057</vt:i4>
      </vt:variant>
      <vt:variant>
        <vt:i4>404</vt:i4>
      </vt:variant>
      <vt:variant>
        <vt:i4>0</vt:i4>
      </vt:variant>
      <vt:variant>
        <vt:i4>5</vt:i4>
      </vt:variant>
      <vt:variant>
        <vt:lpwstr/>
      </vt:variant>
      <vt:variant>
        <vt:lpwstr>_Toc71898360</vt:lpwstr>
      </vt:variant>
      <vt:variant>
        <vt:i4>1376306</vt:i4>
      </vt:variant>
      <vt:variant>
        <vt:i4>398</vt:i4>
      </vt:variant>
      <vt:variant>
        <vt:i4>0</vt:i4>
      </vt:variant>
      <vt:variant>
        <vt:i4>5</vt:i4>
      </vt:variant>
      <vt:variant>
        <vt:lpwstr/>
      </vt:variant>
      <vt:variant>
        <vt:lpwstr>_Toc71898359</vt:lpwstr>
      </vt:variant>
      <vt:variant>
        <vt:i4>1310770</vt:i4>
      </vt:variant>
      <vt:variant>
        <vt:i4>392</vt:i4>
      </vt:variant>
      <vt:variant>
        <vt:i4>0</vt:i4>
      </vt:variant>
      <vt:variant>
        <vt:i4>5</vt:i4>
      </vt:variant>
      <vt:variant>
        <vt:lpwstr/>
      </vt:variant>
      <vt:variant>
        <vt:lpwstr>_Toc71898358</vt:lpwstr>
      </vt:variant>
      <vt:variant>
        <vt:i4>1769522</vt:i4>
      </vt:variant>
      <vt:variant>
        <vt:i4>386</vt:i4>
      </vt:variant>
      <vt:variant>
        <vt:i4>0</vt:i4>
      </vt:variant>
      <vt:variant>
        <vt:i4>5</vt:i4>
      </vt:variant>
      <vt:variant>
        <vt:lpwstr/>
      </vt:variant>
      <vt:variant>
        <vt:lpwstr>_Toc71898357</vt:lpwstr>
      </vt:variant>
      <vt:variant>
        <vt:i4>1703986</vt:i4>
      </vt:variant>
      <vt:variant>
        <vt:i4>380</vt:i4>
      </vt:variant>
      <vt:variant>
        <vt:i4>0</vt:i4>
      </vt:variant>
      <vt:variant>
        <vt:i4>5</vt:i4>
      </vt:variant>
      <vt:variant>
        <vt:lpwstr/>
      </vt:variant>
      <vt:variant>
        <vt:lpwstr>_Toc71898356</vt:lpwstr>
      </vt:variant>
      <vt:variant>
        <vt:i4>1638450</vt:i4>
      </vt:variant>
      <vt:variant>
        <vt:i4>374</vt:i4>
      </vt:variant>
      <vt:variant>
        <vt:i4>0</vt:i4>
      </vt:variant>
      <vt:variant>
        <vt:i4>5</vt:i4>
      </vt:variant>
      <vt:variant>
        <vt:lpwstr/>
      </vt:variant>
      <vt:variant>
        <vt:lpwstr>_Toc71898355</vt:lpwstr>
      </vt:variant>
      <vt:variant>
        <vt:i4>1572914</vt:i4>
      </vt:variant>
      <vt:variant>
        <vt:i4>368</vt:i4>
      </vt:variant>
      <vt:variant>
        <vt:i4>0</vt:i4>
      </vt:variant>
      <vt:variant>
        <vt:i4>5</vt:i4>
      </vt:variant>
      <vt:variant>
        <vt:lpwstr/>
      </vt:variant>
      <vt:variant>
        <vt:lpwstr>_Toc71898354</vt:lpwstr>
      </vt:variant>
      <vt:variant>
        <vt:i4>2031666</vt:i4>
      </vt:variant>
      <vt:variant>
        <vt:i4>362</vt:i4>
      </vt:variant>
      <vt:variant>
        <vt:i4>0</vt:i4>
      </vt:variant>
      <vt:variant>
        <vt:i4>5</vt:i4>
      </vt:variant>
      <vt:variant>
        <vt:lpwstr/>
      </vt:variant>
      <vt:variant>
        <vt:lpwstr>_Toc71898353</vt:lpwstr>
      </vt:variant>
      <vt:variant>
        <vt:i4>1966130</vt:i4>
      </vt:variant>
      <vt:variant>
        <vt:i4>356</vt:i4>
      </vt:variant>
      <vt:variant>
        <vt:i4>0</vt:i4>
      </vt:variant>
      <vt:variant>
        <vt:i4>5</vt:i4>
      </vt:variant>
      <vt:variant>
        <vt:lpwstr/>
      </vt:variant>
      <vt:variant>
        <vt:lpwstr>_Toc71898352</vt:lpwstr>
      </vt:variant>
      <vt:variant>
        <vt:i4>1900594</vt:i4>
      </vt:variant>
      <vt:variant>
        <vt:i4>350</vt:i4>
      </vt:variant>
      <vt:variant>
        <vt:i4>0</vt:i4>
      </vt:variant>
      <vt:variant>
        <vt:i4>5</vt:i4>
      </vt:variant>
      <vt:variant>
        <vt:lpwstr/>
      </vt:variant>
      <vt:variant>
        <vt:lpwstr>_Toc71898351</vt:lpwstr>
      </vt:variant>
      <vt:variant>
        <vt:i4>1835058</vt:i4>
      </vt:variant>
      <vt:variant>
        <vt:i4>344</vt:i4>
      </vt:variant>
      <vt:variant>
        <vt:i4>0</vt:i4>
      </vt:variant>
      <vt:variant>
        <vt:i4>5</vt:i4>
      </vt:variant>
      <vt:variant>
        <vt:lpwstr/>
      </vt:variant>
      <vt:variant>
        <vt:lpwstr>_Toc71898350</vt:lpwstr>
      </vt:variant>
      <vt:variant>
        <vt:i4>1376307</vt:i4>
      </vt:variant>
      <vt:variant>
        <vt:i4>338</vt:i4>
      </vt:variant>
      <vt:variant>
        <vt:i4>0</vt:i4>
      </vt:variant>
      <vt:variant>
        <vt:i4>5</vt:i4>
      </vt:variant>
      <vt:variant>
        <vt:lpwstr/>
      </vt:variant>
      <vt:variant>
        <vt:lpwstr>_Toc71898349</vt:lpwstr>
      </vt:variant>
      <vt:variant>
        <vt:i4>1310771</vt:i4>
      </vt:variant>
      <vt:variant>
        <vt:i4>332</vt:i4>
      </vt:variant>
      <vt:variant>
        <vt:i4>0</vt:i4>
      </vt:variant>
      <vt:variant>
        <vt:i4>5</vt:i4>
      </vt:variant>
      <vt:variant>
        <vt:lpwstr/>
      </vt:variant>
      <vt:variant>
        <vt:lpwstr>_Toc71898348</vt:lpwstr>
      </vt:variant>
      <vt:variant>
        <vt:i4>1769523</vt:i4>
      </vt:variant>
      <vt:variant>
        <vt:i4>326</vt:i4>
      </vt:variant>
      <vt:variant>
        <vt:i4>0</vt:i4>
      </vt:variant>
      <vt:variant>
        <vt:i4>5</vt:i4>
      </vt:variant>
      <vt:variant>
        <vt:lpwstr/>
      </vt:variant>
      <vt:variant>
        <vt:lpwstr>_Toc71898347</vt:lpwstr>
      </vt:variant>
      <vt:variant>
        <vt:i4>1703987</vt:i4>
      </vt:variant>
      <vt:variant>
        <vt:i4>320</vt:i4>
      </vt:variant>
      <vt:variant>
        <vt:i4>0</vt:i4>
      </vt:variant>
      <vt:variant>
        <vt:i4>5</vt:i4>
      </vt:variant>
      <vt:variant>
        <vt:lpwstr/>
      </vt:variant>
      <vt:variant>
        <vt:lpwstr>_Toc71898346</vt:lpwstr>
      </vt:variant>
      <vt:variant>
        <vt:i4>1638451</vt:i4>
      </vt:variant>
      <vt:variant>
        <vt:i4>314</vt:i4>
      </vt:variant>
      <vt:variant>
        <vt:i4>0</vt:i4>
      </vt:variant>
      <vt:variant>
        <vt:i4>5</vt:i4>
      </vt:variant>
      <vt:variant>
        <vt:lpwstr/>
      </vt:variant>
      <vt:variant>
        <vt:lpwstr>_Toc71898345</vt:lpwstr>
      </vt:variant>
      <vt:variant>
        <vt:i4>1572915</vt:i4>
      </vt:variant>
      <vt:variant>
        <vt:i4>308</vt:i4>
      </vt:variant>
      <vt:variant>
        <vt:i4>0</vt:i4>
      </vt:variant>
      <vt:variant>
        <vt:i4>5</vt:i4>
      </vt:variant>
      <vt:variant>
        <vt:lpwstr/>
      </vt:variant>
      <vt:variant>
        <vt:lpwstr>_Toc71898344</vt:lpwstr>
      </vt:variant>
      <vt:variant>
        <vt:i4>2031667</vt:i4>
      </vt:variant>
      <vt:variant>
        <vt:i4>302</vt:i4>
      </vt:variant>
      <vt:variant>
        <vt:i4>0</vt:i4>
      </vt:variant>
      <vt:variant>
        <vt:i4>5</vt:i4>
      </vt:variant>
      <vt:variant>
        <vt:lpwstr/>
      </vt:variant>
      <vt:variant>
        <vt:lpwstr>_Toc71898343</vt:lpwstr>
      </vt:variant>
      <vt:variant>
        <vt:i4>1966131</vt:i4>
      </vt:variant>
      <vt:variant>
        <vt:i4>296</vt:i4>
      </vt:variant>
      <vt:variant>
        <vt:i4>0</vt:i4>
      </vt:variant>
      <vt:variant>
        <vt:i4>5</vt:i4>
      </vt:variant>
      <vt:variant>
        <vt:lpwstr/>
      </vt:variant>
      <vt:variant>
        <vt:lpwstr>_Toc71898342</vt:lpwstr>
      </vt:variant>
      <vt:variant>
        <vt:i4>1900595</vt:i4>
      </vt:variant>
      <vt:variant>
        <vt:i4>290</vt:i4>
      </vt:variant>
      <vt:variant>
        <vt:i4>0</vt:i4>
      </vt:variant>
      <vt:variant>
        <vt:i4>5</vt:i4>
      </vt:variant>
      <vt:variant>
        <vt:lpwstr/>
      </vt:variant>
      <vt:variant>
        <vt:lpwstr>_Toc71898341</vt:lpwstr>
      </vt:variant>
      <vt:variant>
        <vt:i4>1835059</vt:i4>
      </vt:variant>
      <vt:variant>
        <vt:i4>284</vt:i4>
      </vt:variant>
      <vt:variant>
        <vt:i4>0</vt:i4>
      </vt:variant>
      <vt:variant>
        <vt:i4>5</vt:i4>
      </vt:variant>
      <vt:variant>
        <vt:lpwstr/>
      </vt:variant>
      <vt:variant>
        <vt:lpwstr>_Toc71898340</vt:lpwstr>
      </vt:variant>
      <vt:variant>
        <vt:i4>1376308</vt:i4>
      </vt:variant>
      <vt:variant>
        <vt:i4>278</vt:i4>
      </vt:variant>
      <vt:variant>
        <vt:i4>0</vt:i4>
      </vt:variant>
      <vt:variant>
        <vt:i4>5</vt:i4>
      </vt:variant>
      <vt:variant>
        <vt:lpwstr/>
      </vt:variant>
      <vt:variant>
        <vt:lpwstr>_Toc71898339</vt:lpwstr>
      </vt:variant>
      <vt:variant>
        <vt:i4>1310772</vt:i4>
      </vt:variant>
      <vt:variant>
        <vt:i4>272</vt:i4>
      </vt:variant>
      <vt:variant>
        <vt:i4>0</vt:i4>
      </vt:variant>
      <vt:variant>
        <vt:i4>5</vt:i4>
      </vt:variant>
      <vt:variant>
        <vt:lpwstr/>
      </vt:variant>
      <vt:variant>
        <vt:lpwstr>_Toc71898338</vt:lpwstr>
      </vt:variant>
      <vt:variant>
        <vt:i4>1769524</vt:i4>
      </vt:variant>
      <vt:variant>
        <vt:i4>266</vt:i4>
      </vt:variant>
      <vt:variant>
        <vt:i4>0</vt:i4>
      </vt:variant>
      <vt:variant>
        <vt:i4>5</vt:i4>
      </vt:variant>
      <vt:variant>
        <vt:lpwstr/>
      </vt:variant>
      <vt:variant>
        <vt:lpwstr>_Toc71898337</vt:lpwstr>
      </vt:variant>
      <vt:variant>
        <vt:i4>1703988</vt:i4>
      </vt:variant>
      <vt:variant>
        <vt:i4>260</vt:i4>
      </vt:variant>
      <vt:variant>
        <vt:i4>0</vt:i4>
      </vt:variant>
      <vt:variant>
        <vt:i4>5</vt:i4>
      </vt:variant>
      <vt:variant>
        <vt:lpwstr/>
      </vt:variant>
      <vt:variant>
        <vt:lpwstr>_Toc71898336</vt:lpwstr>
      </vt:variant>
      <vt:variant>
        <vt:i4>1638452</vt:i4>
      </vt:variant>
      <vt:variant>
        <vt:i4>254</vt:i4>
      </vt:variant>
      <vt:variant>
        <vt:i4>0</vt:i4>
      </vt:variant>
      <vt:variant>
        <vt:i4>5</vt:i4>
      </vt:variant>
      <vt:variant>
        <vt:lpwstr/>
      </vt:variant>
      <vt:variant>
        <vt:lpwstr>_Toc71898335</vt:lpwstr>
      </vt:variant>
      <vt:variant>
        <vt:i4>1572916</vt:i4>
      </vt:variant>
      <vt:variant>
        <vt:i4>248</vt:i4>
      </vt:variant>
      <vt:variant>
        <vt:i4>0</vt:i4>
      </vt:variant>
      <vt:variant>
        <vt:i4>5</vt:i4>
      </vt:variant>
      <vt:variant>
        <vt:lpwstr/>
      </vt:variant>
      <vt:variant>
        <vt:lpwstr>_Toc71898334</vt:lpwstr>
      </vt:variant>
      <vt:variant>
        <vt:i4>2031668</vt:i4>
      </vt:variant>
      <vt:variant>
        <vt:i4>242</vt:i4>
      </vt:variant>
      <vt:variant>
        <vt:i4>0</vt:i4>
      </vt:variant>
      <vt:variant>
        <vt:i4>5</vt:i4>
      </vt:variant>
      <vt:variant>
        <vt:lpwstr/>
      </vt:variant>
      <vt:variant>
        <vt:lpwstr>_Toc71898333</vt:lpwstr>
      </vt:variant>
      <vt:variant>
        <vt:i4>1966132</vt:i4>
      </vt:variant>
      <vt:variant>
        <vt:i4>236</vt:i4>
      </vt:variant>
      <vt:variant>
        <vt:i4>0</vt:i4>
      </vt:variant>
      <vt:variant>
        <vt:i4>5</vt:i4>
      </vt:variant>
      <vt:variant>
        <vt:lpwstr/>
      </vt:variant>
      <vt:variant>
        <vt:lpwstr>_Toc71898332</vt:lpwstr>
      </vt:variant>
      <vt:variant>
        <vt:i4>1900596</vt:i4>
      </vt:variant>
      <vt:variant>
        <vt:i4>230</vt:i4>
      </vt:variant>
      <vt:variant>
        <vt:i4>0</vt:i4>
      </vt:variant>
      <vt:variant>
        <vt:i4>5</vt:i4>
      </vt:variant>
      <vt:variant>
        <vt:lpwstr/>
      </vt:variant>
      <vt:variant>
        <vt:lpwstr>_Toc71898331</vt:lpwstr>
      </vt:variant>
      <vt:variant>
        <vt:i4>1835060</vt:i4>
      </vt:variant>
      <vt:variant>
        <vt:i4>224</vt:i4>
      </vt:variant>
      <vt:variant>
        <vt:i4>0</vt:i4>
      </vt:variant>
      <vt:variant>
        <vt:i4>5</vt:i4>
      </vt:variant>
      <vt:variant>
        <vt:lpwstr/>
      </vt:variant>
      <vt:variant>
        <vt:lpwstr>_Toc71898330</vt:lpwstr>
      </vt:variant>
      <vt:variant>
        <vt:i4>1376309</vt:i4>
      </vt:variant>
      <vt:variant>
        <vt:i4>218</vt:i4>
      </vt:variant>
      <vt:variant>
        <vt:i4>0</vt:i4>
      </vt:variant>
      <vt:variant>
        <vt:i4>5</vt:i4>
      </vt:variant>
      <vt:variant>
        <vt:lpwstr/>
      </vt:variant>
      <vt:variant>
        <vt:lpwstr>_Toc71898329</vt:lpwstr>
      </vt:variant>
      <vt:variant>
        <vt:i4>1310773</vt:i4>
      </vt:variant>
      <vt:variant>
        <vt:i4>212</vt:i4>
      </vt:variant>
      <vt:variant>
        <vt:i4>0</vt:i4>
      </vt:variant>
      <vt:variant>
        <vt:i4>5</vt:i4>
      </vt:variant>
      <vt:variant>
        <vt:lpwstr/>
      </vt:variant>
      <vt:variant>
        <vt:lpwstr>_Toc71898328</vt:lpwstr>
      </vt:variant>
      <vt:variant>
        <vt:i4>1769525</vt:i4>
      </vt:variant>
      <vt:variant>
        <vt:i4>206</vt:i4>
      </vt:variant>
      <vt:variant>
        <vt:i4>0</vt:i4>
      </vt:variant>
      <vt:variant>
        <vt:i4>5</vt:i4>
      </vt:variant>
      <vt:variant>
        <vt:lpwstr/>
      </vt:variant>
      <vt:variant>
        <vt:lpwstr>_Toc71898327</vt:lpwstr>
      </vt:variant>
      <vt:variant>
        <vt:i4>1703989</vt:i4>
      </vt:variant>
      <vt:variant>
        <vt:i4>200</vt:i4>
      </vt:variant>
      <vt:variant>
        <vt:i4>0</vt:i4>
      </vt:variant>
      <vt:variant>
        <vt:i4>5</vt:i4>
      </vt:variant>
      <vt:variant>
        <vt:lpwstr/>
      </vt:variant>
      <vt:variant>
        <vt:lpwstr>_Toc71898326</vt:lpwstr>
      </vt:variant>
      <vt:variant>
        <vt:i4>1638453</vt:i4>
      </vt:variant>
      <vt:variant>
        <vt:i4>194</vt:i4>
      </vt:variant>
      <vt:variant>
        <vt:i4>0</vt:i4>
      </vt:variant>
      <vt:variant>
        <vt:i4>5</vt:i4>
      </vt:variant>
      <vt:variant>
        <vt:lpwstr/>
      </vt:variant>
      <vt:variant>
        <vt:lpwstr>_Toc71898325</vt:lpwstr>
      </vt:variant>
      <vt:variant>
        <vt:i4>1572917</vt:i4>
      </vt:variant>
      <vt:variant>
        <vt:i4>188</vt:i4>
      </vt:variant>
      <vt:variant>
        <vt:i4>0</vt:i4>
      </vt:variant>
      <vt:variant>
        <vt:i4>5</vt:i4>
      </vt:variant>
      <vt:variant>
        <vt:lpwstr/>
      </vt:variant>
      <vt:variant>
        <vt:lpwstr>_Toc71898324</vt:lpwstr>
      </vt:variant>
      <vt:variant>
        <vt:i4>2031669</vt:i4>
      </vt:variant>
      <vt:variant>
        <vt:i4>182</vt:i4>
      </vt:variant>
      <vt:variant>
        <vt:i4>0</vt:i4>
      </vt:variant>
      <vt:variant>
        <vt:i4>5</vt:i4>
      </vt:variant>
      <vt:variant>
        <vt:lpwstr/>
      </vt:variant>
      <vt:variant>
        <vt:lpwstr>_Toc71898323</vt:lpwstr>
      </vt:variant>
      <vt:variant>
        <vt:i4>852057</vt:i4>
      </vt:variant>
      <vt:variant>
        <vt:i4>177</vt:i4>
      </vt:variant>
      <vt:variant>
        <vt:i4>0</vt:i4>
      </vt:variant>
      <vt:variant>
        <vt:i4>5</vt:i4>
      </vt:variant>
      <vt:variant>
        <vt:lpwstr>mailto:___________@sct.gob.mx</vt:lpwstr>
      </vt:variant>
      <vt:variant>
        <vt:lpwstr/>
      </vt:variant>
      <vt:variant>
        <vt:i4>2031670</vt:i4>
      </vt:variant>
      <vt:variant>
        <vt:i4>170</vt:i4>
      </vt:variant>
      <vt:variant>
        <vt:i4>0</vt:i4>
      </vt:variant>
      <vt:variant>
        <vt:i4>5</vt:i4>
      </vt:variant>
      <vt:variant>
        <vt:lpwstr/>
      </vt:variant>
      <vt:variant>
        <vt:lpwstr>_Toc71898414</vt:lpwstr>
      </vt:variant>
      <vt:variant>
        <vt:i4>1572918</vt:i4>
      </vt:variant>
      <vt:variant>
        <vt:i4>164</vt:i4>
      </vt:variant>
      <vt:variant>
        <vt:i4>0</vt:i4>
      </vt:variant>
      <vt:variant>
        <vt:i4>5</vt:i4>
      </vt:variant>
      <vt:variant>
        <vt:lpwstr/>
      </vt:variant>
      <vt:variant>
        <vt:lpwstr>_Toc71898413</vt:lpwstr>
      </vt:variant>
      <vt:variant>
        <vt:i4>1638454</vt:i4>
      </vt:variant>
      <vt:variant>
        <vt:i4>158</vt:i4>
      </vt:variant>
      <vt:variant>
        <vt:i4>0</vt:i4>
      </vt:variant>
      <vt:variant>
        <vt:i4>5</vt:i4>
      </vt:variant>
      <vt:variant>
        <vt:lpwstr/>
      </vt:variant>
      <vt:variant>
        <vt:lpwstr>_Toc71898412</vt:lpwstr>
      </vt:variant>
      <vt:variant>
        <vt:i4>1703990</vt:i4>
      </vt:variant>
      <vt:variant>
        <vt:i4>152</vt:i4>
      </vt:variant>
      <vt:variant>
        <vt:i4>0</vt:i4>
      </vt:variant>
      <vt:variant>
        <vt:i4>5</vt:i4>
      </vt:variant>
      <vt:variant>
        <vt:lpwstr/>
      </vt:variant>
      <vt:variant>
        <vt:lpwstr>_Toc71898411</vt:lpwstr>
      </vt:variant>
      <vt:variant>
        <vt:i4>1769526</vt:i4>
      </vt:variant>
      <vt:variant>
        <vt:i4>146</vt:i4>
      </vt:variant>
      <vt:variant>
        <vt:i4>0</vt:i4>
      </vt:variant>
      <vt:variant>
        <vt:i4>5</vt:i4>
      </vt:variant>
      <vt:variant>
        <vt:lpwstr/>
      </vt:variant>
      <vt:variant>
        <vt:lpwstr>_Toc71898410</vt:lpwstr>
      </vt:variant>
      <vt:variant>
        <vt:i4>1179703</vt:i4>
      </vt:variant>
      <vt:variant>
        <vt:i4>140</vt:i4>
      </vt:variant>
      <vt:variant>
        <vt:i4>0</vt:i4>
      </vt:variant>
      <vt:variant>
        <vt:i4>5</vt:i4>
      </vt:variant>
      <vt:variant>
        <vt:lpwstr/>
      </vt:variant>
      <vt:variant>
        <vt:lpwstr>_Toc71898409</vt:lpwstr>
      </vt:variant>
      <vt:variant>
        <vt:i4>1245239</vt:i4>
      </vt:variant>
      <vt:variant>
        <vt:i4>134</vt:i4>
      </vt:variant>
      <vt:variant>
        <vt:i4>0</vt:i4>
      </vt:variant>
      <vt:variant>
        <vt:i4>5</vt:i4>
      </vt:variant>
      <vt:variant>
        <vt:lpwstr/>
      </vt:variant>
      <vt:variant>
        <vt:lpwstr>_Toc71898408</vt:lpwstr>
      </vt:variant>
      <vt:variant>
        <vt:i4>1835063</vt:i4>
      </vt:variant>
      <vt:variant>
        <vt:i4>128</vt:i4>
      </vt:variant>
      <vt:variant>
        <vt:i4>0</vt:i4>
      </vt:variant>
      <vt:variant>
        <vt:i4>5</vt:i4>
      </vt:variant>
      <vt:variant>
        <vt:lpwstr/>
      </vt:variant>
      <vt:variant>
        <vt:lpwstr>_Toc71898407</vt:lpwstr>
      </vt:variant>
      <vt:variant>
        <vt:i4>1900599</vt:i4>
      </vt:variant>
      <vt:variant>
        <vt:i4>122</vt:i4>
      </vt:variant>
      <vt:variant>
        <vt:i4>0</vt:i4>
      </vt:variant>
      <vt:variant>
        <vt:i4>5</vt:i4>
      </vt:variant>
      <vt:variant>
        <vt:lpwstr/>
      </vt:variant>
      <vt:variant>
        <vt:lpwstr>_Toc71898406</vt:lpwstr>
      </vt:variant>
      <vt:variant>
        <vt:i4>1966135</vt:i4>
      </vt:variant>
      <vt:variant>
        <vt:i4>116</vt:i4>
      </vt:variant>
      <vt:variant>
        <vt:i4>0</vt:i4>
      </vt:variant>
      <vt:variant>
        <vt:i4>5</vt:i4>
      </vt:variant>
      <vt:variant>
        <vt:lpwstr/>
      </vt:variant>
      <vt:variant>
        <vt:lpwstr>_Toc71898405</vt:lpwstr>
      </vt:variant>
      <vt:variant>
        <vt:i4>2031671</vt:i4>
      </vt:variant>
      <vt:variant>
        <vt:i4>110</vt:i4>
      </vt:variant>
      <vt:variant>
        <vt:i4>0</vt:i4>
      </vt:variant>
      <vt:variant>
        <vt:i4>5</vt:i4>
      </vt:variant>
      <vt:variant>
        <vt:lpwstr/>
      </vt:variant>
      <vt:variant>
        <vt:lpwstr>_Toc71898404</vt:lpwstr>
      </vt:variant>
      <vt:variant>
        <vt:i4>1572919</vt:i4>
      </vt:variant>
      <vt:variant>
        <vt:i4>104</vt:i4>
      </vt:variant>
      <vt:variant>
        <vt:i4>0</vt:i4>
      </vt:variant>
      <vt:variant>
        <vt:i4>5</vt:i4>
      </vt:variant>
      <vt:variant>
        <vt:lpwstr/>
      </vt:variant>
      <vt:variant>
        <vt:lpwstr>_Toc71898403</vt:lpwstr>
      </vt:variant>
      <vt:variant>
        <vt:i4>1638455</vt:i4>
      </vt:variant>
      <vt:variant>
        <vt:i4>98</vt:i4>
      </vt:variant>
      <vt:variant>
        <vt:i4>0</vt:i4>
      </vt:variant>
      <vt:variant>
        <vt:i4>5</vt:i4>
      </vt:variant>
      <vt:variant>
        <vt:lpwstr/>
      </vt:variant>
      <vt:variant>
        <vt:lpwstr>_Toc71898402</vt:lpwstr>
      </vt:variant>
      <vt:variant>
        <vt:i4>1703991</vt:i4>
      </vt:variant>
      <vt:variant>
        <vt:i4>92</vt:i4>
      </vt:variant>
      <vt:variant>
        <vt:i4>0</vt:i4>
      </vt:variant>
      <vt:variant>
        <vt:i4>5</vt:i4>
      </vt:variant>
      <vt:variant>
        <vt:lpwstr/>
      </vt:variant>
      <vt:variant>
        <vt:lpwstr>_Toc71898401</vt:lpwstr>
      </vt:variant>
      <vt:variant>
        <vt:i4>1769527</vt:i4>
      </vt:variant>
      <vt:variant>
        <vt:i4>86</vt:i4>
      </vt:variant>
      <vt:variant>
        <vt:i4>0</vt:i4>
      </vt:variant>
      <vt:variant>
        <vt:i4>5</vt:i4>
      </vt:variant>
      <vt:variant>
        <vt:lpwstr/>
      </vt:variant>
      <vt:variant>
        <vt:lpwstr>_Toc71898400</vt:lpwstr>
      </vt:variant>
      <vt:variant>
        <vt:i4>1376318</vt:i4>
      </vt:variant>
      <vt:variant>
        <vt:i4>80</vt:i4>
      </vt:variant>
      <vt:variant>
        <vt:i4>0</vt:i4>
      </vt:variant>
      <vt:variant>
        <vt:i4>5</vt:i4>
      </vt:variant>
      <vt:variant>
        <vt:lpwstr/>
      </vt:variant>
      <vt:variant>
        <vt:lpwstr>_Toc71898399</vt:lpwstr>
      </vt:variant>
      <vt:variant>
        <vt:i4>1310782</vt:i4>
      </vt:variant>
      <vt:variant>
        <vt:i4>74</vt:i4>
      </vt:variant>
      <vt:variant>
        <vt:i4>0</vt:i4>
      </vt:variant>
      <vt:variant>
        <vt:i4>5</vt:i4>
      </vt:variant>
      <vt:variant>
        <vt:lpwstr/>
      </vt:variant>
      <vt:variant>
        <vt:lpwstr>_Toc71898398</vt:lpwstr>
      </vt:variant>
      <vt:variant>
        <vt:i4>1769534</vt:i4>
      </vt:variant>
      <vt:variant>
        <vt:i4>68</vt:i4>
      </vt:variant>
      <vt:variant>
        <vt:i4>0</vt:i4>
      </vt:variant>
      <vt:variant>
        <vt:i4>5</vt:i4>
      </vt:variant>
      <vt:variant>
        <vt:lpwstr/>
      </vt:variant>
      <vt:variant>
        <vt:lpwstr>_Toc71898397</vt:lpwstr>
      </vt:variant>
      <vt:variant>
        <vt:i4>1703998</vt:i4>
      </vt:variant>
      <vt:variant>
        <vt:i4>62</vt:i4>
      </vt:variant>
      <vt:variant>
        <vt:i4>0</vt:i4>
      </vt:variant>
      <vt:variant>
        <vt:i4>5</vt:i4>
      </vt:variant>
      <vt:variant>
        <vt:lpwstr/>
      </vt:variant>
      <vt:variant>
        <vt:lpwstr>_Toc71898396</vt:lpwstr>
      </vt:variant>
      <vt:variant>
        <vt:i4>1638462</vt:i4>
      </vt:variant>
      <vt:variant>
        <vt:i4>56</vt:i4>
      </vt:variant>
      <vt:variant>
        <vt:i4>0</vt:i4>
      </vt:variant>
      <vt:variant>
        <vt:i4>5</vt:i4>
      </vt:variant>
      <vt:variant>
        <vt:lpwstr/>
      </vt:variant>
      <vt:variant>
        <vt:lpwstr>_Toc71898395</vt:lpwstr>
      </vt:variant>
      <vt:variant>
        <vt:i4>1572926</vt:i4>
      </vt:variant>
      <vt:variant>
        <vt:i4>50</vt:i4>
      </vt:variant>
      <vt:variant>
        <vt:i4>0</vt:i4>
      </vt:variant>
      <vt:variant>
        <vt:i4>5</vt:i4>
      </vt:variant>
      <vt:variant>
        <vt:lpwstr/>
      </vt:variant>
      <vt:variant>
        <vt:lpwstr>_Toc71898394</vt:lpwstr>
      </vt:variant>
      <vt:variant>
        <vt:i4>2031678</vt:i4>
      </vt:variant>
      <vt:variant>
        <vt:i4>44</vt:i4>
      </vt:variant>
      <vt:variant>
        <vt:i4>0</vt:i4>
      </vt:variant>
      <vt:variant>
        <vt:i4>5</vt:i4>
      </vt:variant>
      <vt:variant>
        <vt:lpwstr/>
      </vt:variant>
      <vt:variant>
        <vt:lpwstr>_Toc71898393</vt:lpwstr>
      </vt:variant>
      <vt:variant>
        <vt:i4>1966142</vt:i4>
      </vt:variant>
      <vt:variant>
        <vt:i4>38</vt:i4>
      </vt:variant>
      <vt:variant>
        <vt:i4>0</vt:i4>
      </vt:variant>
      <vt:variant>
        <vt:i4>5</vt:i4>
      </vt:variant>
      <vt:variant>
        <vt:lpwstr/>
      </vt:variant>
      <vt:variant>
        <vt:lpwstr>_Toc71898392</vt:lpwstr>
      </vt:variant>
      <vt:variant>
        <vt:i4>1900606</vt:i4>
      </vt:variant>
      <vt:variant>
        <vt:i4>32</vt:i4>
      </vt:variant>
      <vt:variant>
        <vt:i4>0</vt:i4>
      </vt:variant>
      <vt:variant>
        <vt:i4>5</vt:i4>
      </vt:variant>
      <vt:variant>
        <vt:lpwstr/>
      </vt:variant>
      <vt:variant>
        <vt:lpwstr>_Toc71898391</vt:lpwstr>
      </vt:variant>
      <vt:variant>
        <vt:i4>1835070</vt:i4>
      </vt:variant>
      <vt:variant>
        <vt:i4>26</vt:i4>
      </vt:variant>
      <vt:variant>
        <vt:i4>0</vt:i4>
      </vt:variant>
      <vt:variant>
        <vt:i4>5</vt:i4>
      </vt:variant>
      <vt:variant>
        <vt:lpwstr/>
      </vt:variant>
      <vt:variant>
        <vt:lpwstr>_Toc71898390</vt:lpwstr>
      </vt:variant>
      <vt:variant>
        <vt:i4>1376319</vt:i4>
      </vt:variant>
      <vt:variant>
        <vt:i4>20</vt:i4>
      </vt:variant>
      <vt:variant>
        <vt:i4>0</vt:i4>
      </vt:variant>
      <vt:variant>
        <vt:i4>5</vt:i4>
      </vt:variant>
      <vt:variant>
        <vt:lpwstr/>
      </vt:variant>
      <vt:variant>
        <vt:lpwstr>_Toc71898389</vt:lpwstr>
      </vt:variant>
      <vt:variant>
        <vt:i4>1310783</vt:i4>
      </vt:variant>
      <vt:variant>
        <vt:i4>14</vt:i4>
      </vt:variant>
      <vt:variant>
        <vt:i4>0</vt:i4>
      </vt:variant>
      <vt:variant>
        <vt:i4>5</vt:i4>
      </vt:variant>
      <vt:variant>
        <vt:lpwstr/>
      </vt:variant>
      <vt:variant>
        <vt:lpwstr>_Toc71898388</vt:lpwstr>
      </vt:variant>
      <vt:variant>
        <vt:i4>1769535</vt:i4>
      </vt:variant>
      <vt:variant>
        <vt:i4>8</vt:i4>
      </vt:variant>
      <vt:variant>
        <vt:i4>0</vt:i4>
      </vt:variant>
      <vt:variant>
        <vt:i4>5</vt:i4>
      </vt:variant>
      <vt:variant>
        <vt:lpwstr/>
      </vt:variant>
      <vt:variant>
        <vt:lpwstr>_Toc71898387</vt:lpwstr>
      </vt:variant>
      <vt:variant>
        <vt:i4>1703999</vt:i4>
      </vt:variant>
      <vt:variant>
        <vt:i4>2</vt:i4>
      </vt:variant>
      <vt:variant>
        <vt:i4>0</vt:i4>
      </vt:variant>
      <vt:variant>
        <vt:i4>5</vt:i4>
      </vt:variant>
      <vt:variant>
        <vt:lpwstr/>
      </vt:variant>
      <vt:variant>
        <vt:lpwstr>_Toc71898386</vt:lpwstr>
      </vt:variant>
      <vt:variant>
        <vt:i4>2228228</vt:i4>
      </vt:variant>
      <vt:variant>
        <vt:i4>2</vt:i4>
      </vt:variant>
      <vt:variant>
        <vt:i4>0</vt:i4>
      </vt:variant>
      <vt:variant>
        <vt:i4>5</vt:i4>
      </vt:variant>
      <vt:variant>
        <vt:lpwstr>mailto:maria.bautista@sct.gob.mx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Froylan Estudillo</dc:creator>
  <cp:keywords/>
  <dc:description/>
  <cp:lastModifiedBy>Jesus Cruz Gomez</cp:lastModifiedBy>
  <cp:revision>17</cp:revision>
  <cp:lastPrinted>2021-03-30T04:45:00Z</cp:lastPrinted>
  <dcterms:created xsi:type="dcterms:W3CDTF">2021-06-08T16:53:00Z</dcterms:created>
  <dcterms:modified xsi:type="dcterms:W3CDTF">2021-07-19T17:20:00Z</dcterms:modified>
</cp:coreProperties>
</file>